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400" w:rsidRDefault="00BE0400" w:rsidP="00BE0400">
      <w:pPr>
        <w:rPr>
          <w:rFonts w:eastAsia="Times New Roman"/>
          <w:b/>
          <w:bCs/>
          <w:sz w:val="32"/>
          <w:szCs w:val="32"/>
          <w:lang w:eastAsia="en-IN"/>
        </w:rPr>
      </w:pPr>
      <w:r w:rsidRPr="003F546C">
        <w:rPr>
          <w:rFonts w:eastAsia="Times New Roman"/>
          <w:b/>
          <w:bCs/>
          <w:sz w:val="32"/>
          <w:szCs w:val="32"/>
          <w:lang w:eastAsia="en-IN"/>
        </w:rPr>
        <w:t xml:space="preserve">SRI SHANMUGHA COLLEGE OF ENGINEERING AND </w:t>
      </w:r>
      <w:r>
        <w:rPr>
          <w:rFonts w:eastAsia="Times New Roman"/>
          <w:b/>
          <w:bCs/>
          <w:sz w:val="32"/>
          <w:szCs w:val="32"/>
          <w:lang w:eastAsia="en-IN"/>
        </w:rPr>
        <w:t>TECHNOLOGY</w:t>
      </w:r>
    </w:p>
    <w:p w:rsidR="00BE0400" w:rsidRDefault="00BE0400" w:rsidP="00BE0400">
      <w:pPr>
        <w:rPr>
          <w:rFonts w:eastAsia="Times New Roman"/>
          <w:b/>
          <w:bCs/>
          <w:sz w:val="32"/>
          <w:szCs w:val="32"/>
          <w:lang w:eastAsia="en-IN"/>
        </w:rPr>
      </w:pPr>
      <w:r>
        <w:rPr>
          <w:rFonts w:eastAsia="Times New Roman"/>
          <w:b/>
          <w:bCs/>
          <w:sz w:val="32"/>
          <w:szCs w:val="32"/>
          <w:lang w:eastAsia="en-IN"/>
        </w:rPr>
        <w:t xml:space="preserve">                                  TEAM MEMBER: TS.JANANI</w:t>
      </w:r>
    </w:p>
    <w:p w:rsidR="0042331C" w:rsidRDefault="0042331C" w:rsidP="00BE0400">
      <w:pPr>
        <w:rPr>
          <w:rFonts w:eastAsia="Times New Roman"/>
          <w:b/>
          <w:bCs/>
          <w:sz w:val="32"/>
          <w:szCs w:val="32"/>
          <w:lang w:eastAsia="en-IN"/>
        </w:rPr>
      </w:pPr>
      <w:r>
        <w:rPr>
          <w:rFonts w:eastAsia="Times New Roman"/>
          <w:b/>
          <w:bCs/>
          <w:sz w:val="32"/>
          <w:szCs w:val="32"/>
          <w:lang w:eastAsia="en-IN"/>
        </w:rPr>
        <w:t xml:space="preserve">  </w:t>
      </w:r>
    </w:p>
    <w:p w:rsidR="0042331C" w:rsidRPr="0042331C" w:rsidRDefault="0042331C" w:rsidP="00BE0400">
      <w:pPr>
        <w:rPr>
          <w:rFonts w:eastAsia="Times New Roman"/>
          <w:b/>
          <w:bCs/>
          <w:sz w:val="32"/>
          <w:szCs w:val="32"/>
          <w:lang w:eastAsia="en-IN"/>
        </w:rPr>
      </w:pPr>
      <w:r>
        <w:rPr>
          <w:rFonts w:eastAsia="Times New Roman"/>
          <w:b/>
          <w:bCs/>
          <w:sz w:val="32"/>
          <w:szCs w:val="32"/>
          <w:lang w:eastAsia="en-IN"/>
        </w:rPr>
        <w:t xml:space="preserve">                                     </w:t>
      </w:r>
      <w:r w:rsidR="00F13CA0">
        <w:rPr>
          <w:rFonts w:eastAsia="Times New Roman"/>
          <w:b/>
          <w:bCs/>
          <w:i/>
          <w:iCs/>
          <w:sz w:val="36"/>
          <w:szCs w:val="36"/>
          <w:u w:val="single"/>
          <w:lang w:eastAsia="en-IN"/>
        </w:rPr>
        <w:t xml:space="preserve">PHASE 4 </w:t>
      </w:r>
      <w:r>
        <w:rPr>
          <w:rFonts w:eastAsia="Times New Roman"/>
          <w:b/>
          <w:bCs/>
          <w:i/>
          <w:iCs/>
          <w:sz w:val="36"/>
          <w:szCs w:val="36"/>
          <w:u w:val="single"/>
          <w:lang w:eastAsia="en-IN"/>
        </w:rPr>
        <w:t>SUBMISSION</w:t>
      </w:r>
      <w:r>
        <w:rPr>
          <w:rFonts w:eastAsia="Times New Roman"/>
          <w:b/>
          <w:bCs/>
          <w:sz w:val="32"/>
          <w:szCs w:val="32"/>
          <w:lang w:eastAsia="en-IN"/>
        </w:rPr>
        <w:t xml:space="preserve">:                                </w:t>
      </w:r>
    </w:p>
    <w:p w:rsidR="0042331C" w:rsidRDefault="0042331C" w:rsidP="0042331C">
      <w:pPr>
        <w:rPr>
          <w:rFonts w:eastAsia="Times New Roman"/>
          <w:b/>
          <w:bCs/>
          <w:sz w:val="32"/>
          <w:szCs w:val="32"/>
          <w:lang w:eastAsia="en-IN"/>
        </w:rPr>
      </w:pPr>
      <w:r>
        <w:rPr>
          <w:rFonts w:eastAsia="Times New Roman"/>
          <w:b/>
          <w:bCs/>
          <w:sz w:val="32"/>
          <w:szCs w:val="32"/>
          <w:lang w:eastAsia="en-IN"/>
        </w:rPr>
        <w:t xml:space="preserve">                                        </w:t>
      </w:r>
    </w:p>
    <w:p w:rsidR="00BE0400" w:rsidRPr="0042331C" w:rsidRDefault="0042331C" w:rsidP="0042331C">
      <w:pPr>
        <w:pStyle w:val="Title"/>
        <w:rPr>
          <w:rFonts w:eastAsia="Times New Roman"/>
          <w:sz w:val="32"/>
          <w:szCs w:val="32"/>
          <w:lang w:eastAsia="en-IN"/>
        </w:rPr>
      </w:pPr>
      <w:r>
        <w:rPr>
          <w:rFonts w:eastAsia="Times New Roman"/>
          <w:sz w:val="32"/>
          <w:szCs w:val="32"/>
          <w:lang w:eastAsia="en-IN"/>
        </w:rPr>
        <w:t xml:space="preserve">             </w:t>
      </w:r>
      <w:r w:rsidR="00BE0400">
        <w:rPr>
          <w:rFonts w:eastAsia="Times New Roman"/>
          <w:sz w:val="40"/>
          <w:szCs w:val="40"/>
          <w:lang w:eastAsia="en-IN"/>
        </w:rPr>
        <w:t xml:space="preserve"> </w:t>
      </w:r>
      <w:r w:rsidR="00BE0400" w:rsidRPr="003F546C">
        <w:rPr>
          <w:rFonts w:eastAsia="Times New Roman"/>
          <w:lang w:eastAsia="en-IN"/>
        </w:rPr>
        <w:t xml:space="preserve">CREDIT CARD FRAUD DETECTION  </w:t>
      </w:r>
    </w:p>
    <w:p w:rsidR="00BE0400" w:rsidRPr="003F546C" w:rsidRDefault="00BE0400" w:rsidP="00BE0400">
      <w:pPr>
        <w:rPr>
          <w:rFonts w:eastAsia="Times New Roman"/>
          <w:b/>
          <w:bCs/>
          <w:sz w:val="32"/>
          <w:szCs w:val="32"/>
          <w:lang w:eastAsia="en-IN"/>
        </w:rPr>
      </w:pPr>
    </w:p>
    <w:p w:rsidR="00BE0400" w:rsidRPr="00450347" w:rsidRDefault="00BE0400" w:rsidP="00BE0400">
      <w:pPr>
        <w:spacing w:after="0" w:line="360" w:lineRule="atLeast"/>
        <w:rPr>
          <w:rFonts w:ascii="Arial" w:eastAsia="Times New Roman" w:hAnsi="Arial" w:cs="Arial"/>
          <w:b/>
          <w:bCs/>
          <w:color w:val="1F1F1F"/>
          <w:sz w:val="22"/>
          <w:szCs w:val="22"/>
          <w:u w:val="single"/>
          <w:bdr w:val="none" w:sz="0" w:space="0" w:color="auto" w:frame="1"/>
          <w:lang w:eastAsia="en-IN"/>
        </w:rPr>
      </w:pPr>
      <w:r>
        <w:rPr>
          <w:rFonts w:ascii="Arial" w:eastAsia="Times New Roman" w:hAnsi="Arial" w:cs="Arial"/>
          <w:b/>
          <w:bCs/>
          <w:color w:val="1F1F1F"/>
          <w:sz w:val="22"/>
          <w:szCs w:val="22"/>
          <w:u w:val="single"/>
          <w:bdr w:val="none" w:sz="0" w:space="0" w:color="auto" w:frame="1"/>
          <w:lang w:eastAsia="en-IN"/>
        </w:rPr>
        <w:t>ABSTRACT:</w:t>
      </w:r>
    </w:p>
    <w:p w:rsidR="00BE0400" w:rsidRDefault="00BE0400" w:rsidP="00BE0400">
      <w:pPr>
        <w:spacing w:after="0" w:line="360" w:lineRule="atLeast"/>
        <w:rPr>
          <w:rFonts w:ascii="Arial" w:eastAsia="Times New Roman" w:hAnsi="Arial" w:cs="Arial"/>
          <w:color w:val="1F1F1F"/>
          <w:sz w:val="24"/>
          <w:szCs w:val="24"/>
          <w:lang w:eastAsia="en-IN"/>
        </w:rPr>
      </w:pPr>
      <w:r w:rsidRPr="000B38F8">
        <w:rPr>
          <w:rFonts w:ascii="Arial" w:eastAsia="Times New Roman" w:hAnsi="Arial" w:cs="Arial"/>
          <w:color w:val="1F1F1F"/>
          <w:sz w:val="24"/>
          <w:szCs w:val="24"/>
          <w:bdr w:val="none" w:sz="0" w:space="0" w:color="auto" w:frame="1"/>
          <w:lang w:eastAsia="en-IN"/>
        </w:rPr>
        <w:t>Credit card fraud is a major problem for financial institutions and consumers alike.</w:t>
      </w:r>
      <w:r w:rsidRPr="000B38F8">
        <w:rPr>
          <w:rFonts w:ascii="Arial" w:eastAsia="Times New Roman" w:hAnsi="Arial" w:cs="Arial"/>
          <w:color w:val="1F1F1F"/>
          <w:sz w:val="24"/>
          <w:szCs w:val="24"/>
          <w:lang w:eastAsia="en-IN"/>
        </w:rPr>
        <w:t xml:space="preserve"> </w:t>
      </w:r>
      <w:r w:rsidRPr="000B38F8">
        <w:rPr>
          <w:rFonts w:ascii="Arial" w:eastAsia="Times New Roman" w:hAnsi="Arial" w:cs="Arial"/>
          <w:color w:val="1F1F1F"/>
          <w:sz w:val="24"/>
          <w:szCs w:val="24"/>
          <w:bdr w:val="none" w:sz="0" w:space="0" w:color="auto" w:frame="1"/>
          <w:lang w:eastAsia="en-IN"/>
        </w:rPr>
        <w:t>Machine learning can be used to develop effective credit card fraud detection systems that can identify fraudulent transactions with high accuracy.</w:t>
      </w:r>
      <w:r w:rsidRPr="000B38F8">
        <w:rPr>
          <w:rFonts w:ascii="Arial" w:eastAsia="Times New Roman" w:hAnsi="Arial" w:cs="Arial"/>
          <w:color w:val="1F1F1F"/>
          <w:sz w:val="24"/>
          <w:szCs w:val="24"/>
          <w:lang w:eastAsia="en-IN"/>
        </w:rPr>
        <w:t xml:space="preserve"> This abstract will discuss the different modules involved in building a credit card fraud detection system using machine learning.</w:t>
      </w:r>
    </w:p>
    <w:p w:rsidR="00BE0400" w:rsidRDefault="00BE0400" w:rsidP="00BE0400">
      <w:pPr>
        <w:spacing w:after="0" w:line="360" w:lineRule="atLeast"/>
        <w:rPr>
          <w:rFonts w:ascii="Arial" w:eastAsia="Times New Roman" w:hAnsi="Arial" w:cs="Arial"/>
          <w:color w:val="1F1F1F"/>
          <w:sz w:val="24"/>
          <w:szCs w:val="24"/>
          <w:lang w:eastAsia="en-IN"/>
        </w:rPr>
      </w:pPr>
    </w:p>
    <w:p w:rsidR="00BE0400" w:rsidRPr="000B38F8" w:rsidRDefault="00BE0400" w:rsidP="00BE0400">
      <w:pPr>
        <w:spacing w:after="0" w:line="360" w:lineRule="atLeast"/>
        <w:rPr>
          <w:rFonts w:ascii="Arial" w:eastAsia="Times New Roman" w:hAnsi="Arial" w:cs="Arial"/>
          <w:color w:val="1F1F1F"/>
          <w:sz w:val="24"/>
          <w:szCs w:val="24"/>
          <w:lang w:eastAsia="en-IN"/>
        </w:rPr>
      </w:pPr>
    </w:p>
    <w:p w:rsidR="00BE0400" w:rsidRDefault="00BE0400" w:rsidP="00BE0400">
      <w:pPr>
        <w:spacing w:after="0" w:line="360" w:lineRule="atLeast"/>
        <w:rPr>
          <w:rFonts w:ascii="Arial" w:eastAsia="Times New Roman" w:hAnsi="Arial" w:cs="Arial"/>
          <w:color w:val="1F1F1F"/>
          <w:sz w:val="24"/>
          <w:szCs w:val="24"/>
          <w:bdr w:val="none" w:sz="0" w:space="0" w:color="auto" w:frame="1"/>
          <w:lang w:eastAsia="en-IN"/>
        </w:rPr>
      </w:pPr>
    </w:p>
    <w:p w:rsidR="00BE0400" w:rsidRDefault="00BE0400" w:rsidP="00BE0400">
      <w:pPr>
        <w:spacing w:after="0" w:line="360" w:lineRule="atLeast"/>
        <w:rPr>
          <w:rFonts w:ascii="Arial" w:eastAsia="Times New Roman" w:hAnsi="Arial" w:cs="Arial"/>
          <w:color w:val="1F1F1F"/>
          <w:sz w:val="24"/>
          <w:szCs w:val="24"/>
          <w:bdr w:val="none" w:sz="0" w:space="0" w:color="auto" w:frame="1"/>
          <w:lang w:eastAsia="en-IN"/>
        </w:rPr>
      </w:pPr>
      <w:r w:rsidRPr="0087332F">
        <w:rPr>
          <w:rFonts w:ascii="Arial" w:eastAsia="Times New Roman" w:hAnsi="Arial" w:cs="Arial"/>
          <w:b/>
          <w:bCs/>
          <w:color w:val="1F1F1F"/>
          <w:sz w:val="24"/>
          <w:szCs w:val="24"/>
          <w:u w:val="single"/>
          <w:bdr w:val="none" w:sz="0" w:space="0" w:color="auto" w:frame="1"/>
          <w:lang w:eastAsia="en-IN"/>
        </w:rPr>
        <w:t>Conclusion</w:t>
      </w:r>
      <w:r>
        <w:rPr>
          <w:rFonts w:ascii="Arial" w:eastAsia="Times New Roman" w:hAnsi="Arial" w:cs="Arial"/>
          <w:color w:val="1F1F1F"/>
          <w:sz w:val="24"/>
          <w:szCs w:val="24"/>
          <w:bdr w:val="none" w:sz="0" w:space="0" w:color="auto" w:frame="1"/>
          <w:lang w:eastAsia="en-IN"/>
        </w:rPr>
        <w:t>:</w:t>
      </w:r>
    </w:p>
    <w:p w:rsidR="00BE0400" w:rsidRPr="004F2DA0" w:rsidRDefault="00BE0400" w:rsidP="00BE0400">
      <w:pPr>
        <w:spacing w:after="0" w:line="360" w:lineRule="atLeast"/>
        <w:rPr>
          <w:rFonts w:ascii="Arial" w:eastAsia="Times New Roman" w:hAnsi="Arial" w:cs="Arial"/>
          <w:color w:val="1F1F1F"/>
          <w:sz w:val="24"/>
          <w:szCs w:val="24"/>
          <w:lang w:eastAsia="en-IN"/>
        </w:rPr>
      </w:pPr>
      <w:r w:rsidRPr="004F2DA0">
        <w:rPr>
          <w:rFonts w:ascii="Arial" w:eastAsia="Times New Roman" w:hAnsi="Arial" w:cs="Arial"/>
          <w:color w:val="1F1F1F"/>
          <w:sz w:val="24"/>
          <w:szCs w:val="24"/>
          <w:bdr w:val="none" w:sz="0" w:space="0" w:color="auto" w:frame="1"/>
          <w:lang w:eastAsia="en-IN"/>
        </w:rPr>
        <w:t>Machine learning can be used to develop effective credit card fraud detection systems that can identify fraudulent transactions with high accuracy.</w:t>
      </w:r>
      <w:r w:rsidRPr="004F2DA0">
        <w:rPr>
          <w:rFonts w:ascii="Arial" w:eastAsia="Times New Roman" w:hAnsi="Arial" w:cs="Arial"/>
          <w:color w:val="1F1F1F"/>
          <w:sz w:val="24"/>
          <w:szCs w:val="24"/>
          <w:lang w:eastAsia="en-IN"/>
        </w:rPr>
        <w:t xml:space="preserve"> The modules involved in building a credit card fraud detection system using machine learning include data collection and preparation, feature engineering, model selection and training, model evaluation, and model deployment</w:t>
      </w:r>
    </w:p>
    <w:p w:rsidR="00BE0400" w:rsidRDefault="00BE0400" w:rsidP="00BE0400">
      <w:pPr>
        <w:spacing w:after="0" w:line="360" w:lineRule="atLeast"/>
        <w:rPr>
          <w:rFonts w:ascii="Arial" w:eastAsia="Times New Roman" w:hAnsi="Arial" w:cs="Arial"/>
          <w:color w:val="1F1F1F"/>
          <w:sz w:val="24"/>
          <w:szCs w:val="24"/>
          <w:lang w:eastAsia="en-IN"/>
        </w:rPr>
      </w:pPr>
    </w:p>
    <w:p w:rsidR="00BE0400" w:rsidRPr="004F2DA0" w:rsidRDefault="00BE0400" w:rsidP="00BE0400">
      <w:pPr>
        <w:spacing w:after="0" w:line="360" w:lineRule="atLeast"/>
        <w:rPr>
          <w:rFonts w:ascii="Arial" w:eastAsia="Times New Roman" w:hAnsi="Arial" w:cs="Arial"/>
          <w:color w:val="1F1F1F"/>
          <w:sz w:val="24"/>
          <w:szCs w:val="24"/>
          <w:lang w:eastAsia="en-IN"/>
        </w:rPr>
      </w:pPr>
    </w:p>
    <w:p w:rsidR="00BE0400" w:rsidRDefault="00BE0400" w:rsidP="00BE0400">
      <w:pPr>
        <w:numPr>
          <w:ilvl w:val="0"/>
          <w:numId w:val="1"/>
        </w:numPr>
        <w:spacing w:after="0" w:line="360" w:lineRule="atLeast"/>
        <w:ind w:left="0"/>
        <w:rPr>
          <w:rFonts w:ascii="Arial" w:eastAsia="Times New Roman" w:hAnsi="Arial" w:cs="Arial"/>
          <w:color w:val="1F1F1F"/>
          <w:sz w:val="24"/>
          <w:szCs w:val="24"/>
          <w:lang w:eastAsia="en-IN"/>
        </w:rPr>
      </w:pPr>
      <w:r w:rsidRPr="004F2DA0">
        <w:rPr>
          <w:rFonts w:ascii="Arial" w:eastAsia="Times New Roman" w:hAnsi="Arial" w:cs="Arial"/>
          <w:color w:val="1F1F1F"/>
          <w:sz w:val="24"/>
          <w:szCs w:val="24"/>
          <w:bdr w:val="none" w:sz="0" w:space="0" w:color="auto" w:frame="1"/>
          <w:lang w:eastAsia="en-IN"/>
        </w:rPr>
        <w:t>Class imbalance:</w:t>
      </w:r>
      <w:r w:rsidRPr="004F2DA0">
        <w:rPr>
          <w:rFonts w:ascii="Arial" w:eastAsia="Times New Roman" w:hAnsi="Arial" w:cs="Arial"/>
          <w:color w:val="1F1F1F"/>
          <w:sz w:val="24"/>
          <w:szCs w:val="24"/>
          <w:lang w:eastAsia="en-IN"/>
        </w:rPr>
        <w:t xml:space="preserve"> </w:t>
      </w:r>
      <w:r w:rsidRPr="004F2DA0">
        <w:rPr>
          <w:rFonts w:ascii="Arial" w:eastAsia="Times New Roman" w:hAnsi="Arial" w:cs="Arial"/>
          <w:color w:val="1F1F1F"/>
          <w:sz w:val="24"/>
          <w:szCs w:val="24"/>
          <w:bdr w:val="none" w:sz="0" w:space="0" w:color="auto" w:frame="1"/>
          <w:lang w:eastAsia="en-IN"/>
        </w:rPr>
        <w:t>Credit card fraud datasets are typically imbalanced, meaning that there are many more non-fraudulent transactions than fraudulent transactions.</w:t>
      </w:r>
      <w:r w:rsidRPr="004F2DA0">
        <w:rPr>
          <w:rFonts w:ascii="Arial" w:eastAsia="Times New Roman" w:hAnsi="Arial" w:cs="Arial"/>
          <w:color w:val="1F1F1F"/>
          <w:sz w:val="24"/>
          <w:szCs w:val="24"/>
          <w:lang w:eastAsia="en-IN"/>
        </w:rPr>
        <w:t xml:space="preserve"> This can make it difficult to train a machine learning model that can accurately identify </w:t>
      </w:r>
      <w:r w:rsidRPr="004F2DA0">
        <w:rPr>
          <w:rFonts w:ascii="Arial" w:eastAsia="Times New Roman" w:hAnsi="Arial" w:cs="Arial"/>
          <w:color w:val="1F1F1F"/>
          <w:sz w:val="24"/>
          <w:szCs w:val="24"/>
          <w:lang w:eastAsia="en-IN"/>
        </w:rPr>
        <w:lastRenderedPageBreak/>
        <w:t xml:space="preserve">fraudulent transactions. </w:t>
      </w:r>
      <w:r w:rsidRPr="004F2DA0">
        <w:rPr>
          <w:rFonts w:ascii="Arial" w:eastAsia="Times New Roman" w:hAnsi="Arial" w:cs="Arial"/>
          <w:color w:val="1F1F1F"/>
          <w:sz w:val="24"/>
          <w:szCs w:val="24"/>
          <w:bdr w:val="none" w:sz="0" w:space="0" w:color="auto" w:frame="1"/>
          <w:lang w:eastAsia="en-IN"/>
        </w:rPr>
        <w:t>There are a variety of techniques that can be used to address class imbalance, such as oversampling the minority class or under sampling the majority class.</w:t>
      </w:r>
    </w:p>
    <w:p w:rsidR="00BE0400" w:rsidRPr="004F2DA0" w:rsidRDefault="00BE0400" w:rsidP="00BE0400">
      <w:pPr>
        <w:spacing w:after="0" w:line="360" w:lineRule="atLeast"/>
        <w:rPr>
          <w:rFonts w:ascii="Arial" w:eastAsia="Times New Roman" w:hAnsi="Arial" w:cs="Arial"/>
          <w:color w:val="1F1F1F"/>
          <w:sz w:val="24"/>
          <w:szCs w:val="24"/>
          <w:lang w:eastAsia="en-IN"/>
        </w:rPr>
      </w:pPr>
    </w:p>
    <w:p w:rsidR="00BE0400" w:rsidRDefault="00BE0400" w:rsidP="00BE0400">
      <w:pPr>
        <w:numPr>
          <w:ilvl w:val="0"/>
          <w:numId w:val="1"/>
        </w:numPr>
        <w:spacing w:after="0" w:line="360" w:lineRule="atLeast"/>
        <w:ind w:left="0"/>
        <w:rPr>
          <w:rFonts w:ascii="Arial" w:eastAsia="Times New Roman" w:hAnsi="Arial" w:cs="Arial"/>
          <w:color w:val="1F1F1F"/>
          <w:sz w:val="24"/>
          <w:szCs w:val="24"/>
          <w:lang w:eastAsia="en-IN"/>
        </w:rPr>
      </w:pPr>
      <w:r w:rsidRPr="004F2DA0">
        <w:rPr>
          <w:rFonts w:ascii="Arial" w:eastAsia="Times New Roman" w:hAnsi="Arial" w:cs="Arial"/>
          <w:color w:val="1F1F1F"/>
          <w:sz w:val="24"/>
          <w:szCs w:val="24"/>
          <w:bdr w:val="none" w:sz="0" w:space="0" w:color="auto" w:frame="1"/>
          <w:lang w:eastAsia="en-IN"/>
        </w:rPr>
        <w:t>Privacy:</w:t>
      </w:r>
      <w:r w:rsidRPr="004F2DA0">
        <w:rPr>
          <w:rFonts w:ascii="Arial" w:eastAsia="Times New Roman" w:hAnsi="Arial" w:cs="Arial"/>
          <w:color w:val="1F1F1F"/>
          <w:sz w:val="24"/>
          <w:szCs w:val="24"/>
          <w:lang w:eastAsia="en-IN"/>
        </w:rPr>
        <w:t xml:space="preserve"> Credit card fraud detection systems often collect sensitive data about consumers, such as transaction amounts and locations. It is important to design and implement these systems in a way that protects the privacy of consumers. This may involve using techniques such as data anonymization and encryption.</w:t>
      </w:r>
    </w:p>
    <w:p w:rsidR="00BE0400" w:rsidRPr="004F2DA0" w:rsidRDefault="00BE0400" w:rsidP="00BE0400">
      <w:pPr>
        <w:spacing w:after="0" w:line="360" w:lineRule="atLeast"/>
        <w:rPr>
          <w:rFonts w:ascii="Arial" w:eastAsia="Times New Roman" w:hAnsi="Arial" w:cs="Arial"/>
          <w:color w:val="1F1F1F"/>
          <w:sz w:val="24"/>
          <w:szCs w:val="24"/>
          <w:lang w:eastAsia="en-IN"/>
        </w:rPr>
      </w:pPr>
    </w:p>
    <w:p w:rsidR="00F13CA0" w:rsidRPr="00F13CA0" w:rsidRDefault="00BE0400" w:rsidP="00F13CA0">
      <w:pPr>
        <w:numPr>
          <w:ilvl w:val="0"/>
          <w:numId w:val="1"/>
        </w:numPr>
        <w:spacing w:after="0" w:line="360" w:lineRule="atLeast"/>
        <w:ind w:left="0"/>
        <w:rPr>
          <w:rFonts w:ascii="Arial" w:eastAsia="Times New Roman" w:hAnsi="Arial" w:cs="Arial"/>
          <w:color w:val="1F1F1F"/>
          <w:sz w:val="24"/>
          <w:szCs w:val="24"/>
          <w:lang w:eastAsia="en-IN"/>
        </w:rPr>
      </w:pPr>
      <w:r w:rsidRPr="004F2DA0">
        <w:rPr>
          <w:rFonts w:ascii="Arial" w:eastAsia="Times New Roman" w:hAnsi="Arial" w:cs="Arial"/>
          <w:color w:val="1F1F1F"/>
          <w:sz w:val="24"/>
          <w:szCs w:val="24"/>
          <w:bdr w:val="none" w:sz="0" w:space="0" w:color="auto" w:frame="1"/>
          <w:lang w:eastAsia="en-IN"/>
        </w:rPr>
        <w:t>Explainability:</w:t>
      </w:r>
      <w:r w:rsidRPr="004F2DA0">
        <w:rPr>
          <w:rFonts w:ascii="Arial" w:eastAsia="Times New Roman" w:hAnsi="Arial" w:cs="Arial"/>
          <w:color w:val="1F1F1F"/>
          <w:sz w:val="24"/>
          <w:szCs w:val="24"/>
          <w:lang w:eastAsia="en-IN"/>
        </w:rPr>
        <w:t xml:space="preserve"> It is important to be able to explain how a machine learning model makes its predictions. This is especially important for credit card fraud detection systems, as consumers need to be able to understand why a transaction was flagged as fraudulent. </w:t>
      </w:r>
      <w:r w:rsidRPr="004F2DA0">
        <w:rPr>
          <w:rFonts w:ascii="Arial" w:eastAsia="Times New Roman" w:hAnsi="Arial" w:cs="Arial"/>
          <w:color w:val="1F1F1F"/>
          <w:sz w:val="24"/>
          <w:szCs w:val="24"/>
          <w:bdr w:val="none" w:sz="0" w:space="0" w:color="auto" w:frame="1"/>
          <w:lang w:eastAsia="en-IN"/>
        </w:rPr>
        <w:t>There are a variety of techniques that can be used to explain machine learning models, such as LIME and SHA</w:t>
      </w:r>
      <w:r w:rsidR="00F13CA0">
        <w:rPr>
          <w:rFonts w:ascii="Arial" w:eastAsia="Times New Roman" w:hAnsi="Arial" w:cs="Arial"/>
          <w:color w:val="1F1F1F"/>
          <w:sz w:val="24"/>
          <w:szCs w:val="24"/>
          <w:bdr w:val="none" w:sz="0" w:space="0" w:color="auto" w:frame="1"/>
          <w:lang w:eastAsia="en-IN"/>
        </w:rPr>
        <w:t>P.</w:t>
      </w:r>
    </w:p>
    <w:p w:rsidR="00F13CA0" w:rsidRDefault="00F13CA0" w:rsidP="00F13C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lang w:eastAsia="en-IN"/>
        </w:rPr>
      </w:pPr>
      <w:r w:rsidRPr="00F13CA0">
        <w:rPr>
          <w:rFonts w:ascii="Segoe UI" w:eastAsia="Times New Roman" w:hAnsi="Segoe UI" w:cs="Segoe UI"/>
          <w:b/>
          <w:bCs/>
          <w:color w:val="374151"/>
          <w:sz w:val="24"/>
          <w:szCs w:val="24"/>
          <w:bdr w:val="single" w:sz="2" w:space="0" w:color="D9D9E3" w:frame="1"/>
          <w:lang w:eastAsia="en-IN"/>
        </w:rPr>
        <w:t>Algorithm: Credit Card Fraud Detection</w:t>
      </w:r>
    </w:p>
    <w:p w:rsidR="00F13CA0" w:rsidRPr="00F13CA0" w:rsidRDefault="00F13CA0" w:rsidP="00F13C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STEP 1: IMPORT LIBRARIES</w:t>
      </w:r>
    </w:p>
    <w:p w:rsidR="00F13CA0" w:rsidRPr="00F13CA0" w:rsidRDefault="00F13CA0" w:rsidP="00F13C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Step 2</w:t>
      </w:r>
      <w:r w:rsidRPr="00F13CA0">
        <w:rPr>
          <w:rFonts w:ascii="Segoe UI" w:eastAsia="Times New Roman" w:hAnsi="Segoe UI" w:cs="Segoe UI"/>
          <w:b/>
          <w:bCs/>
          <w:color w:val="374151"/>
          <w:sz w:val="24"/>
          <w:szCs w:val="24"/>
          <w:bdr w:val="single" w:sz="2" w:space="0" w:color="D9D9E3" w:frame="1"/>
          <w:lang w:eastAsia="en-IN"/>
        </w:rPr>
        <w:t>: Load the Data</w:t>
      </w:r>
    </w:p>
    <w:p w:rsidR="00F13CA0" w:rsidRPr="00F13CA0" w:rsidRDefault="00F13CA0" w:rsidP="00F13CA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Load the credit card transaction data from a CSV file.</w:t>
      </w:r>
    </w:p>
    <w:p w:rsidR="00F13CA0" w:rsidRPr="00F13CA0" w:rsidRDefault="00F13CA0" w:rsidP="00F13C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Step 3</w:t>
      </w:r>
      <w:r w:rsidRPr="00F13CA0">
        <w:rPr>
          <w:rFonts w:ascii="Segoe UI" w:eastAsia="Times New Roman" w:hAnsi="Segoe UI" w:cs="Segoe UI"/>
          <w:b/>
          <w:bCs/>
          <w:color w:val="374151"/>
          <w:sz w:val="24"/>
          <w:szCs w:val="24"/>
          <w:bdr w:val="single" w:sz="2" w:space="0" w:color="D9D9E3" w:frame="1"/>
          <w:lang w:eastAsia="en-IN"/>
        </w:rPr>
        <w:t>: Handle Missing Values</w:t>
      </w:r>
    </w:p>
    <w:p w:rsidR="00F13CA0" w:rsidRPr="00F13CA0" w:rsidRDefault="00F13CA0" w:rsidP="00F13CA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Identify columns with missing values (</w:t>
      </w:r>
      <w:proofErr w:type="spellStart"/>
      <w:r w:rsidRPr="00F13CA0">
        <w:rPr>
          <w:rFonts w:ascii="Segoe UI" w:eastAsia="Times New Roman" w:hAnsi="Segoe UI" w:cs="Segoe UI"/>
          <w:color w:val="374151"/>
          <w:sz w:val="24"/>
          <w:szCs w:val="24"/>
          <w:lang w:eastAsia="en-IN"/>
        </w:rPr>
        <w:t>NaN</w:t>
      </w:r>
      <w:proofErr w:type="spellEnd"/>
      <w:r w:rsidRPr="00F13CA0">
        <w:rPr>
          <w:rFonts w:ascii="Segoe UI" w:eastAsia="Times New Roman" w:hAnsi="Segoe UI" w:cs="Segoe UI"/>
          <w:color w:val="374151"/>
          <w:sz w:val="24"/>
          <w:szCs w:val="24"/>
          <w:lang w:eastAsia="en-IN"/>
        </w:rPr>
        <w:t>) in the dataset.</w:t>
      </w:r>
    </w:p>
    <w:p w:rsidR="00F13CA0" w:rsidRPr="00F13CA0" w:rsidRDefault="00F13CA0" w:rsidP="00F13CA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 xml:space="preserve">Fill the missing values with the mean of the </w:t>
      </w:r>
      <w:bookmarkStart w:id="0" w:name="_GoBack"/>
      <w:bookmarkEnd w:id="0"/>
      <w:r w:rsidRPr="00F13CA0">
        <w:rPr>
          <w:rFonts w:ascii="Segoe UI" w:eastAsia="Times New Roman" w:hAnsi="Segoe UI" w:cs="Segoe UI"/>
          <w:color w:val="374151"/>
          <w:sz w:val="24"/>
          <w:szCs w:val="24"/>
          <w:lang w:eastAsia="en-IN"/>
        </w:rPr>
        <w:t xml:space="preserve">respective columns using SimpleImputer from </w:t>
      </w:r>
      <w:proofErr w:type="spellStart"/>
      <w:r w:rsidRPr="00F13CA0">
        <w:rPr>
          <w:rFonts w:ascii="Segoe UI" w:eastAsia="Times New Roman" w:hAnsi="Segoe UI" w:cs="Segoe UI"/>
          <w:color w:val="374151"/>
          <w:sz w:val="24"/>
          <w:szCs w:val="24"/>
          <w:lang w:eastAsia="en-IN"/>
        </w:rPr>
        <w:t>scikit</w:t>
      </w:r>
      <w:proofErr w:type="spellEnd"/>
      <w:r w:rsidRPr="00F13CA0">
        <w:rPr>
          <w:rFonts w:ascii="Segoe UI" w:eastAsia="Times New Roman" w:hAnsi="Segoe UI" w:cs="Segoe UI"/>
          <w:color w:val="374151"/>
          <w:sz w:val="24"/>
          <w:szCs w:val="24"/>
          <w:lang w:eastAsia="en-IN"/>
        </w:rPr>
        <w:t>-learn.</w:t>
      </w:r>
    </w:p>
    <w:p w:rsidR="00F13CA0" w:rsidRPr="00F13CA0" w:rsidRDefault="00F13CA0" w:rsidP="00F13CA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 xml:space="preserve">Convert the imputed data back into a pandas </w:t>
      </w:r>
      <w:proofErr w:type="spellStart"/>
      <w:r w:rsidRPr="00F13CA0">
        <w:rPr>
          <w:rFonts w:ascii="Segoe UI" w:eastAsia="Times New Roman" w:hAnsi="Segoe UI" w:cs="Segoe UI"/>
          <w:color w:val="374151"/>
          <w:sz w:val="24"/>
          <w:szCs w:val="24"/>
          <w:lang w:eastAsia="en-IN"/>
        </w:rPr>
        <w:t>DataFrame</w:t>
      </w:r>
      <w:proofErr w:type="spellEnd"/>
      <w:r w:rsidRPr="00F13CA0">
        <w:rPr>
          <w:rFonts w:ascii="Segoe UI" w:eastAsia="Times New Roman" w:hAnsi="Segoe UI" w:cs="Segoe UI"/>
          <w:color w:val="374151"/>
          <w:sz w:val="24"/>
          <w:szCs w:val="24"/>
          <w:lang w:eastAsia="en-IN"/>
        </w:rPr>
        <w:t>.</w:t>
      </w:r>
    </w:p>
    <w:p w:rsidR="00F13CA0" w:rsidRPr="00F13CA0" w:rsidRDefault="00F13CA0" w:rsidP="00F13C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13CA0">
        <w:rPr>
          <w:rFonts w:ascii="Segoe UI" w:eastAsia="Times New Roman" w:hAnsi="Segoe UI" w:cs="Segoe UI"/>
          <w:b/>
          <w:bCs/>
          <w:color w:val="374151"/>
          <w:sz w:val="24"/>
          <w:szCs w:val="24"/>
          <w:bdr w:val="single" w:sz="2" w:space="0" w:color="D9D9E3" w:frame="1"/>
          <w:lang w:eastAsia="en-IN"/>
        </w:rPr>
        <w:t>Step 3: Split the Data</w:t>
      </w:r>
    </w:p>
    <w:p w:rsidR="00F13CA0" w:rsidRPr="00F13CA0" w:rsidRDefault="00F13CA0" w:rsidP="00F13C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Split the data into features (X) and the target variable (y).</w:t>
      </w:r>
    </w:p>
    <w:p w:rsidR="00F13CA0" w:rsidRPr="00F13CA0" w:rsidRDefault="00F13CA0" w:rsidP="00F13C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The features represent various attributes of transactions, and the target variable is binary (1 for fraud, 0 for non-fraud).</w:t>
      </w:r>
    </w:p>
    <w:p w:rsidR="00F13CA0" w:rsidRPr="00F13CA0" w:rsidRDefault="00F13CA0" w:rsidP="00F13C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 xml:space="preserve">Use </w:t>
      </w:r>
      <w:proofErr w:type="spellStart"/>
      <w:r w:rsidRPr="00F13CA0">
        <w:rPr>
          <w:rFonts w:ascii="Segoe UI" w:eastAsia="Times New Roman" w:hAnsi="Segoe UI" w:cs="Segoe UI"/>
          <w:color w:val="374151"/>
          <w:sz w:val="24"/>
          <w:szCs w:val="24"/>
          <w:lang w:eastAsia="en-IN"/>
        </w:rPr>
        <w:t>train_test_split</w:t>
      </w:r>
      <w:proofErr w:type="spellEnd"/>
      <w:r w:rsidRPr="00F13CA0">
        <w:rPr>
          <w:rFonts w:ascii="Segoe UI" w:eastAsia="Times New Roman" w:hAnsi="Segoe UI" w:cs="Segoe UI"/>
          <w:color w:val="374151"/>
          <w:sz w:val="24"/>
          <w:szCs w:val="24"/>
          <w:lang w:eastAsia="en-IN"/>
        </w:rPr>
        <w:t xml:space="preserve"> from </w:t>
      </w:r>
      <w:proofErr w:type="spellStart"/>
      <w:r w:rsidRPr="00F13CA0">
        <w:rPr>
          <w:rFonts w:ascii="Segoe UI" w:eastAsia="Times New Roman" w:hAnsi="Segoe UI" w:cs="Segoe UI"/>
          <w:color w:val="374151"/>
          <w:sz w:val="24"/>
          <w:szCs w:val="24"/>
          <w:lang w:eastAsia="en-IN"/>
        </w:rPr>
        <w:t>scikit</w:t>
      </w:r>
      <w:proofErr w:type="spellEnd"/>
      <w:r w:rsidRPr="00F13CA0">
        <w:rPr>
          <w:rFonts w:ascii="Segoe UI" w:eastAsia="Times New Roman" w:hAnsi="Segoe UI" w:cs="Segoe UI"/>
          <w:color w:val="374151"/>
          <w:sz w:val="24"/>
          <w:szCs w:val="24"/>
          <w:lang w:eastAsia="en-IN"/>
        </w:rPr>
        <w:t>-learn to split the data into training and testing sets (typically 80% for training and 20% for testing).</w:t>
      </w:r>
    </w:p>
    <w:p w:rsidR="00F13CA0" w:rsidRPr="00F13CA0" w:rsidRDefault="00F13CA0" w:rsidP="00F13C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13CA0">
        <w:rPr>
          <w:rFonts w:ascii="Segoe UI" w:eastAsia="Times New Roman" w:hAnsi="Segoe UI" w:cs="Segoe UI"/>
          <w:b/>
          <w:bCs/>
          <w:color w:val="374151"/>
          <w:sz w:val="24"/>
          <w:szCs w:val="24"/>
          <w:bdr w:val="single" w:sz="2" w:space="0" w:color="D9D9E3" w:frame="1"/>
          <w:lang w:eastAsia="en-IN"/>
        </w:rPr>
        <w:t>Step 4: Initialize and Train the Random Forest Classifier</w:t>
      </w:r>
    </w:p>
    <w:p w:rsidR="00F13CA0" w:rsidRPr="00F13CA0" w:rsidRDefault="00F13CA0" w:rsidP="00F13CA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Initialize a Random Forest Classifier, a machine learning algorithm suitable for classification tasks, with default parameters.</w:t>
      </w:r>
    </w:p>
    <w:p w:rsidR="00F13CA0" w:rsidRPr="00F13CA0" w:rsidRDefault="00F13CA0" w:rsidP="00F13CA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lastRenderedPageBreak/>
        <w:t>Train the classifier using the training data (X_train, y_train).</w:t>
      </w:r>
    </w:p>
    <w:p w:rsidR="00F13CA0" w:rsidRPr="00F13CA0" w:rsidRDefault="00F13CA0" w:rsidP="00F13CA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The classifier learns to distinguish between fraudulent and non-fraudulent transactions based on the provided features.</w:t>
      </w:r>
    </w:p>
    <w:p w:rsidR="00F13CA0" w:rsidRPr="00F13CA0" w:rsidRDefault="00F13CA0" w:rsidP="00F13C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13CA0">
        <w:rPr>
          <w:rFonts w:ascii="Segoe UI" w:eastAsia="Times New Roman" w:hAnsi="Segoe UI" w:cs="Segoe UI"/>
          <w:b/>
          <w:bCs/>
          <w:color w:val="374151"/>
          <w:sz w:val="24"/>
          <w:szCs w:val="24"/>
          <w:bdr w:val="single" w:sz="2" w:space="0" w:color="D9D9E3" w:frame="1"/>
          <w:lang w:eastAsia="en-IN"/>
        </w:rPr>
        <w:t xml:space="preserve">Step 5: Handle </w:t>
      </w:r>
      <w:proofErr w:type="spellStart"/>
      <w:r w:rsidRPr="00F13CA0">
        <w:rPr>
          <w:rFonts w:ascii="Segoe UI" w:eastAsia="Times New Roman" w:hAnsi="Segoe UI" w:cs="Segoe UI"/>
          <w:b/>
          <w:bCs/>
          <w:color w:val="374151"/>
          <w:sz w:val="24"/>
          <w:szCs w:val="24"/>
          <w:bdr w:val="single" w:sz="2" w:space="0" w:color="D9D9E3" w:frame="1"/>
          <w:lang w:eastAsia="en-IN"/>
        </w:rPr>
        <w:t>NaN</w:t>
      </w:r>
      <w:proofErr w:type="spellEnd"/>
      <w:r w:rsidRPr="00F13CA0">
        <w:rPr>
          <w:rFonts w:ascii="Segoe UI" w:eastAsia="Times New Roman" w:hAnsi="Segoe UI" w:cs="Segoe UI"/>
          <w:b/>
          <w:bCs/>
          <w:color w:val="374151"/>
          <w:sz w:val="24"/>
          <w:szCs w:val="24"/>
          <w:bdr w:val="single" w:sz="2" w:space="0" w:color="D9D9E3" w:frame="1"/>
          <w:lang w:eastAsia="en-IN"/>
        </w:rPr>
        <w:t xml:space="preserve"> Values in Test Data</w:t>
      </w:r>
    </w:p>
    <w:p w:rsidR="00F13CA0" w:rsidRPr="00F13CA0" w:rsidRDefault="00F13CA0" w:rsidP="00F13CA0">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Apply the same SimpleImputer used for training data to fill missing values in the test data.</w:t>
      </w:r>
    </w:p>
    <w:p w:rsidR="00F13CA0" w:rsidRPr="00F13CA0" w:rsidRDefault="00F13CA0" w:rsidP="00F13CA0">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Ensure that the test data (</w:t>
      </w:r>
      <w:proofErr w:type="spellStart"/>
      <w:r w:rsidRPr="00F13CA0">
        <w:rPr>
          <w:rFonts w:ascii="Segoe UI" w:eastAsia="Times New Roman" w:hAnsi="Segoe UI" w:cs="Segoe UI"/>
          <w:color w:val="374151"/>
          <w:sz w:val="24"/>
          <w:szCs w:val="24"/>
          <w:lang w:eastAsia="en-IN"/>
        </w:rPr>
        <w:t>X_test_imputed</w:t>
      </w:r>
      <w:proofErr w:type="spellEnd"/>
      <w:r w:rsidRPr="00F13CA0">
        <w:rPr>
          <w:rFonts w:ascii="Segoe UI" w:eastAsia="Times New Roman" w:hAnsi="Segoe UI" w:cs="Segoe UI"/>
          <w:color w:val="374151"/>
          <w:sz w:val="24"/>
          <w:szCs w:val="24"/>
          <w:lang w:eastAsia="en-IN"/>
        </w:rPr>
        <w:t xml:space="preserve">) is a pandas </w:t>
      </w:r>
      <w:proofErr w:type="spellStart"/>
      <w:r w:rsidRPr="00F13CA0">
        <w:rPr>
          <w:rFonts w:ascii="Segoe UI" w:eastAsia="Times New Roman" w:hAnsi="Segoe UI" w:cs="Segoe UI"/>
          <w:color w:val="374151"/>
          <w:sz w:val="24"/>
          <w:szCs w:val="24"/>
          <w:lang w:eastAsia="en-IN"/>
        </w:rPr>
        <w:t>DataFrame</w:t>
      </w:r>
      <w:proofErr w:type="spellEnd"/>
      <w:r w:rsidRPr="00F13CA0">
        <w:rPr>
          <w:rFonts w:ascii="Segoe UI" w:eastAsia="Times New Roman" w:hAnsi="Segoe UI" w:cs="Segoe UI"/>
          <w:color w:val="374151"/>
          <w:sz w:val="24"/>
          <w:szCs w:val="24"/>
          <w:lang w:eastAsia="en-IN"/>
        </w:rPr>
        <w:t xml:space="preserve"> with appropriate column names.</w:t>
      </w:r>
    </w:p>
    <w:p w:rsidR="00F13CA0" w:rsidRPr="00F13CA0" w:rsidRDefault="00F13CA0" w:rsidP="00F13C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13CA0">
        <w:rPr>
          <w:rFonts w:ascii="Segoe UI" w:eastAsia="Times New Roman" w:hAnsi="Segoe UI" w:cs="Segoe UI"/>
          <w:b/>
          <w:bCs/>
          <w:color w:val="374151"/>
          <w:sz w:val="24"/>
          <w:szCs w:val="24"/>
          <w:bdr w:val="single" w:sz="2" w:space="0" w:color="D9D9E3" w:frame="1"/>
          <w:lang w:eastAsia="en-IN"/>
        </w:rPr>
        <w:t>Step 6: Make Predictions</w:t>
      </w:r>
    </w:p>
    <w:p w:rsidR="00F13CA0" w:rsidRPr="00F13CA0" w:rsidRDefault="00F13CA0" w:rsidP="00F13CA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Use the trained Random Forest Classifier to make predictions on the imputed test data.</w:t>
      </w:r>
    </w:p>
    <w:p w:rsidR="00F13CA0" w:rsidRPr="00F13CA0" w:rsidRDefault="00F13CA0" w:rsidP="00F13CA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 xml:space="preserve">The classifier predicts whether each transaction in the test set </w:t>
      </w:r>
      <w:r>
        <w:rPr>
          <w:rFonts w:ascii="Segoe UI" w:eastAsia="Times New Roman" w:hAnsi="Segoe UI" w:cs="Segoe UI"/>
          <w:color w:val="374151"/>
          <w:sz w:val="24"/>
          <w:szCs w:val="24"/>
          <w:lang w:eastAsia="en-IN"/>
        </w:rPr>
        <w:t>is fraudulent or non-fraudulent.</w:t>
      </w:r>
    </w:p>
    <w:p w:rsidR="00F13CA0" w:rsidRPr="00F13CA0" w:rsidRDefault="00F13CA0" w:rsidP="00F13CA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Compare the predicted labels (</w:t>
      </w:r>
      <w:proofErr w:type="spellStart"/>
      <w:r w:rsidRPr="00F13CA0">
        <w:rPr>
          <w:rFonts w:ascii="Segoe UI" w:eastAsia="Times New Roman" w:hAnsi="Segoe UI" w:cs="Segoe UI"/>
          <w:color w:val="374151"/>
          <w:sz w:val="24"/>
          <w:szCs w:val="24"/>
          <w:lang w:eastAsia="en-IN"/>
        </w:rPr>
        <w:t>y_pred</w:t>
      </w:r>
      <w:proofErr w:type="spellEnd"/>
      <w:r w:rsidRPr="00F13CA0">
        <w:rPr>
          <w:rFonts w:ascii="Segoe UI" w:eastAsia="Times New Roman" w:hAnsi="Segoe UI" w:cs="Segoe UI"/>
          <w:color w:val="374151"/>
          <w:sz w:val="24"/>
          <w:szCs w:val="24"/>
          <w:lang w:eastAsia="en-IN"/>
        </w:rPr>
        <w:t>) with the actual labels (y_test) to assess the model's performance.</w:t>
      </w:r>
    </w:p>
    <w:p w:rsidR="00F13CA0" w:rsidRPr="00F13CA0" w:rsidRDefault="00F13CA0" w:rsidP="00F13CA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Calculate metrics such as precision, recall, and F1-score to quantify the model's accuracy in detecting fraud.</w:t>
      </w:r>
    </w:p>
    <w:p w:rsidR="00F13CA0" w:rsidRPr="00F13CA0" w:rsidRDefault="00F13CA0" w:rsidP="00F13CA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Generate a confusion matrix to visualize true positive, true negative, false positive, and false negative predictions.</w:t>
      </w:r>
    </w:p>
    <w:p w:rsidR="00F13CA0" w:rsidRPr="00F13CA0" w:rsidRDefault="00F13CA0" w:rsidP="00F13CA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Interpret the metrics and confusion matrix to understand the model's strengths and areas for improvement.</w:t>
      </w:r>
    </w:p>
    <w:p w:rsidR="00F13CA0" w:rsidRPr="00F13CA0" w:rsidRDefault="00F13CA0" w:rsidP="00F13CA0">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Analyze the classification report, including precision, recall, and F1-score, to understand the model's accuracy for both fraudulent and non-fraudulent transactions.</w:t>
      </w:r>
    </w:p>
    <w:p w:rsidR="00F13CA0" w:rsidRPr="00F13CA0" w:rsidRDefault="00F13CA0" w:rsidP="00F13CA0">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Review the confusion matrix to identify how well the model is performing in terms of true positives, true negatives, false positives, and false negatives.</w:t>
      </w:r>
    </w:p>
    <w:p w:rsidR="00F13CA0" w:rsidRPr="00F13CA0" w:rsidRDefault="00F13CA0" w:rsidP="00F13CA0">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Use the results to make decisions about deploying the model for real-world credit card fraud detection, considering the trade-off between false positives and false negatives based on the application's requirements.</w:t>
      </w:r>
    </w:p>
    <w:p w:rsidR="00F13CA0" w:rsidRPr="00F13CA0" w:rsidRDefault="00F13CA0" w:rsidP="00F13CA0">
      <w:pPr>
        <w:pStyle w:val="ListParagraph"/>
        <w:numPr>
          <w:ilvl w:val="0"/>
          <w:numId w:val="13"/>
        </w:num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F13CA0">
        <w:rPr>
          <w:rFonts w:ascii="Segoe UI" w:eastAsia="Times New Roman" w:hAnsi="Segoe UI" w:cs="Segoe UI"/>
          <w:color w:val="374151"/>
          <w:sz w:val="24"/>
          <w:szCs w:val="24"/>
          <w:lang w:eastAsia="en-IN"/>
        </w:rPr>
        <w:t>This algorithm outlines the key steps involved in credit card fraud detection using a Random Forest Classifier and provides a structured approach to handling missing values, training the model, and evaluating its performance.</w:t>
      </w:r>
    </w:p>
    <w:p w:rsidR="00BE0400" w:rsidRDefault="004E217C" w:rsidP="00F13CA0">
      <w:pPr>
        <w:pStyle w:val="ListParagraph"/>
        <w:numPr>
          <w:ilvl w:val="0"/>
          <w:numId w:val="1"/>
        </w:numPr>
        <w:spacing w:after="0" w:line="360" w:lineRule="atLeast"/>
        <w:rPr>
          <w:rFonts w:ascii="Segoe UI" w:hAnsi="Segoe UI" w:cs="Segoe UI"/>
        </w:rPr>
      </w:pPr>
      <w:proofErr w:type="spellStart"/>
      <w:proofErr w:type="gramStart"/>
      <w:r>
        <w:rPr>
          <w:rFonts w:ascii="Arial" w:eastAsia="Times New Roman" w:hAnsi="Arial" w:cs="Arial"/>
          <w:color w:val="1F1F1F"/>
          <w:sz w:val="24"/>
          <w:szCs w:val="24"/>
          <w:lang w:eastAsia="en-IN"/>
        </w:rPr>
        <w:t>ss</w:t>
      </w:r>
      <w:proofErr w:type="spellEnd"/>
      <w:proofErr w:type="gramEnd"/>
      <w:r w:rsidR="00F13CA0">
        <w:rPr>
          <w:rFonts w:ascii="Segoe UI" w:hAnsi="Segoe UI" w:cs="Segoe UI"/>
        </w:rPr>
        <w:t xml:space="preserve"> </w:t>
      </w:r>
      <w:r w:rsidR="00BE0400">
        <w:rPr>
          <w:rFonts w:ascii="Segoe UI" w:hAnsi="Segoe UI" w:cs="Segoe UI"/>
        </w:rPr>
        <w:t>Certainly! Innovations in credit card fraud detection often revolve around leveraging emerging technologies and advanced techniques to enhance accuracy, speed, and adaptability. Here are some innovative ideas for incorporating into credit card fraud detection system:</w:t>
      </w:r>
    </w:p>
    <w:p w:rsidR="00BE0400" w:rsidRDefault="00BE0400" w:rsidP="00BE0400">
      <w:pPr>
        <w:pStyle w:val="Heading3"/>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lastRenderedPageBreak/>
        <w:t xml:space="preserve">1. </w:t>
      </w:r>
      <w:r>
        <w:rPr>
          <w:rStyle w:val="Strong"/>
          <w:rFonts w:ascii="Segoe UI" w:hAnsi="Segoe UI" w:cs="Segoe UI"/>
          <w:bdr w:val="single" w:sz="2" w:space="0" w:color="D9D9E3" w:frame="1"/>
        </w:rPr>
        <w:t>Behavioural Biometrics:</w:t>
      </w:r>
    </w:p>
    <w:p w:rsidR="00BE0400" w:rsidRDefault="00BE0400" w:rsidP="00BE040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Implement behavioural biometrics such as keystroke dynamics, mouse movement patterns, and touchscreen gestures. Analyzing the unique behaviour of users during transactions adds an extra layer of security. Machine learning algorithms can detect anomalies in these patterns.</w:t>
      </w:r>
    </w:p>
    <w:p w:rsidR="00BE0400" w:rsidRDefault="00BE0400" w:rsidP="00BE0400">
      <w:pPr>
        <w:pStyle w:val="Heading3"/>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 xml:space="preserve">2. </w:t>
      </w:r>
      <w:r>
        <w:rPr>
          <w:rStyle w:val="Strong"/>
          <w:rFonts w:ascii="Segoe UI" w:hAnsi="Segoe UI" w:cs="Segoe UI"/>
          <w:bdr w:val="single" w:sz="2" w:space="0" w:color="D9D9E3" w:frame="1"/>
        </w:rPr>
        <w:t>Deep Learning and Neural Networks:</w:t>
      </w:r>
    </w:p>
    <w:p w:rsidR="00BE0400" w:rsidRDefault="00BE0400" w:rsidP="00BE040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Explore deep learning techniques, particularly neural networks, to automatically learn intricate patterns in transactions. Convolutional Neural Networks (CNNs) can process sequential data effectively, making them suitable for fraud detection where transaction sequences matter.</w:t>
      </w:r>
    </w:p>
    <w:p w:rsidR="00BE0400" w:rsidRDefault="00BE0400" w:rsidP="00BE0400">
      <w:pPr>
        <w:pStyle w:val="Heading3"/>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 xml:space="preserve">3. </w:t>
      </w:r>
      <w:r>
        <w:rPr>
          <w:rStyle w:val="Strong"/>
          <w:rFonts w:ascii="Segoe UI" w:hAnsi="Segoe UI" w:cs="Segoe UI"/>
          <w:bdr w:val="single" w:sz="2" w:space="0" w:color="D9D9E3" w:frame="1"/>
        </w:rPr>
        <w:t>Explainable AI (XAI):</w:t>
      </w:r>
    </w:p>
    <w:p w:rsidR="00BE0400" w:rsidRDefault="00BE0400" w:rsidP="00BE040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Utilize Explainable AI techniques to make your fraud detection system more transparent. By understanding how the model arrives at its decisions, you can build trust with stakeholders and even gain insights into new fraud patterns.</w:t>
      </w:r>
    </w:p>
    <w:p w:rsidR="00BE0400" w:rsidRDefault="00BE0400" w:rsidP="00BE0400">
      <w:pPr>
        <w:pStyle w:val="Heading3"/>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 xml:space="preserve">4. </w:t>
      </w:r>
      <w:r>
        <w:rPr>
          <w:rStyle w:val="Strong"/>
          <w:rFonts w:ascii="Segoe UI" w:hAnsi="Segoe UI" w:cs="Segoe UI"/>
          <w:bdr w:val="single" w:sz="2" w:space="0" w:color="D9D9E3" w:frame="1"/>
        </w:rPr>
        <w:t>Block chain Technology:</w:t>
      </w:r>
    </w:p>
    <w:p w:rsidR="00BE0400" w:rsidRDefault="00BE0400" w:rsidP="00BE040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Leverage block chain for secure and transparent transaction recording. Block chain can create an immutable ledger of transactions, making it exceptionally difficult for fraudsters to manipulate transaction records.</w:t>
      </w:r>
    </w:p>
    <w:p w:rsidR="00BE0400" w:rsidRDefault="00BE0400" w:rsidP="00BE0400">
      <w:pPr>
        <w:pStyle w:val="Heading3"/>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 xml:space="preserve">5. </w:t>
      </w:r>
      <w:r>
        <w:rPr>
          <w:rStyle w:val="Strong"/>
          <w:rFonts w:ascii="Segoe UI" w:hAnsi="Segoe UI" w:cs="Segoe UI"/>
          <w:bdr w:val="single" w:sz="2" w:space="0" w:color="D9D9E3" w:frame="1"/>
        </w:rPr>
        <w:t>Real-time Data Streaming:</w:t>
      </w:r>
    </w:p>
    <w:p w:rsidR="00BE0400" w:rsidRDefault="00BE0400" w:rsidP="00BE040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Implement real-time data streaming and processing. Technologies like Apache Kafka and Apache Flink can handle massive streams of transaction data, allowing for immediate fraud detection and response.</w:t>
      </w:r>
    </w:p>
    <w:p w:rsidR="00BE0400" w:rsidRDefault="00BE0400" w:rsidP="00BE0400">
      <w:pPr>
        <w:pStyle w:val="Heading3"/>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 xml:space="preserve">6. </w:t>
      </w:r>
      <w:r>
        <w:rPr>
          <w:rStyle w:val="Strong"/>
          <w:rFonts w:ascii="Segoe UI" w:hAnsi="Segoe UI" w:cs="Segoe UI"/>
          <w:bdr w:val="single" w:sz="2" w:space="0" w:color="D9D9E3" w:frame="1"/>
        </w:rPr>
        <w:t>Anomaly Detection with Unsupervised Learning:</w:t>
      </w:r>
    </w:p>
    <w:p w:rsidR="00BE0400" w:rsidRDefault="00BE0400" w:rsidP="00BE040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Explore unsupervised learning techniques like Isolation Forests and One-Class SVM for anomaly detection. These algorithms can identify unusual patterns in transactions without labeled data, making them particularly useful for detecting novel fraud types.</w:t>
      </w:r>
    </w:p>
    <w:p w:rsidR="00BE0400" w:rsidRDefault="00BE0400" w:rsidP="00BE0400">
      <w:pPr>
        <w:pStyle w:val="Heading3"/>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 xml:space="preserve">7. </w:t>
      </w:r>
      <w:r>
        <w:rPr>
          <w:rStyle w:val="Strong"/>
          <w:rFonts w:ascii="Segoe UI" w:hAnsi="Segoe UI" w:cs="Segoe UI"/>
          <w:bdr w:val="single" w:sz="2" w:space="0" w:color="D9D9E3" w:frame="1"/>
        </w:rPr>
        <w:t>Natural Language Processing (NLP):</w:t>
      </w:r>
    </w:p>
    <w:p w:rsidR="00BE0400" w:rsidRDefault="00BE0400" w:rsidP="00BE040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Integrate NLP algorithms to analyze customer support interactions, emails, or chat logs for fraud-related keywords or phrases. Sometimes, fraud attempts are preceded by specific communication patterns.</w:t>
      </w:r>
    </w:p>
    <w:p w:rsidR="00BE0400" w:rsidRDefault="00BE0400" w:rsidP="00BE0400">
      <w:pPr>
        <w:pStyle w:val="Heading3"/>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 xml:space="preserve">8. </w:t>
      </w:r>
      <w:r>
        <w:rPr>
          <w:rStyle w:val="Strong"/>
          <w:rFonts w:ascii="Segoe UI" w:hAnsi="Segoe UI" w:cs="Segoe UI"/>
          <w:bdr w:val="single" w:sz="2" w:space="0" w:color="D9D9E3" w:frame="1"/>
        </w:rPr>
        <w:t>Geolocation and IP Address Analysis:</w:t>
      </w:r>
    </w:p>
    <w:p w:rsidR="00BE0400" w:rsidRDefault="00BE0400" w:rsidP="00BE040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Incorporate geolocation data and IP address analysis to verify the authenticity of transactions. Unusual locations or multiple transactions from different geographic locations within a short timeframe could indicate fraudulent activity.</w:t>
      </w:r>
    </w:p>
    <w:p w:rsidR="00BE0400" w:rsidRDefault="00BE0400" w:rsidP="00BE0400">
      <w:pPr>
        <w:pStyle w:val="Heading3"/>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 xml:space="preserve">9. </w:t>
      </w:r>
      <w:r>
        <w:rPr>
          <w:rStyle w:val="Strong"/>
          <w:rFonts w:ascii="Segoe UI" w:hAnsi="Segoe UI" w:cs="Segoe UI"/>
          <w:bdr w:val="single" w:sz="2" w:space="0" w:color="D9D9E3" w:frame="1"/>
        </w:rPr>
        <w:t>Collaborative Filtering:</w:t>
      </w:r>
    </w:p>
    <w:p w:rsidR="00BE0400" w:rsidRDefault="00BE0400" w:rsidP="00BE040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Apply collaborative filtering techniques to find similarities between user behaviors and detect unusual patterns. This method is especially useful in detecting fraud in online marketplaces where user interactions are rich and varied.</w:t>
      </w:r>
    </w:p>
    <w:p w:rsidR="00BE0400" w:rsidRDefault="00BE0400" w:rsidP="00BE0400">
      <w:pPr>
        <w:pStyle w:val="Heading3"/>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lastRenderedPageBreak/>
        <w:t xml:space="preserve">10. </w:t>
      </w:r>
      <w:r>
        <w:rPr>
          <w:rStyle w:val="Strong"/>
          <w:rFonts w:ascii="Segoe UI" w:hAnsi="Segoe UI" w:cs="Segoe UI"/>
          <w:bdr w:val="single" w:sz="2" w:space="0" w:color="D9D9E3" w:frame="1"/>
        </w:rPr>
        <w:t>Continuous Learning and Adaptive Models:</w:t>
      </w:r>
    </w:p>
    <w:p w:rsidR="00BE0400" w:rsidRDefault="00BE0400" w:rsidP="00BE040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Develop models that can learn and adapt to new fraud patterns in real-time. Continuous learning algorithms ensure that your system evolves alongside emerging fraud tactics.</w:t>
      </w:r>
    </w:p>
    <w:p w:rsidR="00BE0400" w:rsidRDefault="00BE0400" w:rsidP="00BE0400">
      <w:pPr>
        <w:pStyle w:val="Heading3"/>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 xml:space="preserve">11. </w:t>
      </w:r>
      <w:r>
        <w:rPr>
          <w:rStyle w:val="Strong"/>
          <w:rFonts w:ascii="Segoe UI" w:hAnsi="Segoe UI" w:cs="Segoe UI"/>
          <w:bdr w:val="single" w:sz="2" w:space="0" w:color="D9D9E3" w:frame="1"/>
        </w:rPr>
        <w:t>Integration of Biometric Authentication:</w:t>
      </w:r>
    </w:p>
    <w:p w:rsidR="00BE0400" w:rsidRDefault="00BE0400" w:rsidP="00BE040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Incorporate biometric authentication methods like fingerprint or facial recognition for high-value transactions. Biometric data adds an additional layer of security and ensures that the person making the transaction is the legitimate cardholder.</w:t>
      </w:r>
    </w:p>
    <w:p w:rsidR="00BE0400" w:rsidRDefault="00BE0400" w:rsidP="00BE0400">
      <w:pPr>
        <w:pStyle w:val="Heading3"/>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 xml:space="preserve">12. </w:t>
      </w:r>
      <w:r>
        <w:rPr>
          <w:rStyle w:val="Strong"/>
          <w:rFonts w:ascii="Segoe UI" w:hAnsi="Segoe UI" w:cs="Segoe UI"/>
          <w:bdr w:val="single" w:sz="2" w:space="0" w:color="D9D9E3" w:frame="1"/>
        </w:rPr>
        <w:t>AI-powered Chabot’s for Customer Verification:</w:t>
      </w:r>
    </w:p>
    <w:p w:rsidR="00BE0400" w:rsidRDefault="00BE0400" w:rsidP="00BE040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Implement AI-driven Chabot’s that can interact with customers in real-time to verify transactions. Natural language processing can be used to ask relevant security questions, adding a human-like touch to the verification process.</w:t>
      </w:r>
    </w:p>
    <w:p w:rsidR="00BE0400" w:rsidRDefault="00BE0400" w:rsidP="00BE0400">
      <w:pPr>
        <w:pStyle w:val="Heading3"/>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 xml:space="preserve">13. </w:t>
      </w:r>
      <w:r>
        <w:rPr>
          <w:rStyle w:val="Strong"/>
          <w:rFonts w:ascii="Segoe UI" w:hAnsi="Segoe UI" w:cs="Segoe UI"/>
          <w:bdr w:val="single" w:sz="2" w:space="0" w:color="D9D9E3" w:frame="1"/>
        </w:rPr>
        <w:t>Machine Learning Model Ensemble:</w:t>
      </w:r>
    </w:p>
    <w:p w:rsidR="00BE0400" w:rsidRDefault="00BE0400" w:rsidP="00BE040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Create an ensemble of multiple machine learning models. Combining different models, such as decision trees, neural networks, and logistic regression, often results in higher accuracy than individual models, especially when their predictions are averaged or combined strategically.</w:t>
      </w:r>
    </w:p>
    <w:p w:rsidR="00BE0400" w:rsidRDefault="00BE0400" w:rsidP="00BE040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When integrating these innovations into your credit card fraud detection system, consider the ethical and legal implications, especially concerning user privacy and data security. Also, thorough testing and validation are essential to ensure the effectiveness of the implemented techniques.</w:t>
      </w:r>
    </w:p>
    <w:p w:rsidR="0042331C" w:rsidRDefault="0042331C" w:rsidP="00BE0400">
      <w:pPr>
        <w:rPr>
          <w:b/>
          <w:bCs/>
          <w:sz w:val="40"/>
          <w:szCs w:val="40"/>
          <w:u w:val="single"/>
        </w:rPr>
      </w:pPr>
    </w:p>
    <w:p w:rsidR="00AC2A81" w:rsidRDefault="00AC2A81" w:rsidP="00BE0400">
      <w:pPr>
        <w:rPr>
          <w:b/>
          <w:bCs/>
          <w:i/>
          <w:iCs/>
          <w:sz w:val="32"/>
          <w:szCs w:val="32"/>
          <w:u w:val="single"/>
        </w:rPr>
      </w:pPr>
    </w:p>
    <w:p w:rsidR="00AC2A81" w:rsidRDefault="00AC2A81" w:rsidP="00BE0400">
      <w:pPr>
        <w:rPr>
          <w:b/>
          <w:bCs/>
          <w:i/>
          <w:iCs/>
          <w:sz w:val="32"/>
          <w:szCs w:val="32"/>
          <w:u w:val="single"/>
        </w:rPr>
      </w:pPr>
    </w:p>
    <w:p w:rsidR="00274C24" w:rsidRDefault="00274C24" w:rsidP="001C5C02">
      <w:pPr>
        <w:rPr>
          <w:b/>
          <w:bCs/>
          <w:i/>
          <w:iCs/>
          <w:sz w:val="32"/>
          <w:szCs w:val="32"/>
          <w:u w:val="single"/>
        </w:rPr>
      </w:pPr>
    </w:p>
    <w:p w:rsidR="00274C24" w:rsidRDefault="00274C24" w:rsidP="001C5C02">
      <w:pPr>
        <w:rPr>
          <w:b/>
          <w:bCs/>
          <w:i/>
          <w:iCs/>
          <w:sz w:val="32"/>
          <w:szCs w:val="32"/>
          <w:u w:val="single"/>
        </w:rPr>
      </w:pPr>
      <w:r>
        <w:rPr>
          <w:b/>
          <w:bCs/>
          <w:i/>
          <w:iCs/>
          <w:sz w:val="32"/>
          <w:szCs w:val="32"/>
          <w:u w:val="single"/>
        </w:rPr>
        <w:t>OUTPUT:</w:t>
      </w:r>
    </w:p>
    <w:p w:rsidR="00F13CA0" w:rsidRDefault="00274C24" w:rsidP="001C5C02">
      <w:pPr>
        <w:rPr>
          <w:b/>
          <w:bCs/>
          <w:i/>
          <w:iCs/>
          <w:sz w:val="32"/>
          <w:szCs w:val="32"/>
          <w:u w:val="single"/>
        </w:rPr>
      </w:pPr>
      <w:r w:rsidRPr="007B2D06">
        <w:rPr>
          <w:b/>
          <w:bCs/>
          <w:i/>
          <w:iCs/>
          <w:noProof/>
          <w:sz w:val="32"/>
          <w:szCs w:val="32"/>
          <w:u w:val="single"/>
          <w:lang w:eastAsia="en-IN"/>
        </w:rPr>
        <w:drawing>
          <wp:inline distT="0" distB="0" distL="0" distR="0" wp14:anchorId="12270992" wp14:editId="7EA6D22B">
            <wp:extent cx="5732145" cy="170140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1701404"/>
                    </a:xfrm>
                    <a:prstGeom prst="rect">
                      <a:avLst/>
                    </a:prstGeom>
                  </pic:spPr>
                </pic:pic>
              </a:graphicData>
            </a:graphic>
          </wp:inline>
        </w:drawing>
      </w:r>
      <w:r w:rsidR="00F32A42">
        <w:rPr>
          <w:b/>
          <w:bCs/>
          <w:i/>
          <w:iCs/>
          <w:sz w:val="32"/>
          <w:szCs w:val="32"/>
          <w:u w:val="single"/>
        </w:rPr>
        <w:t xml:space="preserve">  VISUALISATION PROCESS:</w:t>
      </w:r>
      <w:r w:rsidR="00F13CA0">
        <w:rPr>
          <w:b/>
          <w:bCs/>
          <w:i/>
          <w:iCs/>
          <w:sz w:val="32"/>
          <w:szCs w:val="32"/>
          <w:u w:val="single"/>
        </w:rPr>
        <w:t xml:space="preserve">                                                                                                                                         </w:t>
      </w:r>
    </w:p>
    <w:p w:rsidR="007B2D06" w:rsidRPr="00F13CA0" w:rsidRDefault="00F13CA0" w:rsidP="00F13CA0">
      <w:pPr>
        <w:tabs>
          <w:tab w:val="left" w:pos="3165"/>
        </w:tabs>
        <w:rPr>
          <w:sz w:val="32"/>
          <w:szCs w:val="32"/>
        </w:rPr>
      </w:pPr>
      <w:r>
        <w:rPr>
          <w:sz w:val="32"/>
          <w:szCs w:val="32"/>
        </w:rPr>
        <w:lastRenderedPageBreak/>
        <w:tab/>
      </w:r>
      <w:r w:rsidR="00F32A42" w:rsidRPr="00F32A42">
        <w:rPr>
          <w:sz w:val="32"/>
          <w:szCs w:val="32"/>
        </w:rPr>
        <w:drawing>
          <wp:inline distT="0" distB="0" distL="0" distR="0" wp14:anchorId="571A41EF" wp14:editId="4CA608BE">
            <wp:extent cx="5732145" cy="344233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442335"/>
                    </a:xfrm>
                    <a:prstGeom prst="rect">
                      <a:avLst/>
                    </a:prstGeom>
                  </pic:spPr>
                </pic:pic>
              </a:graphicData>
            </a:graphic>
          </wp:inline>
        </w:drawing>
      </w:r>
    </w:p>
    <w:sectPr w:rsidR="007B2D06" w:rsidRPr="00F13CA0" w:rsidSect="000B4C8C">
      <w:footerReference w:type="default" r:id="rId10"/>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B6A" w:rsidRDefault="008E7B6A">
      <w:pPr>
        <w:spacing w:after="0" w:line="240" w:lineRule="auto"/>
      </w:pPr>
      <w:r>
        <w:separator/>
      </w:r>
    </w:p>
  </w:endnote>
  <w:endnote w:type="continuationSeparator" w:id="0">
    <w:p w:rsidR="008E7B6A" w:rsidRDefault="008E7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C8C" w:rsidRPr="005617D7" w:rsidRDefault="000B4C8C">
    <w:pPr>
      <w:pStyle w:val="Footer"/>
      <w:rPr>
        <w:b/>
        <w:bCs/>
        <w:sz w:val="28"/>
        <w:szCs w:val="28"/>
        <w:u w:val="single"/>
      </w:rPr>
    </w:pPr>
    <w:r w:rsidRPr="005617D7">
      <w:rPr>
        <w:b/>
        <w:bCs/>
        <w:sz w:val="28"/>
        <w:szCs w:val="28"/>
        <w:u w:val="single"/>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B6A" w:rsidRDefault="008E7B6A">
      <w:pPr>
        <w:spacing w:after="0" w:line="240" w:lineRule="auto"/>
      </w:pPr>
      <w:r>
        <w:separator/>
      </w:r>
    </w:p>
  </w:footnote>
  <w:footnote w:type="continuationSeparator" w:id="0">
    <w:p w:rsidR="008E7B6A" w:rsidRDefault="008E7B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03B04"/>
    <w:multiLevelType w:val="multilevel"/>
    <w:tmpl w:val="A136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31D91"/>
    <w:multiLevelType w:val="hybridMultilevel"/>
    <w:tmpl w:val="F1DAD2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0B6EF2"/>
    <w:multiLevelType w:val="multilevel"/>
    <w:tmpl w:val="1F36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6238B0"/>
    <w:multiLevelType w:val="multilevel"/>
    <w:tmpl w:val="CED4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AE564F"/>
    <w:multiLevelType w:val="hybridMultilevel"/>
    <w:tmpl w:val="F0021F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1D3841"/>
    <w:multiLevelType w:val="multilevel"/>
    <w:tmpl w:val="B930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6C0761"/>
    <w:multiLevelType w:val="multilevel"/>
    <w:tmpl w:val="8642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EB51D1"/>
    <w:multiLevelType w:val="hybridMultilevel"/>
    <w:tmpl w:val="27E01FE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18B665D"/>
    <w:multiLevelType w:val="multilevel"/>
    <w:tmpl w:val="8AAE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4163FE"/>
    <w:multiLevelType w:val="hybridMultilevel"/>
    <w:tmpl w:val="9252DF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C210C19"/>
    <w:multiLevelType w:val="multilevel"/>
    <w:tmpl w:val="B94C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470554"/>
    <w:multiLevelType w:val="multilevel"/>
    <w:tmpl w:val="3708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2B1653"/>
    <w:multiLevelType w:val="multilevel"/>
    <w:tmpl w:val="4BB8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7"/>
  </w:num>
  <w:num w:numId="4">
    <w:abstractNumId w:val="1"/>
  </w:num>
  <w:num w:numId="5">
    <w:abstractNumId w:val="11"/>
  </w:num>
  <w:num w:numId="6">
    <w:abstractNumId w:val="8"/>
  </w:num>
  <w:num w:numId="7">
    <w:abstractNumId w:val="12"/>
  </w:num>
  <w:num w:numId="8">
    <w:abstractNumId w:val="3"/>
  </w:num>
  <w:num w:numId="9">
    <w:abstractNumId w:val="2"/>
  </w:num>
  <w:num w:numId="10">
    <w:abstractNumId w:val="6"/>
  </w:num>
  <w:num w:numId="11">
    <w:abstractNumId w:val="1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400"/>
    <w:rsid w:val="000B4C8C"/>
    <w:rsid w:val="001C5C02"/>
    <w:rsid w:val="00274C24"/>
    <w:rsid w:val="0042331C"/>
    <w:rsid w:val="004C0AC8"/>
    <w:rsid w:val="004E217C"/>
    <w:rsid w:val="004E7622"/>
    <w:rsid w:val="007B2D06"/>
    <w:rsid w:val="008C522D"/>
    <w:rsid w:val="008E7B6A"/>
    <w:rsid w:val="009143DC"/>
    <w:rsid w:val="00AC2A81"/>
    <w:rsid w:val="00BE0400"/>
    <w:rsid w:val="00BF0536"/>
    <w:rsid w:val="00F13CA0"/>
    <w:rsid w:val="00F32A42"/>
    <w:rsid w:val="00F4611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5DB028-59D9-4CD8-B927-188169B9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ta-IN"/>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31C"/>
  </w:style>
  <w:style w:type="paragraph" w:styleId="Heading1">
    <w:name w:val="heading 1"/>
    <w:basedOn w:val="Normal"/>
    <w:next w:val="Normal"/>
    <w:link w:val="Heading1Char"/>
    <w:uiPriority w:val="9"/>
    <w:qFormat/>
    <w:rsid w:val="0042331C"/>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semiHidden/>
    <w:unhideWhenUsed/>
    <w:qFormat/>
    <w:rsid w:val="0042331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2331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2331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2331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2331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2331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2331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2331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2331C"/>
    <w:rPr>
      <w:rFonts w:asciiTheme="majorHAnsi" w:eastAsiaTheme="majorEastAsia" w:hAnsiTheme="majorHAnsi" w:cstheme="majorBidi"/>
      <w:sz w:val="32"/>
      <w:szCs w:val="32"/>
    </w:rPr>
  </w:style>
  <w:style w:type="paragraph" w:styleId="NormalWeb">
    <w:name w:val="Normal (Web)"/>
    <w:basedOn w:val="Normal"/>
    <w:uiPriority w:val="99"/>
    <w:semiHidden/>
    <w:unhideWhenUsed/>
    <w:rsid w:val="00BE04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331C"/>
    <w:rPr>
      <w:b/>
      <w:bCs/>
    </w:rPr>
  </w:style>
  <w:style w:type="paragraph" w:styleId="Footer">
    <w:name w:val="footer"/>
    <w:basedOn w:val="Normal"/>
    <w:link w:val="FooterChar"/>
    <w:uiPriority w:val="99"/>
    <w:unhideWhenUsed/>
    <w:rsid w:val="00BE04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400"/>
    <w:rPr>
      <w:rFonts w:eastAsiaTheme="minorEastAsia"/>
      <w:sz w:val="21"/>
      <w:szCs w:val="21"/>
    </w:rPr>
  </w:style>
  <w:style w:type="paragraph" w:styleId="ListParagraph">
    <w:name w:val="List Paragraph"/>
    <w:basedOn w:val="Normal"/>
    <w:uiPriority w:val="34"/>
    <w:qFormat/>
    <w:rsid w:val="00BE0400"/>
    <w:pPr>
      <w:ind w:left="720"/>
      <w:contextualSpacing/>
    </w:pPr>
  </w:style>
  <w:style w:type="paragraph" w:styleId="Title">
    <w:name w:val="Title"/>
    <w:basedOn w:val="Normal"/>
    <w:next w:val="Normal"/>
    <w:link w:val="TitleChar"/>
    <w:uiPriority w:val="10"/>
    <w:qFormat/>
    <w:rsid w:val="0042331C"/>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itleChar">
    <w:name w:val="Title Char"/>
    <w:basedOn w:val="DefaultParagraphFont"/>
    <w:link w:val="Title"/>
    <w:uiPriority w:val="10"/>
    <w:rsid w:val="0042331C"/>
    <w:rPr>
      <w:rFonts w:asciiTheme="majorHAnsi" w:eastAsiaTheme="majorEastAsia" w:hAnsiTheme="majorHAnsi" w:cstheme="majorBidi"/>
      <w:caps/>
      <w:color w:val="17406D" w:themeColor="text2"/>
      <w:spacing w:val="30"/>
      <w:sz w:val="72"/>
      <w:szCs w:val="72"/>
    </w:rPr>
  </w:style>
  <w:style w:type="character" w:styleId="Hyperlink">
    <w:name w:val="Hyperlink"/>
    <w:basedOn w:val="DefaultParagraphFont"/>
    <w:uiPriority w:val="99"/>
    <w:unhideWhenUsed/>
    <w:rsid w:val="00BE0400"/>
    <w:rPr>
      <w:color w:val="F49100" w:themeColor="hyperlink"/>
      <w:u w:val="single"/>
    </w:rPr>
  </w:style>
  <w:style w:type="character" w:customStyle="1" w:styleId="Heading1Char">
    <w:name w:val="Heading 1 Char"/>
    <w:basedOn w:val="DefaultParagraphFont"/>
    <w:link w:val="Heading1"/>
    <w:uiPriority w:val="9"/>
    <w:rsid w:val="0042331C"/>
    <w:rPr>
      <w:rFonts w:asciiTheme="majorHAnsi" w:eastAsiaTheme="majorEastAsia" w:hAnsiTheme="majorHAnsi" w:cstheme="majorBidi"/>
      <w:color w:val="0B5294" w:themeColor="accent1" w:themeShade="BF"/>
      <w:sz w:val="40"/>
      <w:szCs w:val="40"/>
    </w:rPr>
  </w:style>
  <w:style w:type="character" w:customStyle="1" w:styleId="Heading2Char">
    <w:name w:val="Heading 2 Char"/>
    <w:basedOn w:val="DefaultParagraphFont"/>
    <w:link w:val="Heading2"/>
    <w:uiPriority w:val="9"/>
    <w:semiHidden/>
    <w:rsid w:val="0042331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2331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2331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2331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2331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2331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2331C"/>
    <w:rPr>
      <w:b/>
      <w:bCs/>
      <w:i/>
      <w:iCs/>
    </w:rPr>
  </w:style>
  <w:style w:type="paragraph" w:styleId="Caption">
    <w:name w:val="caption"/>
    <w:basedOn w:val="Normal"/>
    <w:next w:val="Normal"/>
    <w:uiPriority w:val="35"/>
    <w:semiHidden/>
    <w:unhideWhenUsed/>
    <w:qFormat/>
    <w:rsid w:val="0042331C"/>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2331C"/>
    <w:pPr>
      <w:numPr>
        <w:ilvl w:val="1"/>
      </w:numPr>
      <w:jc w:val="center"/>
    </w:pPr>
    <w:rPr>
      <w:color w:val="17406D" w:themeColor="text2"/>
      <w:sz w:val="28"/>
      <w:szCs w:val="28"/>
    </w:rPr>
  </w:style>
  <w:style w:type="character" w:customStyle="1" w:styleId="SubtitleChar">
    <w:name w:val="Subtitle Char"/>
    <w:basedOn w:val="DefaultParagraphFont"/>
    <w:link w:val="Subtitle"/>
    <w:uiPriority w:val="11"/>
    <w:rsid w:val="0042331C"/>
    <w:rPr>
      <w:color w:val="17406D" w:themeColor="text2"/>
      <w:sz w:val="28"/>
      <w:szCs w:val="28"/>
    </w:rPr>
  </w:style>
  <w:style w:type="character" w:styleId="Emphasis">
    <w:name w:val="Emphasis"/>
    <w:basedOn w:val="DefaultParagraphFont"/>
    <w:uiPriority w:val="20"/>
    <w:qFormat/>
    <w:rsid w:val="0042331C"/>
    <w:rPr>
      <w:i/>
      <w:iCs/>
      <w:color w:val="000000" w:themeColor="text1"/>
    </w:rPr>
  </w:style>
  <w:style w:type="paragraph" w:styleId="NoSpacing">
    <w:name w:val="No Spacing"/>
    <w:uiPriority w:val="1"/>
    <w:qFormat/>
    <w:rsid w:val="0042331C"/>
    <w:pPr>
      <w:spacing w:after="0" w:line="240" w:lineRule="auto"/>
    </w:pPr>
  </w:style>
  <w:style w:type="paragraph" w:styleId="Quote">
    <w:name w:val="Quote"/>
    <w:basedOn w:val="Normal"/>
    <w:next w:val="Normal"/>
    <w:link w:val="QuoteChar"/>
    <w:uiPriority w:val="29"/>
    <w:qFormat/>
    <w:rsid w:val="0042331C"/>
    <w:pPr>
      <w:spacing w:before="160"/>
      <w:ind w:left="720" w:right="720"/>
      <w:jc w:val="center"/>
    </w:pPr>
    <w:rPr>
      <w:i/>
      <w:iCs/>
      <w:color w:val="089BA2" w:themeColor="accent3" w:themeShade="BF"/>
      <w:sz w:val="24"/>
      <w:szCs w:val="24"/>
    </w:rPr>
  </w:style>
  <w:style w:type="character" w:customStyle="1" w:styleId="QuoteChar">
    <w:name w:val="Quote Char"/>
    <w:basedOn w:val="DefaultParagraphFont"/>
    <w:link w:val="Quote"/>
    <w:uiPriority w:val="29"/>
    <w:rsid w:val="0042331C"/>
    <w:rPr>
      <w:i/>
      <w:iCs/>
      <w:color w:val="089BA2" w:themeColor="accent3" w:themeShade="BF"/>
      <w:sz w:val="24"/>
      <w:szCs w:val="24"/>
    </w:rPr>
  </w:style>
  <w:style w:type="paragraph" w:styleId="IntenseQuote">
    <w:name w:val="Intense Quote"/>
    <w:basedOn w:val="Normal"/>
    <w:next w:val="Normal"/>
    <w:link w:val="IntenseQuoteChar"/>
    <w:uiPriority w:val="30"/>
    <w:qFormat/>
    <w:rsid w:val="0042331C"/>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IntenseQuoteChar">
    <w:name w:val="Intense Quote Char"/>
    <w:basedOn w:val="DefaultParagraphFont"/>
    <w:link w:val="IntenseQuote"/>
    <w:uiPriority w:val="30"/>
    <w:rsid w:val="0042331C"/>
    <w:rPr>
      <w:rFonts w:asciiTheme="majorHAnsi" w:eastAsiaTheme="majorEastAsia" w:hAnsiTheme="majorHAnsi" w:cstheme="majorBidi"/>
      <w:caps/>
      <w:color w:val="0B5294" w:themeColor="accent1" w:themeShade="BF"/>
      <w:sz w:val="28"/>
      <w:szCs w:val="28"/>
    </w:rPr>
  </w:style>
  <w:style w:type="character" w:styleId="SubtleEmphasis">
    <w:name w:val="Subtle Emphasis"/>
    <w:basedOn w:val="DefaultParagraphFont"/>
    <w:uiPriority w:val="19"/>
    <w:qFormat/>
    <w:rsid w:val="0042331C"/>
    <w:rPr>
      <w:i/>
      <w:iCs/>
      <w:color w:val="595959" w:themeColor="text1" w:themeTint="A6"/>
    </w:rPr>
  </w:style>
  <w:style w:type="character" w:styleId="IntenseEmphasis">
    <w:name w:val="Intense Emphasis"/>
    <w:basedOn w:val="DefaultParagraphFont"/>
    <w:uiPriority w:val="21"/>
    <w:qFormat/>
    <w:rsid w:val="0042331C"/>
    <w:rPr>
      <w:b/>
      <w:bCs/>
      <w:i/>
      <w:iCs/>
      <w:color w:val="auto"/>
    </w:rPr>
  </w:style>
  <w:style w:type="character" w:styleId="SubtleReference">
    <w:name w:val="Subtle Reference"/>
    <w:basedOn w:val="DefaultParagraphFont"/>
    <w:uiPriority w:val="31"/>
    <w:qFormat/>
    <w:rsid w:val="0042331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2331C"/>
    <w:rPr>
      <w:b/>
      <w:bCs/>
      <w:caps w:val="0"/>
      <w:smallCaps/>
      <w:color w:val="auto"/>
      <w:spacing w:val="0"/>
      <w:u w:val="single"/>
    </w:rPr>
  </w:style>
  <w:style w:type="character" w:styleId="BookTitle">
    <w:name w:val="Book Title"/>
    <w:basedOn w:val="DefaultParagraphFont"/>
    <w:uiPriority w:val="33"/>
    <w:qFormat/>
    <w:rsid w:val="0042331C"/>
    <w:rPr>
      <w:b/>
      <w:bCs/>
      <w:caps w:val="0"/>
      <w:smallCaps/>
      <w:spacing w:val="0"/>
    </w:rPr>
  </w:style>
  <w:style w:type="paragraph" w:styleId="TOCHeading">
    <w:name w:val="TOC Heading"/>
    <w:basedOn w:val="Heading1"/>
    <w:next w:val="Normal"/>
    <w:uiPriority w:val="39"/>
    <w:semiHidden/>
    <w:unhideWhenUsed/>
    <w:qFormat/>
    <w:rsid w:val="0042331C"/>
    <w:pPr>
      <w:outlineLvl w:val="9"/>
    </w:pPr>
  </w:style>
  <w:style w:type="character" w:styleId="FollowedHyperlink">
    <w:name w:val="FollowedHyperlink"/>
    <w:basedOn w:val="DefaultParagraphFont"/>
    <w:uiPriority w:val="99"/>
    <w:semiHidden/>
    <w:unhideWhenUsed/>
    <w:rsid w:val="000B4C8C"/>
    <w:rPr>
      <w:color w:val="85DFD0" w:themeColor="followedHyperlink"/>
      <w:u w:val="single"/>
    </w:rPr>
  </w:style>
  <w:style w:type="paragraph" w:styleId="Header">
    <w:name w:val="header"/>
    <w:basedOn w:val="Normal"/>
    <w:link w:val="HeaderChar"/>
    <w:uiPriority w:val="99"/>
    <w:unhideWhenUsed/>
    <w:rsid w:val="00F13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33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12D65-9785-47AB-A3FE-06D77BDA1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2023-11-01T15:26:00Z</dcterms:created>
  <dcterms:modified xsi:type="dcterms:W3CDTF">2023-11-01T15:26:00Z</dcterms:modified>
</cp:coreProperties>
</file>