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C85" w14:textId="013091A3" w:rsidR="006508B6" w:rsidRPr="006508B6" w:rsidRDefault="006508B6" w:rsidP="006508B6">
      <w:pPr>
        <w:jc w:val="center"/>
        <w:rPr>
          <w:b/>
          <w:bCs/>
          <w:sz w:val="32"/>
          <w:szCs w:val="32"/>
        </w:rPr>
      </w:pPr>
      <w:r w:rsidRPr="006508B6">
        <w:rPr>
          <w:b/>
          <w:bCs/>
          <w:sz w:val="32"/>
          <w:szCs w:val="32"/>
        </w:rPr>
        <w:t>Probabilistic Classification using Naïve Bayes (Gaussian &amp; Multinomial Naïve Bayes)</w:t>
      </w:r>
    </w:p>
    <w:p w14:paraId="09A69827" w14:textId="7602E704" w:rsidR="006508B6" w:rsidRPr="006508B6" w:rsidRDefault="006508B6">
      <w:pPr>
        <w:rPr>
          <w:b/>
          <w:bCs/>
          <w:sz w:val="26"/>
          <w:szCs w:val="26"/>
        </w:rPr>
      </w:pPr>
      <w:r w:rsidRPr="006508B6">
        <w:rPr>
          <w:b/>
          <w:bCs/>
          <w:sz w:val="26"/>
          <w:szCs w:val="26"/>
        </w:rPr>
        <w:t>MULTINOMIAL NAÏVE BAYES -</w:t>
      </w:r>
      <w:r w:rsidRPr="006508B6">
        <w:rPr>
          <w:sz w:val="26"/>
          <w:szCs w:val="26"/>
        </w:rPr>
        <w:t xml:space="preserve"> </w:t>
      </w:r>
      <w:r w:rsidRPr="006508B6">
        <w:rPr>
          <w:sz w:val="26"/>
          <w:szCs w:val="26"/>
        </w:rPr>
        <w:t>Classify SMS messages as Spam or Ham (Not Spam)</w:t>
      </w:r>
      <w:r w:rsidRPr="006508B6">
        <w:rPr>
          <w:sz w:val="26"/>
          <w:szCs w:val="26"/>
        </w:rPr>
        <w:t>:</w:t>
      </w:r>
    </w:p>
    <w:p w14:paraId="02DDD991" w14:textId="7FA905FF" w:rsidR="006508B6" w:rsidRPr="006508B6" w:rsidRDefault="006508B6">
      <w:pPr>
        <w:rPr>
          <w:b/>
          <w:bCs/>
        </w:rPr>
      </w:pPr>
      <w:r w:rsidRPr="006508B6">
        <w:rPr>
          <w:b/>
          <w:bCs/>
        </w:rPr>
        <w:t>Using Count vectorizer:</w:t>
      </w:r>
    </w:p>
    <w:p w14:paraId="5850DC55" w14:textId="55026DC2" w:rsidR="006508B6" w:rsidRPr="006508B6" w:rsidRDefault="006508B6">
      <w:pPr>
        <w:rPr>
          <w:u w:val="single"/>
        </w:rPr>
      </w:pPr>
      <w:r w:rsidRPr="006508B6">
        <w:rPr>
          <w:u w:val="single"/>
        </w:rPr>
        <w:t>Confusion matrix for spam detection:</w:t>
      </w:r>
    </w:p>
    <w:p w14:paraId="0E7D08F2" w14:textId="291918FD" w:rsidR="006508B6" w:rsidRDefault="006508B6" w:rsidP="006508B6">
      <w:pPr>
        <w:jc w:val="center"/>
      </w:pPr>
      <w:r w:rsidRPr="006508B6">
        <w:drawing>
          <wp:inline distT="0" distB="0" distL="0" distR="0" wp14:anchorId="42E064F9" wp14:editId="20679682">
            <wp:extent cx="3558540" cy="3149789"/>
            <wp:effectExtent l="0" t="0" r="3810" b="0"/>
            <wp:docPr id="4743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56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5535" cy="31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68B6" w14:textId="393295A9" w:rsidR="006508B6" w:rsidRPr="006508B6" w:rsidRDefault="006508B6">
      <w:pPr>
        <w:rPr>
          <w:u w:val="single"/>
        </w:rPr>
      </w:pPr>
      <w:r w:rsidRPr="006508B6">
        <w:rPr>
          <w:u w:val="single"/>
        </w:rPr>
        <w:t>Top 10 words influencing spam classification:</w:t>
      </w:r>
    </w:p>
    <w:p w14:paraId="0BF30126" w14:textId="2CFDEE22" w:rsidR="006508B6" w:rsidRDefault="006508B6" w:rsidP="006508B6">
      <w:pPr>
        <w:jc w:val="center"/>
      </w:pPr>
      <w:r w:rsidRPr="006508B6">
        <w:drawing>
          <wp:inline distT="0" distB="0" distL="0" distR="0" wp14:anchorId="24A55C21" wp14:editId="48B72B08">
            <wp:extent cx="4247974" cy="3314700"/>
            <wp:effectExtent l="0" t="0" r="635" b="0"/>
            <wp:docPr id="2300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062" cy="33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17CF" w14:textId="01A5F446" w:rsidR="006508B6" w:rsidRPr="006508B6" w:rsidRDefault="006508B6">
      <w:pPr>
        <w:rPr>
          <w:u w:val="single"/>
        </w:rPr>
      </w:pPr>
      <w:r w:rsidRPr="006508B6">
        <w:rPr>
          <w:u w:val="single"/>
        </w:rPr>
        <w:lastRenderedPageBreak/>
        <w:t>Word frequency comparison:</w:t>
      </w:r>
    </w:p>
    <w:p w14:paraId="3F4C7B0A" w14:textId="5A48B4CE" w:rsidR="006508B6" w:rsidRDefault="006508B6" w:rsidP="006508B6">
      <w:pPr>
        <w:jc w:val="center"/>
      </w:pPr>
      <w:r w:rsidRPr="006508B6">
        <w:drawing>
          <wp:inline distT="0" distB="0" distL="0" distR="0" wp14:anchorId="324D2658" wp14:editId="0DFF36C0">
            <wp:extent cx="4587240" cy="3506941"/>
            <wp:effectExtent l="0" t="0" r="3810" b="0"/>
            <wp:docPr id="9537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23" cy="35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5D22" w14:textId="5BA6BAC5" w:rsidR="006508B6" w:rsidRPr="006508B6" w:rsidRDefault="006508B6">
      <w:pPr>
        <w:rPr>
          <w:b/>
          <w:bCs/>
        </w:rPr>
      </w:pPr>
      <w:r w:rsidRPr="006508B6">
        <w:rPr>
          <w:b/>
          <w:bCs/>
        </w:rPr>
        <w:t>Using TF – IDF method:</w:t>
      </w:r>
    </w:p>
    <w:p w14:paraId="17EBC7E9" w14:textId="59529E0D" w:rsidR="006508B6" w:rsidRPr="006508B6" w:rsidRDefault="006508B6">
      <w:pPr>
        <w:rPr>
          <w:u w:val="single"/>
        </w:rPr>
      </w:pPr>
      <w:r w:rsidRPr="006508B6">
        <w:rPr>
          <w:u w:val="single"/>
        </w:rPr>
        <w:t>Confusion matrix:</w:t>
      </w:r>
    </w:p>
    <w:p w14:paraId="280EA4CB" w14:textId="258C7359" w:rsidR="006508B6" w:rsidRDefault="006508B6" w:rsidP="006508B6">
      <w:pPr>
        <w:jc w:val="center"/>
      </w:pPr>
      <w:r w:rsidRPr="006508B6">
        <w:drawing>
          <wp:inline distT="0" distB="0" distL="0" distR="0" wp14:anchorId="1831F23B" wp14:editId="08A840C4">
            <wp:extent cx="4602480" cy="4073816"/>
            <wp:effectExtent l="0" t="0" r="7620" b="3175"/>
            <wp:docPr id="12595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971" cy="40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C214" w14:textId="397A7E9C" w:rsidR="006508B6" w:rsidRPr="006508B6" w:rsidRDefault="006508B6">
      <w:pPr>
        <w:rPr>
          <w:u w:val="single"/>
        </w:rPr>
      </w:pPr>
      <w:r w:rsidRPr="006508B6">
        <w:rPr>
          <w:u w:val="single"/>
        </w:rPr>
        <w:lastRenderedPageBreak/>
        <w:t>Word frequency comparison:</w:t>
      </w:r>
    </w:p>
    <w:p w14:paraId="6777D186" w14:textId="7F1BE284" w:rsidR="006508B6" w:rsidRDefault="006508B6" w:rsidP="006508B6">
      <w:pPr>
        <w:jc w:val="center"/>
      </w:pPr>
      <w:r w:rsidRPr="006508B6">
        <w:drawing>
          <wp:inline distT="0" distB="0" distL="0" distR="0" wp14:anchorId="6BCDEC7E" wp14:editId="7A929290">
            <wp:extent cx="4505224" cy="3444240"/>
            <wp:effectExtent l="0" t="0" r="0" b="3810"/>
            <wp:docPr id="11875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0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106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2C51" w14:textId="77777777" w:rsidR="006508B6" w:rsidRDefault="006508B6"/>
    <w:p w14:paraId="61B6E470" w14:textId="77777777" w:rsidR="006508B6" w:rsidRDefault="006508B6"/>
    <w:p w14:paraId="3B27E4CE" w14:textId="77777777" w:rsidR="006508B6" w:rsidRDefault="006508B6"/>
    <w:p w14:paraId="79E4902C" w14:textId="77777777" w:rsidR="006508B6" w:rsidRDefault="006508B6"/>
    <w:p w14:paraId="390C3347" w14:textId="77777777" w:rsidR="006508B6" w:rsidRDefault="006508B6"/>
    <w:p w14:paraId="456B8F92" w14:textId="77777777" w:rsidR="006508B6" w:rsidRDefault="006508B6"/>
    <w:p w14:paraId="3A00FBD1" w14:textId="77777777" w:rsidR="006508B6" w:rsidRDefault="006508B6"/>
    <w:p w14:paraId="0EDA6357" w14:textId="77777777" w:rsidR="006508B6" w:rsidRDefault="006508B6"/>
    <w:p w14:paraId="06BE7E8A" w14:textId="77777777" w:rsidR="006508B6" w:rsidRDefault="006508B6"/>
    <w:p w14:paraId="596432D0" w14:textId="77777777" w:rsidR="006508B6" w:rsidRDefault="006508B6"/>
    <w:p w14:paraId="7864DFFC" w14:textId="77777777" w:rsidR="006508B6" w:rsidRDefault="006508B6"/>
    <w:p w14:paraId="65AA8DC6" w14:textId="77777777" w:rsidR="006508B6" w:rsidRDefault="006508B6"/>
    <w:p w14:paraId="399E7A44" w14:textId="77777777" w:rsidR="006508B6" w:rsidRDefault="006508B6"/>
    <w:p w14:paraId="1EB6121D" w14:textId="77777777" w:rsidR="006508B6" w:rsidRDefault="006508B6"/>
    <w:p w14:paraId="7144403B" w14:textId="77777777" w:rsidR="006508B6" w:rsidRDefault="006508B6"/>
    <w:p w14:paraId="3DD827CC" w14:textId="77777777" w:rsidR="006508B6" w:rsidRDefault="006508B6"/>
    <w:p w14:paraId="6296A3BC" w14:textId="287B9BAC" w:rsidR="006508B6" w:rsidRPr="006508B6" w:rsidRDefault="006508B6">
      <w:pPr>
        <w:rPr>
          <w:b/>
          <w:bCs/>
          <w:sz w:val="26"/>
          <w:szCs w:val="26"/>
        </w:rPr>
      </w:pPr>
      <w:r w:rsidRPr="006508B6">
        <w:rPr>
          <w:b/>
          <w:bCs/>
          <w:sz w:val="26"/>
          <w:szCs w:val="26"/>
        </w:rPr>
        <w:lastRenderedPageBreak/>
        <w:t xml:space="preserve">GAUSSIAN NAÏVE BAYES - </w:t>
      </w:r>
      <w:r w:rsidRPr="006508B6">
        <w:rPr>
          <w:sz w:val="26"/>
          <w:szCs w:val="26"/>
        </w:rPr>
        <w:t>Classify flower species based on physical measurements</w:t>
      </w:r>
      <w:r w:rsidRPr="006508B6">
        <w:rPr>
          <w:sz w:val="26"/>
          <w:szCs w:val="26"/>
        </w:rPr>
        <w:t>:</w:t>
      </w:r>
    </w:p>
    <w:p w14:paraId="7BA56FA6" w14:textId="46BFCC0F" w:rsidR="006508B6" w:rsidRPr="006508B6" w:rsidRDefault="006508B6">
      <w:pPr>
        <w:rPr>
          <w:u w:val="single"/>
        </w:rPr>
      </w:pPr>
      <w:r w:rsidRPr="006508B6">
        <w:rPr>
          <w:u w:val="single"/>
        </w:rPr>
        <w:t>Confusion matrix:</w:t>
      </w:r>
    </w:p>
    <w:p w14:paraId="09E16E03" w14:textId="0752D026" w:rsidR="006508B6" w:rsidRDefault="006508B6" w:rsidP="006508B6">
      <w:pPr>
        <w:jc w:val="center"/>
      </w:pPr>
      <w:r w:rsidRPr="006508B6">
        <w:drawing>
          <wp:inline distT="0" distB="0" distL="0" distR="0" wp14:anchorId="0F07EADE" wp14:editId="661197D1">
            <wp:extent cx="3947160" cy="3673594"/>
            <wp:effectExtent l="0" t="0" r="0" b="3175"/>
            <wp:docPr id="18057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668" cy="36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9D3" w14:textId="5671C9DB" w:rsidR="006508B6" w:rsidRPr="006508B6" w:rsidRDefault="006508B6">
      <w:pPr>
        <w:rPr>
          <w:u w:val="single"/>
        </w:rPr>
      </w:pPr>
      <w:r w:rsidRPr="006508B6">
        <w:rPr>
          <w:u w:val="single"/>
        </w:rPr>
        <w:t>Decision Boundary:</w:t>
      </w:r>
    </w:p>
    <w:p w14:paraId="1CFE8621" w14:textId="6BE95400" w:rsidR="006508B6" w:rsidRDefault="006508B6" w:rsidP="006508B6">
      <w:pPr>
        <w:jc w:val="center"/>
      </w:pPr>
      <w:r w:rsidRPr="006508B6">
        <w:drawing>
          <wp:inline distT="0" distB="0" distL="0" distR="0" wp14:anchorId="71487B6F" wp14:editId="7DF9CE34">
            <wp:extent cx="4701540" cy="3786196"/>
            <wp:effectExtent l="0" t="0" r="3810" b="5080"/>
            <wp:docPr id="365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805" cy="3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C8B" w14:textId="11AC6EB8" w:rsidR="006508B6" w:rsidRPr="006508B6" w:rsidRDefault="006508B6">
      <w:pPr>
        <w:rPr>
          <w:u w:val="single"/>
        </w:rPr>
      </w:pPr>
      <w:r w:rsidRPr="006508B6">
        <w:rPr>
          <w:u w:val="single"/>
        </w:rPr>
        <w:lastRenderedPageBreak/>
        <w:t>Probability distribution of petal length:</w:t>
      </w:r>
    </w:p>
    <w:p w14:paraId="36433E98" w14:textId="0FA234B6" w:rsidR="006508B6" w:rsidRDefault="006508B6" w:rsidP="006508B6">
      <w:pPr>
        <w:jc w:val="center"/>
      </w:pPr>
      <w:r w:rsidRPr="006508B6">
        <w:drawing>
          <wp:inline distT="0" distB="0" distL="0" distR="0" wp14:anchorId="5CCCDDE4" wp14:editId="3B95BC95">
            <wp:extent cx="5006340" cy="3385630"/>
            <wp:effectExtent l="0" t="0" r="3810" b="5715"/>
            <wp:docPr id="16102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7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84" cy="33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690" w14:textId="7A08C941" w:rsidR="006508B6" w:rsidRPr="006508B6" w:rsidRDefault="006508B6">
      <w:pPr>
        <w:rPr>
          <w:u w:val="single"/>
        </w:rPr>
      </w:pPr>
      <w:r w:rsidRPr="006508B6">
        <w:rPr>
          <w:u w:val="single"/>
        </w:rPr>
        <w:t>Mean feature comparison:</w:t>
      </w:r>
    </w:p>
    <w:p w14:paraId="13BCA0A6" w14:textId="2A815CE5" w:rsidR="006508B6" w:rsidRDefault="006508B6" w:rsidP="006508B6">
      <w:pPr>
        <w:jc w:val="center"/>
      </w:pPr>
      <w:r w:rsidRPr="006508B6">
        <w:drawing>
          <wp:inline distT="0" distB="0" distL="0" distR="0" wp14:anchorId="3FD59994" wp14:editId="66277E7C">
            <wp:extent cx="5455920" cy="4033004"/>
            <wp:effectExtent l="0" t="0" r="0" b="5715"/>
            <wp:docPr id="18075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4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38" cy="40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B6"/>
    <w:rsid w:val="006508B6"/>
    <w:rsid w:val="00CE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1FED"/>
  <w15:chartTrackingRefBased/>
  <w15:docId w15:val="{C00C55DD-2A0E-489E-BFA2-5B5A3E68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90</Words>
  <Characters>488</Characters>
  <Application>Microsoft Office Word</Application>
  <DocSecurity>0</DocSecurity>
  <Lines>11</Lines>
  <Paragraphs>3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2026-02-23T12:08:00Z</dcterms:created>
  <dcterms:modified xsi:type="dcterms:W3CDTF">2026-02-23T12:18:00Z</dcterms:modified>
</cp:coreProperties>
</file>