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B16A" w14:textId="77777777" w:rsidR="005A20F9" w:rsidRDefault="005A20F9" w:rsidP="005A20F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10EF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410EF7">
        <w:rPr>
          <w:highlight w:val="yellow"/>
        </w:rPr>
        <w:t xml:space="preserve"> </w:t>
      </w:r>
      <w:r w:rsidRPr="00410EF7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ZJANA_ALV</w:t>
      </w:r>
    </w:p>
    <w:p w14:paraId="183817A9" w14:textId="77777777" w:rsidR="005A20F9" w:rsidRDefault="005A20F9" w:rsidP="005A20F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96A9CD9" wp14:editId="1A100F3F">
            <wp:extent cx="5731510" cy="2716530"/>
            <wp:effectExtent l="0" t="0" r="2540" b="762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7474" w14:textId="77777777" w:rsidR="005A20F9" w:rsidRDefault="005A20F9" w:rsidP="005A20F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ZJANA_ALV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ZJANA_ALV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*DATA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o_alv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REF TO CL_SALV_TABLE.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 o_alv1 TYPE REF TO CL_SALV_TABLE.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CL_SALV_TABLE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list_display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if_salv_c_bool_sap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=&gt;false " ALV Displayed in List Mode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r_container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 =                           " Abstract Container for GUI Controls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                   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Basis Class Simple ALV Tables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o_function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r>
        <w:rPr>
          <w:rFonts w:ascii="Courier New" w:hAnsi="Courier New" w:cs="Courier New"/>
          <w:sz w:val="20"/>
          <w:szCs w:val="20"/>
        </w:rPr>
        <w:t>CL_SALV_FUNCTIONS_LIST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'ZJANA_ALV'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'ZJANA_ALV_STATUS'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set_functions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cl_salv_model_base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c_functions_none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*CATCH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cx_salv_msg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 " ALV: General Error Class with Message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5B0599D" w14:textId="77777777" w:rsidR="005A20F9" w:rsidRDefault="005A20F9" w:rsidP="005A20F9">
      <w:r>
        <w:rPr>
          <w:noProof/>
        </w:rPr>
        <w:drawing>
          <wp:inline distT="0" distB="0" distL="0" distR="0" wp14:anchorId="75259244" wp14:editId="3D692540">
            <wp:extent cx="5731510" cy="298894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22EF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F9"/>
    <w:rsid w:val="005A20F9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B947"/>
  <w15:chartTrackingRefBased/>
  <w15:docId w15:val="{B88F1250-F271-4D47-9E4C-9EE5744B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2023-07-20T06:22:00Z</dcterms:created>
  <dcterms:modified xsi:type="dcterms:W3CDTF">2023-07-20T06:22:00Z</dcterms:modified>
</cp:coreProperties>
</file>