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11BB4" w14:textId="77777777" w:rsidR="002C7BFD" w:rsidRDefault="002C7BFD" w:rsidP="002C7BFD">
      <w:r>
        <w:t>1. Z tabeli możemy przeczytać iż najlepiej sprzedającymi się produktami są produkty o kolorze czarnym, który sprzedał się w ilości 18.5mil sztuk, następnie czerwony w ilości 13mil sztuk, a na 3 miejscu znajduje się kolor srebrny w ilości 10mil sztuk.</w:t>
      </w:r>
    </w:p>
    <w:p w14:paraId="52808DB3" w14:textId="77777777" w:rsidR="002C7BFD" w:rsidRDefault="002C7BFD" w:rsidP="002C7BFD">
      <w:r>
        <w:t>2. Z tabeli możemy przeczytać ilość zamówionych produktów w danym okresie czasu. W 2011 roku kupujący zamówili łącznie około 1600 produktów, w 2012 roku wartość zamówionych produktów osiągnęła niemal 11,5 tysięcy, natomiast w 2013 roku została osiągnięta największa liczba ilości zamówionych produktów, która osiągnęła ponad 31 tysięcy.</w:t>
      </w:r>
    </w:p>
    <w:p w14:paraId="28C8E68B" w14:textId="77777777" w:rsidR="002C7BFD" w:rsidRDefault="002C7BFD" w:rsidP="002C7BFD">
      <w:r>
        <w:t>3. Z tabeli możemy przeczytać ilość sprzedanych rzeczy w danym miesiącu. Po przeanalizowaniu tabeli wynika, że miesiącem w którym została sprzedana największa liczba produktów jest maj, w którym zostało sprzedane około 16 tysięcy produktów.</w:t>
      </w:r>
    </w:p>
    <w:p w14:paraId="3E412628" w14:textId="77777777" w:rsidR="002C7BFD" w:rsidRDefault="002C7BFD" w:rsidP="002C7BFD">
      <w:r>
        <w:t xml:space="preserve">4. Z tabeli możemy przeczytać top 7 najlepiej sprzedających się produktów. Na miejscu 1 znajduje się AWC Logo Cap, który został zamówiony w ilości 3382 sztuk, na 2 miejscu znajduje się </w:t>
      </w:r>
      <w:proofErr w:type="spellStart"/>
      <w:r>
        <w:t>Mountain</w:t>
      </w:r>
      <w:proofErr w:type="spellEnd"/>
      <w:r>
        <w:t xml:space="preserve"> Tire </w:t>
      </w:r>
      <w:proofErr w:type="spellStart"/>
      <w:r>
        <w:t>Tube</w:t>
      </w:r>
      <w:proofErr w:type="spellEnd"/>
      <w:r>
        <w:t xml:space="preserve">, który został zamówiony w ilości 3095 sztuk, zaś na 3 miejscu znajduje się </w:t>
      </w:r>
      <w:proofErr w:type="spellStart"/>
      <w:r>
        <w:t>Patch</w:t>
      </w:r>
      <w:proofErr w:type="spellEnd"/>
      <w:r>
        <w:t xml:space="preserve"> Kit/8 </w:t>
      </w:r>
      <w:proofErr w:type="spellStart"/>
      <w:r>
        <w:t>patches</w:t>
      </w:r>
      <w:proofErr w:type="spellEnd"/>
      <w:r>
        <w:t>, który został zamówiony w ilości ponad 3tyś sztuk.</w:t>
      </w:r>
    </w:p>
    <w:p w14:paraId="6461A731" w14:textId="77777777" w:rsidR="002C7BFD" w:rsidRDefault="002C7BFD" w:rsidP="002C7BFD">
      <w:r>
        <w:t>5. Z tabeli możemy przeczytać ilość zamówień z uwagi na kolor i rozmiar zamawianej rzeczy. Po przeanalizowaniu możemy przeczytać, iż najlepiej zamawianym produktem jest rozmiar L o kolorze czarnym, sprzedanym w ilości 10 446 sztuk.</w:t>
      </w:r>
    </w:p>
    <w:p w14:paraId="1157FAC4" w14:textId="77777777" w:rsidR="00C12091" w:rsidRDefault="002C7BFD" w:rsidP="002C7BFD">
      <w:r>
        <w:t>6. Z tabeli możemy przeczytać ranking najlepszych sprzedawców pracujących w firmie. Po przeanalizowaniu tabeli możemy wywnioskować, iż najlepszym sprzedawcą jest osoba o ID 277 który sprzedał 1030 produktów.</w:t>
      </w:r>
    </w:p>
    <w:sectPr w:rsidR="00C12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BFD"/>
    <w:rsid w:val="002C7BFD"/>
    <w:rsid w:val="00C1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A7ECB"/>
  <w15:chartTrackingRefBased/>
  <w15:docId w15:val="{83B2AC1A-28BF-4AB9-80FB-248B408F1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Różewski</dc:creator>
  <cp:keywords/>
  <dc:description/>
  <cp:lastModifiedBy>Jan Różewski</cp:lastModifiedBy>
  <cp:revision>1</cp:revision>
  <dcterms:created xsi:type="dcterms:W3CDTF">2022-05-21T12:39:00Z</dcterms:created>
  <dcterms:modified xsi:type="dcterms:W3CDTF">2022-05-21T12:39:00Z</dcterms:modified>
</cp:coreProperties>
</file>