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B8C1" w14:textId="3A9CB75E" w:rsidR="000111F8" w:rsidRPr="000111F8" w:rsidRDefault="000111F8" w:rsidP="00560155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0111F8">
        <w:rPr>
          <w:rFonts w:ascii="Times New Roman" w:hAnsi="Times New Roman" w:cs="Times New Roman"/>
          <w:b/>
          <w:bCs/>
          <w:sz w:val="24"/>
          <w:szCs w:val="24"/>
        </w:rPr>
        <w:t>Name/Reg: Janavarshini C V -192512190</w:t>
      </w:r>
    </w:p>
    <w:p w14:paraId="27E3F3AA" w14:textId="487CF4C8" w:rsidR="000111F8" w:rsidRPr="000111F8" w:rsidRDefault="000111F8" w:rsidP="00560155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0111F8">
        <w:rPr>
          <w:rFonts w:ascii="Times New Roman" w:hAnsi="Times New Roman" w:cs="Times New Roman"/>
          <w:b/>
          <w:bCs/>
          <w:sz w:val="24"/>
          <w:szCs w:val="24"/>
        </w:rPr>
        <w:t>EXPERIMENT-4</w:t>
      </w:r>
    </w:p>
    <w:p w14:paraId="348FC103" w14:textId="7E3C53C5" w:rsidR="00560155" w:rsidRPr="00937717" w:rsidRDefault="00560155" w:rsidP="00560155">
      <w:pPr>
        <w:spacing w:before="80" w:after="16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37717">
        <w:rPr>
          <w:rFonts w:ascii="Times New Roman" w:hAnsi="Times New Roman" w:cs="Times New Roman"/>
          <w:sz w:val="24"/>
          <w:szCs w:val="24"/>
        </w:rPr>
        <w:t xml:space="preserve">Simulation-Based Analysis of Thin-Film Structure and Deposition Characteristics Using </w:t>
      </w:r>
      <w:proofErr w:type="spellStart"/>
      <w:r w:rsidRPr="00937717">
        <w:rPr>
          <w:rFonts w:ascii="Times New Roman" w:hAnsi="Times New Roman" w:cs="Times New Roman"/>
          <w:sz w:val="24"/>
          <w:szCs w:val="24"/>
        </w:rPr>
        <w:t>NanoHUB</w:t>
      </w:r>
      <w:proofErr w:type="spellEnd"/>
    </w:p>
    <w:p w14:paraId="323EA9AD" w14:textId="77777777" w:rsidR="00560155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0D5D8B">
        <w:rPr>
          <w:rFonts w:ascii="Times New Roman" w:hAnsi="Times New Roman" w:cs="Times New Roman"/>
          <w:b/>
          <w:bCs/>
          <w:sz w:val="24"/>
          <w:szCs w:val="32"/>
        </w:rPr>
        <w:t>Circuit diagram:</w:t>
      </w:r>
    </w:p>
    <w:p w14:paraId="2900162F" w14:textId="0BB69D4E" w:rsidR="00560155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60155">
        <w:rPr>
          <w:rFonts w:ascii="Times New Roman" w:hAnsi="Times New Roman" w:cs="Times New Roman"/>
          <w:b/>
          <w:bCs/>
          <w:noProof/>
          <w:sz w:val="24"/>
          <w:szCs w:val="32"/>
        </w:rPr>
        <w:drawing>
          <wp:inline distT="0" distB="0" distL="0" distR="0" wp14:anchorId="69E57BC2" wp14:editId="05EF8D6F">
            <wp:extent cx="3381472" cy="1688123"/>
            <wp:effectExtent l="0" t="0" r="0" b="7620"/>
            <wp:docPr id="75116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69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8488" cy="169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D5BB" w14:textId="77777777" w:rsidR="00560155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0E971372" w14:textId="77777777" w:rsidR="00560155" w:rsidRPr="000D5D8B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0D5D8B">
        <w:rPr>
          <w:rFonts w:ascii="Times New Roman" w:eastAsia="Times New Roman" w:hAnsi="Times New Roman" w:cs="Times New Roman"/>
          <w:b/>
          <w:bCs/>
          <w:sz w:val="24"/>
          <w:szCs w:val="24"/>
        </w:rPr>
        <w:t>Output Parameter Table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D1ABD8" w14:textId="77777777" w:rsidR="00560155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</w:p>
    <w:tbl>
      <w:tblPr>
        <w:tblStyle w:val="TableGrid"/>
        <w:tblW w:w="9078" w:type="dxa"/>
        <w:jc w:val="center"/>
        <w:tblLook w:val="04A0" w:firstRow="1" w:lastRow="0" w:firstColumn="1" w:lastColumn="0" w:noHBand="0" w:noVBand="1"/>
      </w:tblPr>
      <w:tblGrid>
        <w:gridCol w:w="1655"/>
        <w:gridCol w:w="1941"/>
        <w:gridCol w:w="1852"/>
        <w:gridCol w:w="1836"/>
        <w:gridCol w:w="1794"/>
      </w:tblGrid>
      <w:tr w:rsidR="00142BF9" w:rsidRPr="00937717" w14:paraId="6E49ED2B" w14:textId="77777777" w:rsidTr="00142BF9">
        <w:trPr>
          <w:trHeight w:val="827"/>
          <w:tblHeader/>
          <w:jc w:val="center"/>
        </w:trPr>
        <w:tc>
          <w:tcPr>
            <w:tcW w:w="1655" w:type="dxa"/>
            <w:vAlign w:val="center"/>
          </w:tcPr>
          <w:p w14:paraId="0ABA567D" w14:textId="0D7A7EAF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2BF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r w:rsidRPr="00142BF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1" w:type="dxa"/>
            <w:vAlign w:val="center"/>
          </w:tcPr>
          <w:p w14:paraId="2994A4CC" w14:textId="2F5ABB25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Output Parameter</w:t>
            </w:r>
          </w:p>
        </w:tc>
        <w:tc>
          <w:tcPr>
            <w:tcW w:w="1852" w:type="dxa"/>
            <w:vAlign w:val="center"/>
          </w:tcPr>
          <w:p w14:paraId="4682E01B" w14:textId="46CA3D6D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Theoretical / Expected Value</w:t>
            </w:r>
          </w:p>
        </w:tc>
        <w:tc>
          <w:tcPr>
            <w:tcW w:w="1836" w:type="dxa"/>
            <w:vAlign w:val="center"/>
          </w:tcPr>
          <w:p w14:paraId="25DC35EA" w14:textId="57A36745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Practical / Simulated Value</w:t>
            </w:r>
          </w:p>
        </w:tc>
        <w:tc>
          <w:tcPr>
            <w:tcW w:w="1794" w:type="dxa"/>
            <w:vAlign w:val="center"/>
          </w:tcPr>
          <w:p w14:paraId="0C0D1E23" w14:textId="32BDB8C1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% Deviation</w:t>
            </w:r>
          </w:p>
        </w:tc>
      </w:tr>
      <w:tr w:rsidR="00142BF9" w:rsidRPr="00937717" w14:paraId="7A19CF03" w14:textId="77777777" w:rsidTr="00FF19A2">
        <w:trPr>
          <w:trHeight w:val="575"/>
          <w:jc w:val="center"/>
        </w:trPr>
        <w:tc>
          <w:tcPr>
            <w:tcW w:w="1655" w:type="dxa"/>
            <w:vAlign w:val="center"/>
          </w:tcPr>
          <w:p w14:paraId="251C7D43" w14:textId="3365932A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1" w:type="dxa"/>
            <w:vAlign w:val="center"/>
          </w:tcPr>
          <w:p w14:paraId="50FE49E2" w14:textId="5ACB7DEF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Deposition process</w:t>
            </w:r>
          </w:p>
        </w:tc>
        <w:tc>
          <w:tcPr>
            <w:tcW w:w="1852" w:type="dxa"/>
            <w:vAlign w:val="center"/>
          </w:tcPr>
          <w:p w14:paraId="46653513" w14:textId="4BAB2532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Proper thin film formation</w:t>
            </w:r>
          </w:p>
        </w:tc>
        <w:tc>
          <w:tcPr>
            <w:tcW w:w="1836" w:type="dxa"/>
            <w:vAlign w:val="center"/>
          </w:tcPr>
          <w:p w14:paraId="33B1E8CE" w14:textId="7FBED42A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Thin film deposited on the substrate</w:t>
            </w:r>
          </w:p>
        </w:tc>
        <w:tc>
          <w:tcPr>
            <w:tcW w:w="1794" w:type="dxa"/>
          </w:tcPr>
          <w:p w14:paraId="4B3CE494" w14:textId="4AEE2C9A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354">
              <w:rPr>
                <w:rFonts w:ascii="Times New Roman" w:hAnsi="Times New Roman" w:cs="Times New Roman"/>
                <w:sz w:val="24"/>
                <w:szCs w:val="24"/>
              </w:rPr>
              <w:t>0% deviation</w:t>
            </w:r>
          </w:p>
        </w:tc>
      </w:tr>
      <w:tr w:rsidR="00142BF9" w:rsidRPr="00937717" w14:paraId="7DF1FF2C" w14:textId="77777777" w:rsidTr="00FF19A2">
        <w:trPr>
          <w:trHeight w:val="575"/>
          <w:jc w:val="center"/>
        </w:trPr>
        <w:tc>
          <w:tcPr>
            <w:tcW w:w="1655" w:type="dxa"/>
            <w:vAlign w:val="center"/>
          </w:tcPr>
          <w:p w14:paraId="4B27B0B5" w14:textId="28C0BD72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1" w:type="dxa"/>
            <w:vAlign w:val="center"/>
          </w:tcPr>
          <w:p w14:paraId="4CB2EB17" w14:textId="05307EB5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Thin film thickness</w:t>
            </w:r>
          </w:p>
        </w:tc>
        <w:tc>
          <w:tcPr>
            <w:tcW w:w="1852" w:type="dxa"/>
            <w:vAlign w:val="center"/>
          </w:tcPr>
          <w:p w14:paraId="06F1BB4F" w14:textId="30799363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100 nm</w:t>
            </w:r>
          </w:p>
        </w:tc>
        <w:tc>
          <w:tcPr>
            <w:tcW w:w="1836" w:type="dxa"/>
            <w:vAlign w:val="center"/>
          </w:tcPr>
          <w:p w14:paraId="02AB7309" w14:textId="43180831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100 nm</w:t>
            </w:r>
          </w:p>
        </w:tc>
        <w:tc>
          <w:tcPr>
            <w:tcW w:w="1794" w:type="dxa"/>
          </w:tcPr>
          <w:p w14:paraId="0668CFA1" w14:textId="4E9A3665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354">
              <w:rPr>
                <w:rFonts w:ascii="Times New Roman" w:hAnsi="Times New Roman" w:cs="Times New Roman"/>
                <w:sz w:val="24"/>
                <w:szCs w:val="24"/>
              </w:rPr>
              <w:t>0% deviation</w:t>
            </w:r>
          </w:p>
        </w:tc>
      </w:tr>
      <w:tr w:rsidR="00142BF9" w:rsidRPr="00937717" w14:paraId="1DBD50D3" w14:textId="77777777" w:rsidTr="00FF19A2">
        <w:trPr>
          <w:trHeight w:val="314"/>
          <w:jc w:val="center"/>
        </w:trPr>
        <w:tc>
          <w:tcPr>
            <w:tcW w:w="1655" w:type="dxa"/>
            <w:vAlign w:val="center"/>
          </w:tcPr>
          <w:p w14:paraId="47D727D8" w14:textId="56A3E1F0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1" w:type="dxa"/>
            <w:vAlign w:val="center"/>
          </w:tcPr>
          <w:p w14:paraId="2420778A" w14:textId="681F8615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Substrate thickness</w:t>
            </w:r>
          </w:p>
        </w:tc>
        <w:tc>
          <w:tcPr>
            <w:tcW w:w="1852" w:type="dxa"/>
            <w:vAlign w:val="center"/>
          </w:tcPr>
          <w:p w14:paraId="0C96BC75" w14:textId="1C67C1ED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500 µm</w:t>
            </w:r>
          </w:p>
        </w:tc>
        <w:tc>
          <w:tcPr>
            <w:tcW w:w="1836" w:type="dxa"/>
            <w:vAlign w:val="center"/>
          </w:tcPr>
          <w:p w14:paraId="0DC88762" w14:textId="538762F5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500 µm</w:t>
            </w:r>
          </w:p>
        </w:tc>
        <w:tc>
          <w:tcPr>
            <w:tcW w:w="1794" w:type="dxa"/>
          </w:tcPr>
          <w:p w14:paraId="60FE7AE3" w14:textId="769AA598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354">
              <w:rPr>
                <w:rFonts w:ascii="Times New Roman" w:hAnsi="Times New Roman" w:cs="Times New Roman"/>
                <w:sz w:val="24"/>
                <w:szCs w:val="24"/>
              </w:rPr>
              <w:t>0% deviation</w:t>
            </w:r>
          </w:p>
        </w:tc>
      </w:tr>
      <w:tr w:rsidR="00142BF9" w:rsidRPr="00937717" w14:paraId="72B0DF54" w14:textId="77777777" w:rsidTr="00FF19A2">
        <w:trPr>
          <w:trHeight w:val="324"/>
          <w:jc w:val="center"/>
        </w:trPr>
        <w:tc>
          <w:tcPr>
            <w:tcW w:w="1655" w:type="dxa"/>
            <w:vAlign w:val="center"/>
          </w:tcPr>
          <w:p w14:paraId="02D279E2" w14:textId="0202E64E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1" w:type="dxa"/>
            <w:vAlign w:val="center"/>
          </w:tcPr>
          <w:p w14:paraId="5F9A94AA" w14:textId="4449E167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Deposition temperature</w:t>
            </w:r>
          </w:p>
        </w:tc>
        <w:tc>
          <w:tcPr>
            <w:tcW w:w="1852" w:type="dxa"/>
            <w:vAlign w:val="center"/>
          </w:tcPr>
          <w:p w14:paraId="48461520" w14:textId="6159068F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Selected value</w:t>
            </w:r>
          </w:p>
        </w:tc>
        <w:tc>
          <w:tcPr>
            <w:tcW w:w="1836" w:type="dxa"/>
            <w:vAlign w:val="center"/>
          </w:tcPr>
          <w:p w14:paraId="43A55586" w14:textId="45CE44A2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 xml:space="preserve">300°C </w:t>
            </w:r>
          </w:p>
        </w:tc>
        <w:tc>
          <w:tcPr>
            <w:tcW w:w="1794" w:type="dxa"/>
          </w:tcPr>
          <w:p w14:paraId="38CEDAE9" w14:textId="298A3F86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354">
              <w:rPr>
                <w:rFonts w:ascii="Times New Roman" w:hAnsi="Times New Roman" w:cs="Times New Roman"/>
                <w:sz w:val="24"/>
                <w:szCs w:val="24"/>
              </w:rPr>
              <w:t>0% deviation</w:t>
            </w:r>
          </w:p>
        </w:tc>
      </w:tr>
      <w:tr w:rsidR="00142BF9" w:rsidRPr="00937717" w14:paraId="7C60C1FE" w14:textId="77777777" w:rsidTr="00FF19A2">
        <w:trPr>
          <w:trHeight w:val="575"/>
          <w:jc w:val="center"/>
        </w:trPr>
        <w:tc>
          <w:tcPr>
            <w:tcW w:w="1655" w:type="dxa"/>
            <w:vAlign w:val="center"/>
          </w:tcPr>
          <w:p w14:paraId="06748CAF" w14:textId="55D62822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1" w:type="dxa"/>
            <w:vAlign w:val="center"/>
          </w:tcPr>
          <w:p w14:paraId="4045D018" w14:textId="13CE844F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Thin film structure</w:t>
            </w:r>
          </w:p>
        </w:tc>
        <w:tc>
          <w:tcPr>
            <w:tcW w:w="1852" w:type="dxa"/>
            <w:vAlign w:val="center"/>
          </w:tcPr>
          <w:p w14:paraId="514CFD3D" w14:textId="74B68A03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Substrate / Thin Film</w:t>
            </w:r>
          </w:p>
        </w:tc>
        <w:tc>
          <w:tcPr>
            <w:tcW w:w="1836" w:type="dxa"/>
            <w:vAlign w:val="center"/>
          </w:tcPr>
          <w:p w14:paraId="119BE2CE" w14:textId="19D98197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Substrate / Thin Film</w:t>
            </w:r>
          </w:p>
        </w:tc>
        <w:tc>
          <w:tcPr>
            <w:tcW w:w="1794" w:type="dxa"/>
          </w:tcPr>
          <w:p w14:paraId="2458C3EB" w14:textId="03C5432E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354">
              <w:rPr>
                <w:rFonts w:ascii="Times New Roman" w:hAnsi="Times New Roman" w:cs="Times New Roman"/>
                <w:sz w:val="24"/>
                <w:szCs w:val="24"/>
              </w:rPr>
              <w:t>0% deviation</w:t>
            </w:r>
          </w:p>
        </w:tc>
      </w:tr>
      <w:tr w:rsidR="00142BF9" w:rsidRPr="00937717" w14:paraId="06ACC6C0" w14:textId="77777777" w:rsidTr="00FF19A2">
        <w:trPr>
          <w:trHeight w:val="565"/>
          <w:jc w:val="center"/>
        </w:trPr>
        <w:tc>
          <w:tcPr>
            <w:tcW w:w="1655" w:type="dxa"/>
            <w:vAlign w:val="center"/>
          </w:tcPr>
          <w:p w14:paraId="26FF333F" w14:textId="54815A84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1" w:type="dxa"/>
            <w:vAlign w:val="center"/>
          </w:tcPr>
          <w:p w14:paraId="275DC909" w14:textId="017A58BE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Film uniformity</w:t>
            </w:r>
          </w:p>
        </w:tc>
        <w:tc>
          <w:tcPr>
            <w:tcW w:w="1852" w:type="dxa"/>
            <w:vAlign w:val="center"/>
          </w:tcPr>
          <w:p w14:paraId="53F62D3E" w14:textId="4DAB1BE2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Uniform layer</w:t>
            </w:r>
          </w:p>
        </w:tc>
        <w:tc>
          <w:tcPr>
            <w:tcW w:w="1836" w:type="dxa"/>
            <w:vAlign w:val="center"/>
          </w:tcPr>
          <w:p w14:paraId="26328E99" w14:textId="3859830C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Uniform film layer observed</w:t>
            </w:r>
          </w:p>
        </w:tc>
        <w:tc>
          <w:tcPr>
            <w:tcW w:w="1794" w:type="dxa"/>
          </w:tcPr>
          <w:p w14:paraId="7C954CB5" w14:textId="6F17F63C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354">
              <w:rPr>
                <w:rFonts w:ascii="Times New Roman" w:hAnsi="Times New Roman" w:cs="Times New Roman"/>
                <w:sz w:val="24"/>
                <w:szCs w:val="24"/>
              </w:rPr>
              <w:t>0% deviation</w:t>
            </w:r>
          </w:p>
        </w:tc>
      </w:tr>
      <w:tr w:rsidR="00142BF9" w:rsidRPr="00937717" w14:paraId="11C3CC53" w14:textId="77777777" w:rsidTr="00FF19A2">
        <w:trPr>
          <w:trHeight w:val="324"/>
          <w:jc w:val="center"/>
        </w:trPr>
        <w:tc>
          <w:tcPr>
            <w:tcW w:w="1655" w:type="dxa"/>
            <w:vAlign w:val="center"/>
          </w:tcPr>
          <w:p w14:paraId="2D516521" w14:textId="2AF8B6FF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1" w:type="dxa"/>
            <w:vAlign w:val="center"/>
          </w:tcPr>
          <w:p w14:paraId="26A1715D" w14:textId="22912509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Film deposition rate</w:t>
            </w:r>
          </w:p>
        </w:tc>
        <w:tc>
          <w:tcPr>
            <w:tcW w:w="1852" w:type="dxa"/>
            <w:vAlign w:val="center"/>
          </w:tcPr>
          <w:p w14:paraId="1A86D67A" w14:textId="3546A04A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Calculated value</w:t>
            </w:r>
          </w:p>
        </w:tc>
        <w:tc>
          <w:tcPr>
            <w:tcW w:w="1836" w:type="dxa"/>
            <w:vAlign w:val="center"/>
          </w:tcPr>
          <w:p w14:paraId="41DECA0E" w14:textId="152BC303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 xml:space="preserve">10 nm/min </w:t>
            </w:r>
          </w:p>
        </w:tc>
        <w:tc>
          <w:tcPr>
            <w:tcW w:w="1794" w:type="dxa"/>
          </w:tcPr>
          <w:p w14:paraId="1AFA5CB8" w14:textId="2AB91756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354">
              <w:rPr>
                <w:rFonts w:ascii="Times New Roman" w:hAnsi="Times New Roman" w:cs="Times New Roman"/>
                <w:sz w:val="24"/>
                <w:szCs w:val="24"/>
              </w:rPr>
              <w:t>0% deviation</w:t>
            </w:r>
          </w:p>
        </w:tc>
      </w:tr>
      <w:tr w:rsidR="00142BF9" w:rsidRPr="00937717" w14:paraId="3A8C87ED" w14:textId="77777777" w:rsidTr="00FF19A2">
        <w:trPr>
          <w:trHeight w:val="827"/>
          <w:jc w:val="center"/>
        </w:trPr>
        <w:tc>
          <w:tcPr>
            <w:tcW w:w="1655" w:type="dxa"/>
            <w:vAlign w:val="center"/>
          </w:tcPr>
          <w:p w14:paraId="1F823896" w14:textId="7BA455F4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1" w:type="dxa"/>
            <w:vAlign w:val="center"/>
          </w:tcPr>
          <w:p w14:paraId="61C1A151" w14:textId="6A82657A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Film/material quality</w:t>
            </w:r>
          </w:p>
        </w:tc>
        <w:tc>
          <w:tcPr>
            <w:tcW w:w="1852" w:type="dxa"/>
            <w:vAlign w:val="center"/>
          </w:tcPr>
          <w:p w14:paraId="5C567D8F" w14:textId="277BF2A2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Proper deposited layer</w:t>
            </w:r>
          </w:p>
        </w:tc>
        <w:tc>
          <w:tcPr>
            <w:tcW w:w="1836" w:type="dxa"/>
            <w:vAlign w:val="center"/>
          </w:tcPr>
          <w:p w14:paraId="7D1BCEAE" w14:textId="5917E740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Proper thin film layer observed</w:t>
            </w:r>
          </w:p>
        </w:tc>
        <w:tc>
          <w:tcPr>
            <w:tcW w:w="1794" w:type="dxa"/>
          </w:tcPr>
          <w:p w14:paraId="2ED4F374" w14:textId="1E30618A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354">
              <w:rPr>
                <w:rFonts w:ascii="Times New Roman" w:hAnsi="Times New Roman" w:cs="Times New Roman"/>
                <w:sz w:val="24"/>
                <w:szCs w:val="24"/>
              </w:rPr>
              <w:t>0% deviation</w:t>
            </w:r>
          </w:p>
        </w:tc>
      </w:tr>
    </w:tbl>
    <w:p w14:paraId="3C476052" w14:textId="77777777" w:rsidR="00560155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1946FFBC" w14:textId="77777777" w:rsidR="00560155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53CD8FE2" w14:textId="77777777" w:rsidR="00560155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1015C0F9" w14:textId="77777777" w:rsidR="00560155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lastRenderedPageBreak/>
        <w:t>Output:</w:t>
      </w:r>
    </w:p>
    <w:p w14:paraId="2D98CB34" w14:textId="77777777" w:rsidR="00560155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59B84CF3" w14:textId="67DFA8CB" w:rsidR="00560155" w:rsidRDefault="00070EA7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070EA7">
        <w:rPr>
          <w:rFonts w:ascii="Times New Roman" w:hAnsi="Times New Roman" w:cs="Times New Roman"/>
          <w:b/>
          <w:bCs/>
          <w:noProof/>
          <w:sz w:val="24"/>
          <w:szCs w:val="32"/>
        </w:rPr>
        <w:drawing>
          <wp:inline distT="0" distB="0" distL="0" distR="0" wp14:anchorId="3B97F409" wp14:editId="4F79D1CA">
            <wp:extent cx="3048264" cy="2438611"/>
            <wp:effectExtent l="0" t="0" r="0" b="0"/>
            <wp:docPr id="30818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86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EA4" w:rsidRPr="00B36EA4">
        <w:rPr>
          <w:noProof/>
          <w14:ligatures w14:val="standardContextual"/>
        </w:rPr>
        <w:t xml:space="preserve"> </w:t>
      </w:r>
    </w:p>
    <w:p w14:paraId="41E46618" w14:textId="0F720807" w:rsidR="00560155" w:rsidRPr="000D5D8B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3661D9DC" w14:textId="71268F84" w:rsidR="00560155" w:rsidRDefault="00B36EA4">
      <w:r w:rsidRPr="00B36EA4">
        <w:rPr>
          <w:rFonts w:ascii="Times New Roman" w:hAnsi="Times New Roman" w:cs="Times New Roman"/>
          <w:b/>
          <w:bCs/>
          <w:noProof/>
          <w:sz w:val="24"/>
          <w:szCs w:val="32"/>
        </w:rPr>
        <w:drawing>
          <wp:inline distT="0" distB="0" distL="0" distR="0" wp14:anchorId="6F5CC019" wp14:editId="544276BE">
            <wp:extent cx="2568163" cy="2408129"/>
            <wp:effectExtent l="0" t="0" r="3810" b="0"/>
            <wp:docPr id="13563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6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155" w:rsidSect="00560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155"/>
    <w:rsid w:val="000111F8"/>
    <w:rsid w:val="00020432"/>
    <w:rsid w:val="00070EA7"/>
    <w:rsid w:val="00142BF9"/>
    <w:rsid w:val="00560155"/>
    <w:rsid w:val="00B36EA4"/>
    <w:rsid w:val="00C2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F4953"/>
  <w15:chartTrackingRefBased/>
  <w15:docId w15:val="{5022972C-0BAF-4E28-AADA-C2EB39D5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155"/>
    <w:pPr>
      <w:spacing w:after="80" w:line="252" w:lineRule="auto"/>
    </w:pPr>
    <w:rPr>
      <w:rFonts w:ascii="Aptos" w:eastAsiaTheme="minorEastAsia" w:hAnsi="Aptos"/>
      <w:kern w:val="0"/>
      <w:sz w:val="19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155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155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155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15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1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6015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60155"/>
    <w:rPr>
      <w:b/>
      <w:bCs/>
    </w:rPr>
  </w:style>
  <w:style w:type="character" w:styleId="Emphasis">
    <w:name w:val="Emphasis"/>
    <w:basedOn w:val="DefaultParagraphFont"/>
    <w:uiPriority w:val="20"/>
    <w:qFormat/>
    <w:rsid w:val="00142B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JANAVARSHINI CV</cp:lastModifiedBy>
  <cp:revision>5</cp:revision>
  <dcterms:created xsi:type="dcterms:W3CDTF">2026-10-22T07:38:00Z</dcterms:created>
  <dcterms:modified xsi:type="dcterms:W3CDTF">2026-10-26T07:01:00Z</dcterms:modified>
</cp:coreProperties>
</file>