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8E973" w14:textId="79D63444" w:rsidR="00AB0AF9" w:rsidRDefault="00CC375A" w:rsidP="00A25619">
      <w:pPr>
        <w:pStyle w:val="Title"/>
      </w:pPr>
      <w:r>
        <w:t>World Happiness Index Analysis 2023</w:t>
      </w:r>
      <w:r w:rsidR="00B3723A">
        <w:t xml:space="preserve"> Data Information</w:t>
      </w:r>
    </w:p>
    <w:p w14:paraId="38E0D685" w14:textId="6A106552" w:rsidR="00C173EB" w:rsidRPr="00C173EB" w:rsidRDefault="00CB0D7A" w:rsidP="00C173EB">
      <w:pPr>
        <w:pStyle w:val="Heading1"/>
      </w:pPr>
      <w:r>
        <w:t>Data Source</w:t>
      </w:r>
    </w:p>
    <w:p w14:paraId="78D99A9D" w14:textId="5CE8B44A" w:rsidR="00690B15" w:rsidRDefault="00690B15" w:rsidP="000C6369">
      <w:pPr>
        <w:pStyle w:val="Heading2"/>
      </w:pPr>
      <w:r>
        <w:t xml:space="preserve">Data Sourcing </w:t>
      </w:r>
    </w:p>
    <w:p w14:paraId="5C642535" w14:textId="4529C0FE" w:rsidR="003E1ED9" w:rsidRPr="003E1ED9" w:rsidRDefault="003E1ED9" w:rsidP="003E1ED9">
      <w:r>
        <w:t>This is an external data set</w:t>
      </w:r>
      <w:r w:rsidR="00A55E69">
        <w:t xml:space="preserve"> </w:t>
      </w:r>
      <w:r w:rsidR="00FC338E">
        <w:t>owned by the Sustainable Development Network</w:t>
      </w:r>
      <w:r w:rsidR="00863CA6">
        <w:t>. The data comes from the World Happiness Report</w:t>
      </w:r>
      <w:r w:rsidR="00477068">
        <w:t>, a year</w:t>
      </w:r>
      <w:r w:rsidR="00742ECC">
        <w:t xml:space="preserve">ly </w:t>
      </w:r>
      <w:r w:rsidR="00477068">
        <w:t xml:space="preserve">survey on global happiness </w:t>
      </w:r>
      <w:r w:rsidR="0025226C">
        <w:t>that influences policy-making decisions</w:t>
      </w:r>
      <w:r w:rsidR="007C479D">
        <w:t xml:space="preserve">, and thus is </w:t>
      </w:r>
      <w:r w:rsidR="00A14578">
        <w:t>susceptible</w:t>
      </w:r>
      <w:r w:rsidR="007C479D">
        <w:t xml:space="preserve"> to some bias. </w:t>
      </w:r>
      <w:r w:rsidR="00A14578">
        <w:t xml:space="preserve">Political influences may sway </w:t>
      </w:r>
      <w:r w:rsidR="009F5389">
        <w:t>respondents</w:t>
      </w:r>
      <w:r w:rsidR="00A14578">
        <w:t xml:space="preserve"> to lie on </w:t>
      </w:r>
      <w:r w:rsidR="00824D0B">
        <w:t>survey</w:t>
      </w:r>
      <w:r w:rsidR="007C1D48">
        <w:t xml:space="preserve">. </w:t>
      </w:r>
      <w:r w:rsidR="001B7455">
        <w:t>To mitigate some of this bias, the sample is “national representative” and actual score is analyzed</w:t>
      </w:r>
      <w:r w:rsidR="009F5389">
        <w:t xml:space="preserve"> other parties. </w:t>
      </w:r>
      <w:r w:rsidR="0028194D">
        <w:t>Thus, the source is relatively trustworthy.</w:t>
      </w:r>
      <w:r w:rsidR="00EB4B7E">
        <w:t xml:space="preserve"> The data can be accessed </w:t>
      </w:r>
      <w:hyperlink r:id="rId6" w:history="1">
        <w:r w:rsidR="003A60F7" w:rsidRPr="003A60F7">
          <w:rPr>
            <w:rStyle w:val="Hyperlink"/>
          </w:rPr>
          <w:t>here</w:t>
        </w:r>
      </w:hyperlink>
      <w:r w:rsidR="003A60F7">
        <w:t>.</w:t>
      </w:r>
    </w:p>
    <w:p w14:paraId="503C2A26" w14:textId="77777777" w:rsidR="00690B15" w:rsidRDefault="00690B15" w:rsidP="000C6369">
      <w:pPr>
        <w:pStyle w:val="Heading2"/>
      </w:pPr>
      <w:r>
        <w:t xml:space="preserve">Data Collection </w:t>
      </w:r>
    </w:p>
    <w:p w14:paraId="060BC598" w14:textId="13406E1F" w:rsidR="004C47F8" w:rsidRPr="004C47F8" w:rsidRDefault="004C47F8" w:rsidP="004C47F8">
      <w:r>
        <w:t xml:space="preserve">This data is </w:t>
      </w:r>
      <w:r w:rsidR="002F6B60">
        <w:t xml:space="preserve">externally </w:t>
      </w:r>
      <w:r>
        <w:t xml:space="preserve">collected via voluntary surveys once a year from 2012 to </w:t>
      </w:r>
      <w:r w:rsidR="00FC10C3">
        <w:t>the present</w:t>
      </w:r>
      <w:r>
        <w:t xml:space="preserve"> day. The data used for this analysis is from 2015 to 2019. </w:t>
      </w:r>
    </w:p>
    <w:p w14:paraId="732494B4" w14:textId="77777777" w:rsidR="00690B15" w:rsidRDefault="00690B15" w:rsidP="000C6369">
      <w:pPr>
        <w:pStyle w:val="Heading2"/>
      </w:pPr>
      <w:r>
        <w:t xml:space="preserve">Data Contents </w:t>
      </w:r>
    </w:p>
    <w:p w14:paraId="7A81BE17" w14:textId="6E76BE9B" w:rsidR="00285848" w:rsidRPr="00285848" w:rsidRDefault="00285848" w:rsidP="00285848">
      <w:r>
        <w:t xml:space="preserve">The World Happiness Report (WHR) uses survey data from the Gallup World Poll. The scores in the WHR are based on answers to the </w:t>
      </w:r>
      <w:proofErr w:type="spellStart"/>
      <w:r>
        <w:t>Cantril</w:t>
      </w:r>
      <w:proofErr w:type="spellEnd"/>
      <w:r>
        <w:t xml:space="preserve"> ladder, which asks respondents to rate aspects of their lives on a scale of one to ten (ten being the best). Then, Gallup weights are applied to make the estimates for the happiness score. Further estimates are used to see how much economic production, social support, life expectancy, freedom, absence of corruption, and generosity contribute to the happiness score.</w:t>
      </w:r>
    </w:p>
    <w:p w14:paraId="3B50B0C4" w14:textId="610E310A" w:rsidR="00690B15" w:rsidRDefault="00690B15" w:rsidP="000C6369">
      <w:pPr>
        <w:pStyle w:val="Heading2"/>
      </w:pPr>
      <w:r>
        <w:t xml:space="preserve">Limitations </w:t>
      </w:r>
      <w:r w:rsidR="00E078EE">
        <w:t>and Ethics</w:t>
      </w:r>
    </w:p>
    <w:p w14:paraId="0F982566" w14:textId="22452796" w:rsidR="00AE240F" w:rsidRDefault="001A3B05" w:rsidP="00AE240F">
      <w:r>
        <w:t xml:space="preserve">Due to </w:t>
      </w:r>
      <w:r w:rsidR="00EF5D5A">
        <w:t xml:space="preserve">the nature of the “national representative” sample, the </w:t>
      </w:r>
      <w:r w:rsidR="00702121">
        <w:t xml:space="preserve">data may have sample bias. The sample may </w:t>
      </w:r>
      <w:r w:rsidR="00397BE0">
        <w:t>reflect</w:t>
      </w:r>
      <w:r w:rsidR="00702121">
        <w:t xml:space="preserve"> the population in a way that does not represent marginalized groups. </w:t>
      </w:r>
      <w:r w:rsidR="0095426F">
        <w:t xml:space="preserve">It may also have some </w:t>
      </w:r>
      <w:r w:rsidR="00397BE0">
        <w:t>exclusion</w:t>
      </w:r>
      <w:r w:rsidR="0095426F">
        <w:t xml:space="preserve"> bias depending on which countries are included in the survey. For example, if many </w:t>
      </w:r>
      <w:r w:rsidR="00D50B6F">
        <w:t>western European countries abstained from participating, a</w:t>
      </w:r>
      <w:r w:rsidR="00397BE0">
        <w:t>n</w:t>
      </w:r>
      <w:r w:rsidR="00D50B6F">
        <w:t xml:space="preserve"> analysis over the whole of Europe may have inaccurate results. </w:t>
      </w:r>
    </w:p>
    <w:p w14:paraId="482FEEFE" w14:textId="395C1BB4" w:rsidR="003979AA" w:rsidRPr="00AE240F" w:rsidRDefault="003979AA" w:rsidP="00AE240F">
      <w:r>
        <w:t xml:space="preserve">The data is also limited by the grain of results. </w:t>
      </w:r>
      <w:r w:rsidR="007D0785">
        <w:t xml:space="preserve">Happiness may vary from city to city, but the data only looks at the </w:t>
      </w:r>
      <w:r w:rsidR="00A666A6">
        <w:t>entire country</w:t>
      </w:r>
      <w:r w:rsidR="007D0785">
        <w:t xml:space="preserve">. </w:t>
      </w:r>
    </w:p>
    <w:p w14:paraId="7672E01A" w14:textId="4BD10A66" w:rsidR="00A503AA" w:rsidRDefault="00690B15" w:rsidP="000C6369">
      <w:pPr>
        <w:pStyle w:val="Heading2"/>
      </w:pPr>
      <w:r>
        <w:t>Relevancy</w:t>
      </w:r>
    </w:p>
    <w:p w14:paraId="7582D981" w14:textId="04315AD9" w:rsidR="000C6369" w:rsidRPr="000C6369" w:rsidRDefault="00A82BD0" w:rsidP="000C6369">
      <w:r>
        <w:t xml:space="preserve">The analysis aims to see which factors influence human happiness. </w:t>
      </w:r>
      <w:r w:rsidR="007A3675">
        <w:t xml:space="preserve">Since the data cover the World Happiness Report, it is extremely relevant. </w:t>
      </w:r>
    </w:p>
    <w:p w14:paraId="26C68B61" w14:textId="6F0D43B7" w:rsidR="00A503AA" w:rsidRDefault="00A503AA" w:rsidP="00A503AA">
      <w:pPr>
        <w:pStyle w:val="Heading1"/>
      </w:pPr>
      <w:r>
        <w:t>Data Profile</w:t>
      </w:r>
    </w:p>
    <w:p w14:paraId="2569881F" w14:textId="77777777" w:rsidR="000E43EC" w:rsidRDefault="00F316A2" w:rsidP="00F316A2">
      <w:pPr>
        <w:pStyle w:val="Heading2"/>
      </w:pPr>
      <w:r>
        <w:t xml:space="preserve">Data Cleaning </w:t>
      </w:r>
    </w:p>
    <w:p w14:paraId="4A9F28C3" w14:textId="59ACB20B" w:rsidR="007404BE" w:rsidRDefault="007404BE" w:rsidP="007404BE">
      <w:r>
        <w:t xml:space="preserve">The following table details the list of </w:t>
      </w:r>
      <w:r w:rsidR="00D06624">
        <w:t xml:space="preserve">wrangling and </w:t>
      </w:r>
      <w:r>
        <w:t xml:space="preserve">cleaning procedures done. </w:t>
      </w:r>
    </w:p>
    <w:p w14:paraId="3809CF8E" w14:textId="2029839A" w:rsidR="00B02B69" w:rsidRPr="00B02B69" w:rsidRDefault="00B02B69" w:rsidP="007404BE">
      <w:pPr>
        <w:rPr>
          <w:i/>
          <w:iCs/>
        </w:rPr>
      </w:pPr>
      <w:r>
        <w:rPr>
          <w:i/>
          <w:iCs/>
        </w:rPr>
        <w:t>Table 1. Summary of wrangling, cleaning, and merging procedures for the World Happiness Index data sets</w:t>
      </w:r>
    </w:p>
    <w:tbl>
      <w:tblPr>
        <w:tblStyle w:val="TableGrid"/>
        <w:tblW w:w="0" w:type="auto"/>
        <w:tblLook w:val="04A0" w:firstRow="1" w:lastRow="0" w:firstColumn="1" w:lastColumn="0" w:noHBand="0" w:noVBand="1"/>
      </w:tblPr>
      <w:tblGrid>
        <w:gridCol w:w="4000"/>
        <w:gridCol w:w="1845"/>
        <w:gridCol w:w="2160"/>
        <w:gridCol w:w="1345"/>
      </w:tblGrid>
      <w:tr w:rsidR="00D66107" w14:paraId="716A3D77" w14:textId="22F32336" w:rsidTr="00D66107">
        <w:tc>
          <w:tcPr>
            <w:tcW w:w="4000" w:type="dxa"/>
            <w:shd w:val="clear" w:color="auto" w:fill="CCCCFF" w:themeFill="accent3"/>
            <w:vAlign w:val="center"/>
          </w:tcPr>
          <w:p w14:paraId="102DBB6F" w14:textId="67B9AD22" w:rsidR="002D72A0" w:rsidRPr="00D66107" w:rsidRDefault="002D72A0" w:rsidP="00D66107">
            <w:pPr>
              <w:jc w:val="center"/>
              <w:rPr>
                <w:b/>
                <w:bCs/>
                <w:sz w:val="24"/>
                <w:szCs w:val="24"/>
              </w:rPr>
            </w:pPr>
            <w:r w:rsidRPr="00D66107">
              <w:rPr>
                <w:b/>
                <w:bCs/>
                <w:sz w:val="24"/>
                <w:szCs w:val="24"/>
              </w:rPr>
              <w:t>Action</w:t>
            </w:r>
          </w:p>
        </w:tc>
        <w:tc>
          <w:tcPr>
            <w:tcW w:w="1845" w:type="dxa"/>
            <w:shd w:val="clear" w:color="auto" w:fill="CCCCFF" w:themeFill="accent3"/>
            <w:vAlign w:val="center"/>
          </w:tcPr>
          <w:p w14:paraId="457C3EE1" w14:textId="5933CEC9" w:rsidR="002D72A0" w:rsidRPr="00D66107" w:rsidRDefault="002D72A0" w:rsidP="00D66107">
            <w:pPr>
              <w:jc w:val="center"/>
              <w:rPr>
                <w:b/>
                <w:bCs/>
                <w:sz w:val="24"/>
                <w:szCs w:val="24"/>
              </w:rPr>
            </w:pPr>
            <w:r w:rsidRPr="00D66107">
              <w:rPr>
                <w:b/>
                <w:bCs/>
                <w:sz w:val="24"/>
                <w:szCs w:val="24"/>
              </w:rPr>
              <w:t>Data Set</w:t>
            </w:r>
          </w:p>
        </w:tc>
        <w:tc>
          <w:tcPr>
            <w:tcW w:w="2160" w:type="dxa"/>
            <w:shd w:val="clear" w:color="auto" w:fill="CCCCFF" w:themeFill="accent3"/>
            <w:vAlign w:val="center"/>
          </w:tcPr>
          <w:p w14:paraId="4A85285C" w14:textId="0174E82C" w:rsidR="002D72A0" w:rsidRPr="00D66107" w:rsidRDefault="002D72A0" w:rsidP="00D66107">
            <w:pPr>
              <w:jc w:val="center"/>
              <w:rPr>
                <w:b/>
                <w:bCs/>
                <w:sz w:val="24"/>
                <w:szCs w:val="24"/>
              </w:rPr>
            </w:pPr>
            <w:r w:rsidRPr="00D66107">
              <w:rPr>
                <w:b/>
                <w:bCs/>
                <w:sz w:val="24"/>
                <w:szCs w:val="24"/>
              </w:rPr>
              <w:t>Reason</w:t>
            </w:r>
          </w:p>
        </w:tc>
        <w:tc>
          <w:tcPr>
            <w:tcW w:w="1345" w:type="dxa"/>
            <w:shd w:val="clear" w:color="auto" w:fill="CCCCFF" w:themeFill="accent3"/>
            <w:vAlign w:val="center"/>
          </w:tcPr>
          <w:p w14:paraId="649AA622" w14:textId="4A2E266F" w:rsidR="002D72A0" w:rsidRPr="00D66107" w:rsidRDefault="002D72A0" w:rsidP="00D66107">
            <w:pPr>
              <w:jc w:val="center"/>
              <w:rPr>
                <w:b/>
                <w:bCs/>
                <w:sz w:val="24"/>
                <w:szCs w:val="24"/>
              </w:rPr>
            </w:pPr>
            <w:r w:rsidRPr="00D66107">
              <w:rPr>
                <w:b/>
                <w:bCs/>
                <w:sz w:val="24"/>
                <w:szCs w:val="24"/>
              </w:rPr>
              <w:t>Data Set Size</w:t>
            </w:r>
          </w:p>
        </w:tc>
      </w:tr>
      <w:tr w:rsidR="002D72A0" w14:paraId="3E1017F6" w14:textId="0EFF379A" w:rsidTr="000808F6">
        <w:tc>
          <w:tcPr>
            <w:tcW w:w="4000" w:type="dxa"/>
          </w:tcPr>
          <w:p w14:paraId="7A3C6DF3" w14:textId="11FE7993" w:rsidR="002D72A0" w:rsidRDefault="001817AA" w:rsidP="005D15C1">
            <w:r>
              <w:t>Dropped</w:t>
            </w:r>
            <w:r w:rsidR="00DB0B9B">
              <w:t xml:space="preserve"> ‘Standard Error’, </w:t>
            </w:r>
            <w:r w:rsidR="00F870FE">
              <w:t>‘Dystopia Residual,’ and ‘Region’ columns</w:t>
            </w:r>
          </w:p>
        </w:tc>
        <w:tc>
          <w:tcPr>
            <w:tcW w:w="1845" w:type="dxa"/>
          </w:tcPr>
          <w:p w14:paraId="7B530892" w14:textId="3488A1C0" w:rsidR="002D72A0" w:rsidRDefault="00F870FE" w:rsidP="005D15C1">
            <w:r>
              <w:t>2015 World Happiness Index</w:t>
            </w:r>
          </w:p>
        </w:tc>
        <w:tc>
          <w:tcPr>
            <w:tcW w:w="2160" w:type="dxa"/>
          </w:tcPr>
          <w:p w14:paraId="3B7CCEA3" w14:textId="2068C1FE" w:rsidR="002D72A0" w:rsidRDefault="00677D8A" w:rsidP="005D15C1">
            <w:r>
              <w:t>They were not present all data set – not compatible with merge</w:t>
            </w:r>
          </w:p>
        </w:tc>
        <w:tc>
          <w:tcPr>
            <w:tcW w:w="1345" w:type="dxa"/>
          </w:tcPr>
          <w:p w14:paraId="7004D4C7" w14:textId="7F1D3837" w:rsidR="002D72A0" w:rsidRDefault="00186BDD" w:rsidP="005D15C1">
            <w:r>
              <w:t xml:space="preserve">(158, </w:t>
            </w:r>
            <w:r w:rsidR="00040912">
              <w:t>9</w:t>
            </w:r>
            <w:r>
              <w:t>)</w:t>
            </w:r>
          </w:p>
        </w:tc>
      </w:tr>
      <w:tr w:rsidR="004969A6" w14:paraId="3F15B286" w14:textId="35390942" w:rsidTr="000808F6">
        <w:tc>
          <w:tcPr>
            <w:tcW w:w="4000" w:type="dxa"/>
          </w:tcPr>
          <w:p w14:paraId="7D337408" w14:textId="01786134" w:rsidR="004969A6" w:rsidRDefault="004969A6" w:rsidP="004969A6">
            <w:r>
              <w:lastRenderedPageBreak/>
              <w:t xml:space="preserve">Dropped </w:t>
            </w:r>
            <w:r w:rsidRPr="001817AA">
              <w:t xml:space="preserve">'Region', 'Lower Confidence Interval', 'Upper Confidence Interval', </w:t>
            </w:r>
            <w:r>
              <w:t xml:space="preserve">and </w:t>
            </w:r>
            <w:r w:rsidRPr="001817AA">
              <w:t>'Dystopia Residual'</w:t>
            </w:r>
            <w:r>
              <w:t xml:space="preserve"> columns</w:t>
            </w:r>
          </w:p>
        </w:tc>
        <w:tc>
          <w:tcPr>
            <w:tcW w:w="1845" w:type="dxa"/>
          </w:tcPr>
          <w:p w14:paraId="39F75D54" w14:textId="28A74E32" w:rsidR="004969A6" w:rsidRDefault="004969A6" w:rsidP="004969A6">
            <w:r>
              <w:t>2016 World Happiness Index</w:t>
            </w:r>
          </w:p>
        </w:tc>
        <w:tc>
          <w:tcPr>
            <w:tcW w:w="2160" w:type="dxa"/>
          </w:tcPr>
          <w:p w14:paraId="61C43442" w14:textId="3D4C22F5" w:rsidR="004969A6" w:rsidRDefault="004969A6" w:rsidP="004969A6">
            <w:r>
              <w:t>They were not present all data set – not compatible with merge</w:t>
            </w:r>
          </w:p>
        </w:tc>
        <w:tc>
          <w:tcPr>
            <w:tcW w:w="1345" w:type="dxa"/>
          </w:tcPr>
          <w:p w14:paraId="6825042A" w14:textId="4FA50DFD" w:rsidR="004969A6" w:rsidRDefault="004969A6" w:rsidP="004969A6">
            <w:r>
              <w:t>(157, 9)</w:t>
            </w:r>
          </w:p>
        </w:tc>
      </w:tr>
      <w:tr w:rsidR="004969A6" w14:paraId="55D41C9D" w14:textId="41F143C3" w:rsidTr="000808F6">
        <w:tc>
          <w:tcPr>
            <w:tcW w:w="4000" w:type="dxa"/>
          </w:tcPr>
          <w:p w14:paraId="3E6EA3C2" w14:textId="5A15A889" w:rsidR="004969A6" w:rsidRDefault="004969A6" w:rsidP="004969A6">
            <w:r>
              <w:t xml:space="preserve">Dropped </w:t>
            </w:r>
            <w:r w:rsidRPr="004969A6">
              <w:t>'</w:t>
            </w:r>
            <w:proofErr w:type="spellStart"/>
            <w:r w:rsidRPr="004969A6">
              <w:t>Whisker.low</w:t>
            </w:r>
            <w:proofErr w:type="spellEnd"/>
            <w:r w:rsidRPr="004969A6">
              <w:t>', '</w:t>
            </w:r>
            <w:proofErr w:type="spellStart"/>
            <w:r w:rsidRPr="004969A6">
              <w:t>Whisker.high</w:t>
            </w:r>
            <w:proofErr w:type="spellEnd"/>
            <w:r w:rsidRPr="004969A6">
              <w:t xml:space="preserve">', </w:t>
            </w:r>
            <w:r>
              <w:t xml:space="preserve">and </w:t>
            </w:r>
            <w:r w:rsidRPr="004969A6">
              <w:t>'</w:t>
            </w:r>
            <w:proofErr w:type="spellStart"/>
            <w:r w:rsidRPr="004969A6">
              <w:t>Dystopia.Residual</w:t>
            </w:r>
            <w:proofErr w:type="spellEnd"/>
            <w:r>
              <w:t xml:space="preserve"> columns</w:t>
            </w:r>
          </w:p>
        </w:tc>
        <w:tc>
          <w:tcPr>
            <w:tcW w:w="1845" w:type="dxa"/>
          </w:tcPr>
          <w:p w14:paraId="358D2497" w14:textId="4B26D888" w:rsidR="004969A6" w:rsidRDefault="004969A6" w:rsidP="004969A6">
            <w:r>
              <w:t>2017 World Happiness Index</w:t>
            </w:r>
          </w:p>
        </w:tc>
        <w:tc>
          <w:tcPr>
            <w:tcW w:w="2160" w:type="dxa"/>
          </w:tcPr>
          <w:p w14:paraId="02C189E7" w14:textId="3F06CC27" w:rsidR="004969A6" w:rsidRDefault="004969A6" w:rsidP="004969A6">
            <w:r>
              <w:t>They were not present all data set – not compatible with merge</w:t>
            </w:r>
          </w:p>
        </w:tc>
        <w:tc>
          <w:tcPr>
            <w:tcW w:w="1345" w:type="dxa"/>
          </w:tcPr>
          <w:p w14:paraId="5FC178E3" w14:textId="6779DC55" w:rsidR="004969A6" w:rsidRDefault="00FB363B" w:rsidP="004969A6">
            <w:r>
              <w:t>(155, 9)</w:t>
            </w:r>
          </w:p>
        </w:tc>
      </w:tr>
      <w:tr w:rsidR="00B2448E" w14:paraId="4DBCE57A" w14:textId="2F71D529" w:rsidTr="000808F6">
        <w:tc>
          <w:tcPr>
            <w:tcW w:w="4000" w:type="dxa"/>
          </w:tcPr>
          <w:p w14:paraId="27638D79" w14:textId="77777777" w:rsidR="00B2448E" w:rsidRDefault="00B2448E" w:rsidP="00B2448E">
            <w:r>
              <w:t>Renamed:</w:t>
            </w:r>
          </w:p>
          <w:p w14:paraId="61BB7480" w14:textId="5DD01313" w:rsidR="00B2448E" w:rsidRDefault="00B2448E" w:rsidP="00B2448E">
            <w:pPr>
              <w:pStyle w:val="ListParagraph"/>
              <w:numPr>
                <w:ilvl w:val="0"/>
                <w:numId w:val="41"/>
              </w:numPr>
              <w:spacing w:after="0" w:line="240" w:lineRule="auto"/>
            </w:pPr>
            <w:r>
              <w:t xml:space="preserve">'Country' </w:t>
            </w:r>
            <w:r>
              <w:t>to</w:t>
            </w:r>
            <w:r>
              <w:t xml:space="preserve"> 'location', </w:t>
            </w:r>
          </w:p>
          <w:p w14:paraId="6F713ACC" w14:textId="3997A0B7" w:rsidR="00B2448E" w:rsidRDefault="00B2448E" w:rsidP="00B2448E">
            <w:pPr>
              <w:pStyle w:val="ListParagraph"/>
              <w:numPr>
                <w:ilvl w:val="0"/>
                <w:numId w:val="41"/>
              </w:numPr>
              <w:spacing w:after="0" w:line="240" w:lineRule="auto"/>
            </w:pPr>
            <w:r>
              <w:t xml:space="preserve">'Happiness Rank' </w:t>
            </w:r>
            <w:r>
              <w:t>to</w:t>
            </w:r>
            <w:r>
              <w:t xml:space="preserve"> 'rank', </w:t>
            </w:r>
          </w:p>
          <w:p w14:paraId="65E99E51" w14:textId="795CEB36" w:rsidR="00B2448E" w:rsidRDefault="00B2448E" w:rsidP="00B2448E">
            <w:pPr>
              <w:pStyle w:val="ListParagraph"/>
              <w:numPr>
                <w:ilvl w:val="0"/>
                <w:numId w:val="41"/>
              </w:numPr>
              <w:spacing w:after="0" w:line="240" w:lineRule="auto"/>
            </w:pPr>
            <w:r>
              <w:t xml:space="preserve">'Happiness Score' </w:t>
            </w:r>
            <w:r>
              <w:t>to</w:t>
            </w:r>
            <w:r>
              <w:t xml:space="preserve"> '</w:t>
            </w:r>
            <w:proofErr w:type="spellStart"/>
            <w:r>
              <w:t>happiness_score</w:t>
            </w:r>
            <w:proofErr w:type="spellEnd"/>
            <w:r>
              <w:t>',</w:t>
            </w:r>
          </w:p>
          <w:p w14:paraId="4E6B6D28" w14:textId="4BD88647" w:rsidR="00B2448E" w:rsidRDefault="00B2448E" w:rsidP="00B2448E">
            <w:pPr>
              <w:pStyle w:val="ListParagraph"/>
              <w:numPr>
                <w:ilvl w:val="0"/>
                <w:numId w:val="41"/>
              </w:numPr>
              <w:spacing w:after="0" w:line="240" w:lineRule="auto"/>
            </w:pPr>
            <w:r>
              <w:t xml:space="preserve">'Economy (GDP per Capita)' </w:t>
            </w:r>
            <w:r>
              <w:t>to</w:t>
            </w:r>
            <w:r>
              <w:t xml:space="preserve"> '</w:t>
            </w:r>
            <w:proofErr w:type="spellStart"/>
            <w:r>
              <w:t>gdp_per_capita</w:t>
            </w:r>
            <w:proofErr w:type="spellEnd"/>
            <w:r>
              <w:t>',</w:t>
            </w:r>
          </w:p>
          <w:p w14:paraId="0A47684F" w14:textId="54949035" w:rsidR="00B2448E" w:rsidRDefault="00B2448E" w:rsidP="00B2448E">
            <w:pPr>
              <w:pStyle w:val="ListParagraph"/>
              <w:numPr>
                <w:ilvl w:val="0"/>
                <w:numId w:val="41"/>
              </w:numPr>
              <w:spacing w:after="0" w:line="240" w:lineRule="auto"/>
            </w:pPr>
            <w:r>
              <w:t xml:space="preserve">'Family' </w:t>
            </w:r>
            <w:r>
              <w:t>to</w:t>
            </w:r>
            <w:r>
              <w:t xml:space="preserve"> '</w:t>
            </w:r>
            <w:proofErr w:type="spellStart"/>
            <w:r>
              <w:t>social_support</w:t>
            </w:r>
            <w:proofErr w:type="spellEnd"/>
            <w:r>
              <w:t>',</w:t>
            </w:r>
          </w:p>
          <w:p w14:paraId="70794AD4" w14:textId="109DE369" w:rsidR="00B2448E" w:rsidRDefault="00B2448E" w:rsidP="00B2448E">
            <w:pPr>
              <w:pStyle w:val="ListParagraph"/>
              <w:numPr>
                <w:ilvl w:val="0"/>
                <w:numId w:val="41"/>
              </w:numPr>
              <w:spacing w:after="0" w:line="240" w:lineRule="auto"/>
            </w:pPr>
            <w:r>
              <w:t xml:space="preserve">'Health (Life Expectancy)' </w:t>
            </w:r>
            <w:r>
              <w:t>to</w:t>
            </w:r>
            <w:r>
              <w:t xml:space="preserve"> '</w:t>
            </w:r>
            <w:proofErr w:type="spellStart"/>
            <w:r>
              <w:t>life_expectancy</w:t>
            </w:r>
            <w:proofErr w:type="spellEnd"/>
            <w:r>
              <w:t>',</w:t>
            </w:r>
          </w:p>
          <w:p w14:paraId="7838A6B1" w14:textId="24EEC58B" w:rsidR="00B2448E" w:rsidRDefault="00B2448E" w:rsidP="00B2448E">
            <w:pPr>
              <w:pStyle w:val="ListParagraph"/>
              <w:numPr>
                <w:ilvl w:val="0"/>
                <w:numId w:val="41"/>
              </w:numPr>
              <w:spacing w:after="0" w:line="240" w:lineRule="auto"/>
            </w:pPr>
            <w:r>
              <w:t xml:space="preserve">'Freedom' </w:t>
            </w:r>
            <w:r>
              <w:t>to</w:t>
            </w:r>
            <w:r>
              <w:t xml:space="preserve"> 'freedom',</w:t>
            </w:r>
          </w:p>
          <w:p w14:paraId="305FC1EC" w14:textId="327C1852" w:rsidR="00B2448E" w:rsidRDefault="00B2448E" w:rsidP="00B2448E">
            <w:pPr>
              <w:pStyle w:val="ListParagraph"/>
              <w:numPr>
                <w:ilvl w:val="0"/>
                <w:numId w:val="41"/>
              </w:numPr>
              <w:spacing w:after="0" w:line="240" w:lineRule="auto"/>
            </w:pPr>
            <w:r>
              <w:t xml:space="preserve">'Trust (Government Corruption)' </w:t>
            </w:r>
            <w:r>
              <w:t>to</w:t>
            </w:r>
            <w:r>
              <w:t xml:space="preserve"> '</w:t>
            </w:r>
            <w:proofErr w:type="spellStart"/>
            <w:r>
              <w:t>trust_in_government</w:t>
            </w:r>
            <w:proofErr w:type="spellEnd"/>
            <w:r>
              <w:t xml:space="preserve">', </w:t>
            </w:r>
          </w:p>
          <w:p w14:paraId="63340A37" w14:textId="54A8A34D" w:rsidR="00B2448E" w:rsidRDefault="00B2448E" w:rsidP="00B2448E">
            <w:pPr>
              <w:pStyle w:val="ListParagraph"/>
              <w:numPr>
                <w:ilvl w:val="0"/>
                <w:numId w:val="41"/>
              </w:numPr>
            </w:pPr>
            <w:r>
              <w:t xml:space="preserve">'Generosity' </w:t>
            </w:r>
            <w:r>
              <w:t>to</w:t>
            </w:r>
            <w:r>
              <w:t xml:space="preserve"> 'generosity'</w:t>
            </w:r>
          </w:p>
        </w:tc>
        <w:tc>
          <w:tcPr>
            <w:tcW w:w="1845" w:type="dxa"/>
          </w:tcPr>
          <w:p w14:paraId="5E78BC11" w14:textId="0C0136A3" w:rsidR="00B2448E" w:rsidRDefault="00B2448E" w:rsidP="00B2448E">
            <w:r>
              <w:t>2015 World Happiness Index</w:t>
            </w:r>
          </w:p>
        </w:tc>
        <w:tc>
          <w:tcPr>
            <w:tcW w:w="2160" w:type="dxa"/>
          </w:tcPr>
          <w:p w14:paraId="58D3BB14" w14:textId="4AF3D7C3" w:rsidR="00B2448E" w:rsidRDefault="00B2448E" w:rsidP="00B2448E">
            <w:r>
              <w:t>Column consistency for the merge</w:t>
            </w:r>
          </w:p>
        </w:tc>
        <w:tc>
          <w:tcPr>
            <w:tcW w:w="1345" w:type="dxa"/>
          </w:tcPr>
          <w:p w14:paraId="3D0B5FA9" w14:textId="60AD05D3" w:rsidR="00B2448E" w:rsidRDefault="000761E4" w:rsidP="00B2448E">
            <w:r>
              <w:t>Unchanged</w:t>
            </w:r>
            <w:r>
              <w:t xml:space="preserve"> </w:t>
            </w:r>
            <w:r w:rsidR="00B2448E">
              <w:t>(158, 9)</w:t>
            </w:r>
          </w:p>
        </w:tc>
      </w:tr>
      <w:tr w:rsidR="00CC508C" w14:paraId="4B205263" w14:textId="53A81513" w:rsidTr="000808F6">
        <w:tc>
          <w:tcPr>
            <w:tcW w:w="4000" w:type="dxa"/>
          </w:tcPr>
          <w:p w14:paraId="73B21CB4" w14:textId="77777777" w:rsidR="00CC508C" w:rsidRDefault="00CC508C" w:rsidP="00CC508C">
            <w:r>
              <w:t xml:space="preserve">Renamed: </w:t>
            </w:r>
          </w:p>
          <w:p w14:paraId="0E50697D" w14:textId="0F8E529E" w:rsidR="00CC508C" w:rsidRDefault="00CC508C" w:rsidP="00E630C6">
            <w:pPr>
              <w:pStyle w:val="ListParagraph"/>
              <w:numPr>
                <w:ilvl w:val="0"/>
                <w:numId w:val="48"/>
              </w:numPr>
              <w:spacing w:after="0" w:line="240" w:lineRule="auto"/>
            </w:pPr>
            <w:r>
              <w:t xml:space="preserve">'Country' </w:t>
            </w:r>
            <w:r w:rsidR="00307866">
              <w:t>to</w:t>
            </w:r>
            <w:r>
              <w:t xml:space="preserve"> 'location', </w:t>
            </w:r>
          </w:p>
          <w:p w14:paraId="3DEBAABD" w14:textId="57941207" w:rsidR="00CC508C" w:rsidRDefault="00CC508C" w:rsidP="00E630C6">
            <w:pPr>
              <w:pStyle w:val="ListParagraph"/>
              <w:numPr>
                <w:ilvl w:val="0"/>
                <w:numId w:val="48"/>
              </w:numPr>
              <w:spacing w:after="0" w:line="240" w:lineRule="auto"/>
            </w:pPr>
            <w:r>
              <w:t xml:space="preserve">'Happiness Rank' </w:t>
            </w:r>
            <w:r w:rsidR="00307866">
              <w:t>to</w:t>
            </w:r>
            <w:r>
              <w:t xml:space="preserve"> 'rank', </w:t>
            </w:r>
          </w:p>
          <w:p w14:paraId="1501F5B2" w14:textId="01F2101D" w:rsidR="00CC508C" w:rsidRDefault="00CC508C" w:rsidP="00E630C6">
            <w:pPr>
              <w:pStyle w:val="ListParagraph"/>
              <w:numPr>
                <w:ilvl w:val="0"/>
                <w:numId w:val="48"/>
              </w:numPr>
              <w:spacing w:after="0" w:line="240" w:lineRule="auto"/>
            </w:pPr>
            <w:r>
              <w:t xml:space="preserve">'Happiness Score' </w:t>
            </w:r>
            <w:r w:rsidR="00307866">
              <w:t>to</w:t>
            </w:r>
            <w:r>
              <w:t xml:space="preserve"> '</w:t>
            </w:r>
            <w:proofErr w:type="spellStart"/>
            <w:r>
              <w:t>happiness_score</w:t>
            </w:r>
            <w:proofErr w:type="spellEnd"/>
            <w:r>
              <w:t>',</w:t>
            </w:r>
          </w:p>
          <w:p w14:paraId="073B69C3" w14:textId="2504CF58" w:rsidR="00CC508C" w:rsidRDefault="00CC508C" w:rsidP="00E630C6">
            <w:pPr>
              <w:pStyle w:val="ListParagraph"/>
              <w:numPr>
                <w:ilvl w:val="0"/>
                <w:numId w:val="48"/>
              </w:numPr>
              <w:spacing w:after="0" w:line="240" w:lineRule="auto"/>
            </w:pPr>
            <w:r>
              <w:t xml:space="preserve">'Economy (GDP per Capita)' </w:t>
            </w:r>
            <w:r w:rsidR="00307866">
              <w:t>to</w:t>
            </w:r>
            <w:r>
              <w:t xml:space="preserve"> '</w:t>
            </w:r>
            <w:proofErr w:type="spellStart"/>
            <w:r>
              <w:t>gdp_per_capita</w:t>
            </w:r>
            <w:proofErr w:type="spellEnd"/>
            <w:r>
              <w:t>',</w:t>
            </w:r>
          </w:p>
          <w:p w14:paraId="0D5504E2" w14:textId="5C26CA2F" w:rsidR="00CC508C" w:rsidRDefault="00CC508C" w:rsidP="00E630C6">
            <w:pPr>
              <w:pStyle w:val="ListParagraph"/>
              <w:numPr>
                <w:ilvl w:val="0"/>
                <w:numId w:val="48"/>
              </w:numPr>
              <w:spacing w:after="0" w:line="240" w:lineRule="auto"/>
            </w:pPr>
            <w:r>
              <w:t xml:space="preserve">'Family' </w:t>
            </w:r>
            <w:r w:rsidR="00307866">
              <w:t>to</w:t>
            </w:r>
            <w:r>
              <w:t xml:space="preserve"> '</w:t>
            </w:r>
            <w:proofErr w:type="spellStart"/>
            <w:r>
              <w:t>social_support</w:t>
            </w:r>
            <w:proofErr w:type="spellEnd"/>
            <w:r>
              <w:t>',</w:t>
            </w:r>
          </w:p>
          <w:p w14:paraId="11A8F792" w14:textId="1C8CE601" w:rsidR="00CC508C" w:rsidRDefault="00CC508C" w:rsidP="00E630C6">
            <w:pPr>
              <w:pStyle w:val="ListParagraph"/>
              <w:numPr>
                <w:ilvl w:val="0"/>
                <w:numId w:val="48"/>
              </w:numPr>
              <w:spacing w:after="0" w:line="240" w:lineRule="auto"/>
            </w:pPr>
            <w:r>
              <w:t xml:space="preserve">'Health (Life Expectancy)' </w:t>
            </w:r>
            <w:r w:rsidR="00307866">
              <w:t>to</w:t>
            </w:r>
            <w:r>
              <w:t xml:space="preserve"> '</w:t>
            </w:r>
            <w:proofErr w:type="spellStart"/>
            <w:r>
              <w:t>life_</w:t>
            </w:r>
            <w:r>
              <w:t>e</w:t>
            </w:r>
            <w:r>
              <w:t>xpectancy</w:t>
            </w:r>
            <w:proofErr w:type="spellEnd"/>
            <w:r>
              <w:t>',</w:t>
            </w:r>
          </w:p>
          <w:p w14:paraId="1A2E48A0" w14:textId="6495D115" w:rsidR="00CC508C" w:rsidRDefault="00CC508C" w:rsidP="00E630C6">
            <w:pPr>
              <w:pStyle w:val="ListParagraph"/>
              <w:numPr>
                <w:ilvl w:val="0"/>
                <w:numId w:val="48"/>
              </w:numPr>
              <w:spacing w:after="0" w:line="240" w:lineRule="auto"/>
            </w:pPr>
            <w:r>
              <w:t xml:space="preserve">'Freedom' </w:t>
            </w:r>
            <w:r w:rsidR="00307866">
              <w:t>to</w:t>
            </w:r>
            <w:r>
              <w:t xml:space="preserve"> 'freedom',</w:t>
            </w:r>
          </w:p>
          <w:p w14:paraId="7CA4D885" w14:textId="55AAB2C3" w:rsidR="00CC508C" w:rsidRDefault="00CC508C" w:rsidP="00E630C6">
            <w:pPr>
              <w:pStyle w:val="ListParagraph"/>
              <w:numPr>
                <w:ilvl w:val="0"/>
                <w:numId w:val="48"/>
              </w:numPr>
              <w:spacing w:after="0" w:line="240" w:lineRule="auto"/>
            </w:pPr>
            <w:r>
              <w:t xml:space="preserve">'Trust (Government Corruption)' </w:t>
            </w:r>
            <w:r w:rsidR="00307866">
              <w:t>to</w:t>
            </w:r>
            <w:r>
              <w:t xml:space="preserve"> '</w:t>
            </w:r>
            <w:proofErr w:type="spellStart"/>
            <w:r>
              <w:t>trust_in_government</w:t>
            </w:r>
            <w:proofErr w:type="spellEnd"/>
            <w:r>
              <w:t xml:space="preserve">', </w:t>
            </w:r>
          </w:p>
          <w:p w14:paraId="62BC52C8" w14:textId="50401D39" w:rsidR="00CC508C" w:rsidRDefault="00CC508C" w:rsidP="00E630C6">
            <w:pPr>
              <w:pStyle w:val="ListParagraph"/>
              <w:numPr>
                <w:ilvl w:val="0"/>
                <w:numId w:val="48"/>
              </w:numPr>
            </w:pPr>
            <w:r>
              <w:t xml:space="preserve">'Generosity' </w:t>
            </w:r>
            <w:r w:rsidR="00307866">
              <w:t>to</w:t>
            </w:r>
            <w:r>
              <w:t xml:space="preserve"> 'generosity'   </w:t>
            </w:r>
          </w:p>
        </w:tc>
        <w:tc>
          <w:tcPr>
            <w:tcW w:w="1845" w:type="dxa"/>
          </w:tcPr>
          <w:p w14:paraId="6DC0BE36" w14:textId="5822ECBD" w:rsidR="00CC508C" w:rsidRDefault="00CC508C" w:rsidP="00CC508C">
            <w:r>
              <w:t>2016 World Happiness Index</w:t>
            </w:r>
          </w:p>
        </w:tc>
        <w:tc>
          <w:tcPr>
            <w:tcW w:w="2160" w:type="dxa"/>
          </w:tcPr>
          <w:p w14:paraId="164E0B9D" w14:textId="3D5BECD8" w:rsidR="00CC508C" w:rsidRDefault="00CC508C" w:rsidP="00CC508C">
            <w:r>
              <w:t>Column consistency for the merge</w:t>
            </w:r>
          </w:p>
        </w:tc>
        <w:tc>
          <w:tcPr>
            <w:tcW w:w="1345" w:type="dxa"/>
          </w:tcPr>
          <w:p w14:paraId="723D6ABE" w14:textId="607E0F70" w:rsidR="00CC508C" w:rsidRDefault="00CC508C" w:rsidP="00CC508C">
            <w:r>
              <w:t>Unchanged</w:t>
            </w:r>
            <w:r>
              <w:t xml:space="preserve"> </w:t>
            </w:r>
            <w:r>
              <w:t>(157, 9)</w:t>
            </w:r>
          </w:p>
        </w:tc>
      </w:tr>
      <w:tr w:rsidR="00CC508C" w14:paraId="0A2894A0" w14:textId="5CED5C6E" w:rsidTr="000808F6">
        <w:tc>
          <w:tcPr>
            <w:tcW w:w="4000" w:type="dxa"/>
          </w:tcPr>
          <w:p w14:paraId="47365FA6" w14:textId="77777777" w:rsidR="00CC508C" w:rsidRDefault="00CC508C" w:rsidP="00CC508C">
            <w:r>
              <w:t>Renamed:</w:t>
            </w:r>
          </w:p>
          <w:p w14:paraId="25396110" w14:textId="5EF2AF1F" w:rsidR="00CC508C" w:rsidRDefault="00CC508C" w:rsidP="00E630C6">
            <w:pPr>
              <w:pStyle w:val="ListParagraph"/>
              <w:numPr>
                <w:ilvl w:val="0"/>
                <w:numId w:val="49"/>
              </w:numPr>
              <w:spacing w:after="0" w:line="240" w:lineRule="auto"/>
            </w:pPr>
            <w:r>
              <w:t xml:space="preserve">'Country' </w:t>
            </w:r>
            <w:r w:rsidR="00307866">
              <w:t>to</w:t>
            </w:r>
            <w:r>
              <w:t xml:space="preserve"> 'location', </w:t>
            </w:r>
          </w:p>
          <w:p w14:paraId="254D5ADC" w14:textId="562EB123" w:rsidR="00CC508C" w:rsidRDefault="00CC508C" w:rsidP="00E630C6">
            <w:pPr>
              <w:pStyle w:val="ListParagraph"/>
              <w:numPr>
                <w:ilvl w:val="0"/>
                <w:numId w:val="49"/>
              </w:numPr>
              <w:spacing w:after="0" w:line="240" w:lineRule="auto"/>
            </w:pPr>
            <w:r>
              <w:t>'</w:t>
            </w:r>
            <w:proofErr w:type="spellStart"/>
            <w:r>
              <w:t>Happiness.Rank</w:t>
            </w:r>
            <w:proofErr w:type="spellEnd"/>
            <w:r>
              <w:t xml:space="preserve">' </w:t>
            </w:r>
            <w:r w:rsidR="00307866">
              <w:t>to</w:t>
            </w:r>
            <w:r>
              <w:t xml:space="preserve"> 'rank', </w:t>
            </w:r>
          </w:p>
          <w:p w14:paraId="23A37EAB" w14:textId="53612155" w:rsidR="00CC508C" w:rsidRDefault="00CC508C" w:rsidP="00E630C6">
            <w:pPr>
              <w:pStyle w:val="ListParagraph"/>
              <w:numPr>
                <w:ilvl w:val="0"/>
                <w:numId w:val="49"/>
              </w:numPr>
              <w:spacing w:after="0" w:line="240" w:lineRule="auto"/>
            </w:pPr>
            <w:r>
              <w:t>'</w:t>
            </w:r>
            <w:proofErr w:type="spellStart"/>
            <w:r>
              <w:t>Happiness.Score</w:t>
            </w:r>
            <w:proofErr w:type="spellEnd"/>
            <w:r>
              <w:t xml:space="preserve">' </w:t>
            </w:r>
            <w:r w:rsidR="00307866">
              <w:t>to</w:t>
            </w:r>
            <w:r>
              <w:t xml:space="preserve"> '</w:t>
            </w:r>
            <w:proofErr w:type="spellStart"/>
            <w:r>
              <w:t>happiness_score</w:t>
            </w:r>
            <w:proofErr w:type="spellEnd"/>
            <w:r>
              <w:t>',</w:t>
            </w:r>
          </w:p>
          <w:p w14:paraId="523F2A4E" w14:textId="0EA7C55E" w:rsidR="00CC508C" w:rsidRDefault="00CC508C" w:rsidP="00E630C6">
            <w:pPr>
              <w:pStyle w:val="ListParagraph"/>
              <w:numPr>
                <w:ilvl w:val="0"/>
                <w:numId w:val="49"/>
              </w:numPr>
              <w:spacing w:after="0" w:line="240" w:lineRule="auto"/>
            </w:pPr>
            <w:r>
              <w:t>'Economy..</w:t>
            </w:r>
            <w:proofErr w:type="spellStart"/>
            <w:r>
              <w:t>GDP.per.Capita</w:t>
            </w:r>
            <w:proofErr w:type="spellEnd"/>
            <w:r>
              <w:t xml:space="preserve">.' </w:t>
            </w:r>
            <w:r w:rsidR="00307866">
              <w:t>to</w:t>
            </w:r>
            <w:r>
              <w:t xml:space="preserve"> '</w:t>
            </w:r>
            <w:proofErr w:type="spellStart"/>
            <w:r>
              <w:t>gdp_per_capita</w:t>
            </w:r>
            <w:proofErr w:type="spellEnd"/>
            <w:r>
              <w:t>',</w:t>
            </w:r>
          </w:p>
          <w:p w14:paraId="5C46D76A" w14:textId="48984A03" w:rsidR="00CC508C" w:rsidRDefault="00CC508C" w:rsidP="00E630C6">
            <w:pPr>
              <w:pStyle w:val="ListParagraph"/>
              <w:numPr>
                <w:ilvl w:val="0"/>
                <w:numId w:val="49"/>
              </w:numPr>
              <w:spacing w:after="0" w:line="240" w:lineRule="auto"/>
            </w:pPr>
            <w:r>
              <w:t xml:space="preserve">'Family' </w:t>
            </w:r>
            <w:r w:rsidR="00307866">
              <w:t>to</w:t>
            </w:r>
            <w:r>
              <w:t xml:space="preserve"> '</w:t>
            </w:r>
            <w:proofErr w:type="spellStart"/>
            <w:r>
              <w:t>social_support</w:t>
            </w:r>
            <w:proofErr w:type="spellEnd"/>
            <w:r>
              <w:t>',</w:t>
            </w:r>
          </w:p>
          <w:p w14:paraId="24C2D89F" w14:textId="09EEEFC1" w:rsidR="00CC508C" w:rsidRDefault="00CC508C" w:rsidP="00E630C6">
            <w:pPr>
              <w:pStyle w:val="ListParagraph"/>
              <w:numPr>
                <w:ilvl w:val="0"/>
                <w:numId w:val="49"/>
              </w:numPr>
              <w:spacing w:after="0" w:line="240" w:lineRule="auto"/>
            </w:pPr>
            <w:r>
              <w:t>'Health..</w:t>
            </w:r>
            <w:proofErr w:type="spellStart"/>
            <w:r>
              <w:t>Life.Expectancy</w:t>
            </w:r>
            <w:proofErr w:type="spellEnd"/>
            <w:r>
              <w:t xml:space="preserve">.' </w:t>
            </w:r>
            <w:r w:rsidR="00307866">
              <w:t>to</w:t>
            </w:r>
            <w:r>
              <w:t xml:space="preserve"> '</w:t>
            </w:r>
            <w:proofErr w:type="spellStart"/>
            <w:r>
              <w:t>life_expectancy</w:t>
            </w:r>
            <w:proofErr w:type="spellEnd"/>
            <w:r>
              <w:t>',</w:t>
            </w:r>
          </w:p>
          <w:p w14:paraId="61FD20CE" w14:textId="288A57D1" w:rsidR="00CC508C" w:rsidRDefault="00CC508C" w:rsidP="00E630C6">
            <w:pPr>
              <w:pStyle w:val="ListParagraph"/>
              <w:numPr>
                <w:ilvl w:val="0"/>
                <w:numId w:val="49"/>
              </w:numPr>
              <w:spacing w:after="0" w:line="240" w:lineRule="auto"/>
            </w:pPr>
            <w:r>
              <w:t xml:space="preserve">'Freedom' </w:t>
            </w:r>
            <w:r w:rsidR="00307866">
              <w:t>to</w:t>
            </w:r>
            <w:r>
              <w:t xml:space="preserve"> 'freedom',</w:t>
            </w:r>
          </w:p>
          <w:p w14:paraId="46E05EE5" w14:textId="667455C3" w:rsidR="00CC508C" w:rsidRDefault="00CC508C" w:rsidP="00E630C6">
            <w:pPr>
              <w:pStyle w:val="ListParagraph"/>
              <w:numPr>
                <w:ilvl w:val="0"/>
                <w:numId w:val="49"/>
              </w:numPr>
              <w:spacing w:after="0" w:line="240" w:lineRule="auto"/>
            </w:pPr>
            <w:r>
              <w:t>'Trust..</w:t>
            </w:r>
            <w:proofErr w:type="spellStart"/>
            <w:r>
              <w:t>Government.Corruption</w:t>
            </w:r>
            <w:proofErr w:type="spellEnd"/>
            <w:r>
              <w:t xml:space="preserve">.' </w:t>
            </w:r>
            <w:r w:rsidR="00307866">
              <w:t>to</w:t>
            </w:r>
            <w:r>
              <w:t xml:space="preserve"> '</w:t>
            </w:r>
            <w:proofErr w:type="spellStart"/>
            <w:r>
              <w:t>trust_in_government</w:t>
            </w:r>
            <w:proofErr w:type="spellEnd"/>
            <w:r>
              <w:t xml:space="preserve">', </w:t>
            </w:r>
          </w:p>
          <w:p w14:paraId="3F3E4627" w14:textId="7CF5C989" w:rsidR="00CC508C" w:rsidRDefault="00CC508C" w:rsidP="00E630C6">
            <w:pPr>
              <w:pStyle w:val="ListParagraph"/>
              <w:numPr>
                <w:ilvl w:val="0"/>
                <w:numId w:val="49"/>
              </w:numPr>
            </w:pPr>
            <w:r>
              <w:t xml:space="preserve">'Generosity' </w:t>
            </w:r>
            <w:r w:rsidR="00307866">
              <w:t>to</w:t>
            </w:r>
            <w:r>
              <w:t xml:space="preserve"> 'generosity</w:t>
            </w:r>
          </w:p>
        </w:tc>
        <w:tc>
          <w:tcPr>
            <w:tcW w:w="1845" w:type="dxa"/>
          </w:tcPr>
          <w:p w14:paraId="53162C38" w14:textId="6A83C7B2" w:rsidR="00CC508C" w:rsidRDefault="00CC508C" w:rsidP="00CC508C">
            <w:r>
              <w:t>2017 World Happiness Index</w:t>
            </w:r>
          </w:p>
        </w:tc>
        <w:tc>
          <w:tcPr>
            <w:tcW w:w="2160" w:type="dxa"/>
          </w:tcPr>
          <w:p w14:paraId="14AB4952" w14:textId="544186E3" w:rsidR="00CC508C" w:rsidRDefault="00CC508C" w:rsidP="00CC508C">
            <w:r>
              <w:t>Column consistency for the merge</w:t>
            </w:r>
          </w:p>
        </w:tc>
        <w:tc>
          <w:tcPr>
            <w:tcW w:w="1345" w:type="dxa"/>
          </w:tcPr>
          <w:p w14:paraId="18FFCEFD" w14:textId="3A79E91D" w:rsidR="00CC508C" w:rsidRDefault="00CC508C" w:rsidP="00CC508C">
            <w:r>
              <w:t xml:space="preserve">Unchanged </w:t>
            </w:r>
            <w:r>
              <w:t>(155, 9)</w:t>
            </w:r>
          </w:p>
        </w:tc>
      </w:tr>
      <w:tr w:rsidR="00CC508C" w14:paraId="5A3E219E" w14:textId="3F02504B" w:rsidTr="000808F6">
        <w:tc>
          <w:tcPr>
            <w:tcW w:w="4000" w:type="dxa"/>
          </w:tcPr>
          <w:p w14:paraId="6BD9E3DE" w14:textId="77777777" w:rsidR="00CC508C" w:rsidRDefault="00CC508C" w:rsidP="00CC508C">
            <w:r>
              <w:t>Renamed:</w:t>
            </w:r>
          </w:p>
          <w:p w14:paraId="4EBB5AAF" w14:textId="791AA62A" w:rsidR="00CC508C" w:rsidRDefault="00CC508C" w:rsidP="00307866">
            <w:pPr>
              <w:pStyle w:val="ListParagraph"/>
              <w:numPr>
                <w:ilvl w:val="0"/>
                <w:numId w:val="44"/>
              </w:numPr>
              <w:spacing w:after="0" w:line="240" w:lineRule="auto"/>
            </w:pPr>
            <w:r>
              <w:t xml:space="preserve">'Country or region' </w:t>
            </w:r>
            <w:r w:rsidR="00307866">
              <w:t>to</w:t>
            </w:r>
            <w:r>
              <w:t xml:space="preserve"> 'location', </w:t>
            </w:r>
          </w:p>
          <w:p w14:paraId="0492D933" w14:textId="6A331BD2" w:rsidR="00CC508C" w:rsidRDefault="00CC508C" w:rsidP="00307866">
            <w:pPr>
              <w:pStyle w:val="ListParagraph"/>
              <w:numPr>
                <w:ilvl w:val="0"/>
                <w:numId w:val="44"/>
              </w:numPr>
              <w:spacing w:after="0" w:line="240" w:lineRule="auto"/>
            </w:pPr>
            <w:r>
              <w:t xml:space="preserve">'Overall rank' </w:t>
            </w:r>
            <w:r w:rsidR="00307866">
              <w:t>to</w:t>
            </w:r>
            <w:r>
              <w:t xml:space="preserve"> 'rank', </w:t>
            </w:r>
          </w:p>
          <w:p w14:paraId="10A3230A" w14:textId="5246CB10" w:rsidR="00CC508C" w:rsidRDefault="00CC508C" w:rsidP="00307866">
            <w:pPr>
              <w:pStyle w:val="ListParagraph"/>
              <w:numPr>
                <w:ilvl w:val="0"/>
                <w:numId w:val="44"/>
              </w:numPr>
              <w:spacing w:after="0" w:line="240" w:lineRule="auto"/>
            </w:pPr>
            <w:r>
              <w:t xml:space="preserve">'Score' </w:t>
            </w:r>
            <w:r w:rsidR="00307866">
              <w:t>to</w:t>
            </w:r>
            <w:r>
              <w:t xml:space="preserve"> '</w:t>
            </w:r>
            <w:proofErr w:type="spellStart"/>
            <w:r>
              <w:t>happiness_score</w:t>
            </w:r>
            <w:proofErr w:type="spellEnd"/>
            <w:r>
              <w:t>',</w:t>
            </w:r>
          </w:p>
          <w:p w14:paraId="5D84023C" w14:textId="05C5FB1C" w:rsidR="00CC508C" w:rsidRDefault="00CC508C" w:rsidP="00307866">
            <w:pPr>
              <w:pStyle w:val="ListParagraph"/>
              <w:numPr>
                <w:ilvl w:val="0"/>
                <w:numId w:val="44"/>
              </w:numPr>
              <w:spacing w:after="0" w:line="240" w:lineRule="auto"/>
            </w:pPr>
            <w:r>
              <w:lastRenderedPageBreak/>
              <w:t xml:space="preserve">'GDP per capita' </w:t>
            </w:r>
            <w:r w:rsidR="00307866">
              <w:t>to</w:t>
            </w:r>
            <w:r>
              <w:t xml:space="preserve"> '</w:t>
            </w:r>
            <w:proofErr w:type="spellStart"/>
            <w:r>
              <w:t>gdp_per_capita</w:t>
            </w:r>
            <w:proofErr w:type="spellEnd"/>
            <w:r>
              <w:t>',</w:t>
            </w:r>
          </w:p>
          <w:p w14:paraId="2C569C34" w14:textId="6BC58D6D" w:rsidR="00CC508C" w:rsidRDefault="00CC508C" w:rsidP="00307866">
            <w:pPr>
              <w:pStyle w:val="ListParagraph"/>
              <w:numPr>
                <w:ilvl w:val="0"/>
                <w:numId w:val="44"/>
              </w:numPr>
              <w:spacing w:after="0" w:line="240" w:lineRule="auto"/>
            </w:pPr>
            <w:r>
              <w:t xml:space="preserve">'Social support' </w:t>
            </w:r>
            <w:r w:rsidR="00307866">
              <w:t>to</w:t>
            </w:r>
            <w:r>
              <w:t xml:space="preserve"> '</w:t>
            </w:r>
            <w:proofErr w:type="spellStart"/>
            <w:r>
              <w:t>social_support</w:t>
            </w:r>
            <w:proofErr w:type="spellEnd"/>
            <w:r>
              <w:t>',</w:t>
            </w:r>
          </w:p>
          <w:p w14:paraId="11B339A8" w14:textId="76E527F4" w:rsidR="00CC508C" w:rsidRDefault="00CC508C" w:rsidP="00307866">
            <w:pPr>
              <w:pStyle w:val="ListParagraph"/>
              <w:numPr>
                <w:ilvl w:val="0"/>
                <w:numId w:val="44"/>
              </w:numPr>
              <w:spacing w:after="0" w:line="240" w:lineRule="auto"/>
            </w:pPr>
            <w:r>
              <w:t xml:space="preserve">'Healthy life expectancy' </w:t>
            </w:r>
            <w:r w:rsidR="00307866">
              <w:t>to</w:t>
            </w:r>
            <w:r>
              <w:t xml:space="preserve"> '</w:t>
            </w:r>
            <w:proofErr w:type="spellStart"/>
            <w:r>
              <w:t>life_expectancy</w:t>
            </w:r>
            <w:proofErr w:type="spellEnd"/>
            <w:r>
              <w:t>',</w:t>
            </w:r>
          </w:p>
          <w:p w14:paraId="23B78F71" w14:textId="75BE5C63" w:rsidR="00CC508C" w:rsidRDefault="00CC508C" w:rsidP="00307866">
            <w:pPr>
              <w:pStyle w:val="ListParagraph"/>
              <w:numPr>
                <w:ilvl w:val="0"/>
                <w:numId w:val="44"/>
              </w:numPr>
              <w:spacing w:after="0" w:line="240" w:lineRule="auto"/>
            </w:pPr>
            <w:r>
              <w:t xml:space="preserve">'Freedom to make life choices' </w:t>
            </w:r>
            <w:r w:rsidR="00307866">
              <w:t>to</w:t>
            </w:r>
            <w:r>
              <w:t xml:space="preserve"> 'freedom',</w:t>
            </w:r>
          </w:p>
          <w:p w14:paraId="5406985F" w14:textId="3395FD21" w:rsidR="00CC508C" w:rsidRDefault="00CC508C" w:rsidP="00307866">
            <w:pPr>
              <w:pStyle w:val="ListParagraph"/>
              <w:numPr>
                <w:ilvl w:val="0"/>
                <w:numId w:val="44"/>
              </w:numPr>
              <w:spacing w:after="0" w:line="240" w:lineRule="auto"/>
            </w:pPr>
            <w:r>
              <w:t xml:space="preserve">'Perceptions of corruption' </w:t>
            </w:r>
            <w:r w:rsidR="00307866">
              <w:t>to</w:t>
            </w:r>
            <w:r>
              <w:t xml:space="preserve"> </w:t>
            </w:r>
            <w:r w:rsidR="00307866">
              <w:t>‘</w:t>
            </w:r>
            <w:proofErr w:type="spellStart"/>
            <w:r>
              <w:t>trust_in_government</w:t>
            </w:r>
            <w:proofErr w:type="spellEnd"/>
            <w:r>
              <w:t xml:space="preserve">', </w:t>
            </w:r>
          </w:p>
          <w:p w14:paraId="51DA7CB0" w14:textId="126C308C" w:rsidR="00CC508C" w:rsidRDefault="00307866" w:rsidP="00307866">
            <w:pPr>
              <w:pStyle w:val="ListParagraph"/>
              <w:numPr>
                <w:ilvl w:val="0"/>
                <w:numId w:val="44"/>
              </w:numPr>
            </w:pPr>
            <w:r>
              <w:t>‘G</w:t>
            </w:r>
            <w:r w:rsidR="00CC508C">
              <w:t xml:space="preserve">enerosity' </w:t>
            </w:r>
            <w:r>
              <w:t>to</w:t>
            </w:r>
            <w:r w:rsidR="00CC508C">
              <w:t xml:space="preserve"> 'generosity'  </w:t>
            </w:r>
          </w:p>
        </w:tc>
        <w:tc>
          <w:tcPr>
            <w:tcW w:w="1845" w:type="dxa"/>
          </w:tcPr>
          <w:p w14:paraId="45EE5F7A" w14:textId="6D2B1725" w:rsidR="00CC508C" w:rsidRDefault="00CC508C" w:rsidP="00CC508C">
            <w:r>
              <w:lastRenderedPageBreak/>
              <w:t>201</w:t>
            </w:r>
            <w:r>
              <w:t>8</w:t>
            </w:r>
            <w:r>
              <w:t xml:space="preserve"> World Happiness Index</w:t>
            </w:r>
          </w:p>
        </w:tc>
        <w:tc>
          <w:tcPr>
            <w:tcW w:w="2160" w:type="dxa"/>
          </w:tcPr>
          <w:p w14:paraId="64D1A89B" w14:textId="3A01BEC1" w:rsidR="00CC508C" w:rsidRDefault="00CC508C" w:rsidP="00CC508C">
            <w:r>
              <w:t>Column consistency for the merge</w:t>
            </w:r>
          </w:p>
        </w:tc>
        <w:tc>
          <w:tcPr>
            <w:tcW w:w="1345" w:type="dxa"/>
          </w:tcPr>
          <w:p w14:paraId="56CF1301" w14:textId="5748D74C" w:rsidR="00CC508C" w:rsidRDefault="00CC508C" w:rsidP="00CC508C">
            <w:r>
              <w:t>Unchanged</w:t>
            </w:r>
            <w:r w:rsidR="00DF1573">
              <w:t xml:space="preserve"> (156, 9)</w:t>
            </w:r>
          </w:p>
        </w:tc>
      </w:tr>
      <w:tr w:rsidR="00CC508C" w14:paraId="7C30860E" w14:textId="2A0038B1" w:rsidTr="000808F6">
        <w:tc>
          <w:tcPr>
            <w:tcW w:w="4000" w:type="dxa"/>
          </w:tcPr>
          <w:p w14:paraId="5135143A" w14:textId="77777777" w:rsidR="00CC508C" w:rsidRDefault="00CC508C" w:rsidP="00CC508C">
            <w:r>
              <w:t xml:space="preserve">Renamed: </w:t>
            </w:r>
          </w:p>
          <w:p w14:paraId="6F07CE1A" w14:textId="1D5D717A" w:rsidR="00CC508C" w:rsidRDefault="00CC508C" w:rsidP="00307866">
            <w:pPr>
              <w:pStyle w:val="ListParagraph"/>
              <w:numPr>
                <w:ilvl w:val="0"/>
                <w:numId w:val="45"/>
              </w:numPr>
              <w:spacing w:after="0" w:line="240" w:lineRule="auto"/>
            </w:pPr>
            <w:r>
              <w:t xml:space="preserve">'Country or region' </w:t>
            </w:r>
            <w:r w:rsidR="00307866">
              <w:t>to</w:t>
            </w:r>
            <w:r>
              <w:t xml:space="preserve"> 'location', </w:t>
            </w:r>
          </w:p>
          <w:p w14:paraId="197AB1C3" w14:textId="6950E214" w:rsidR="00CC508C" w:rsidRDefault="00CC508C" w:rsidP="00307866">
            <w:pPr>
              <w:pStyle w:val="ListParagraph"/>
              <w:numPr>
                <w:ilvl w:val="0"/>
                <w:numId w:val="45"/>
              </w:numPr>
              <w:spacing w:after="0" w:line="240" w:lineRule="auto"/>
            </w:pPr>
            <w:r>
              <w:t xml:space="preserve">'Overall rank' </w:t>
            </w:r>
            <w:r w:rsidR="00307866">
              <w:t>to</w:t>
            </w:r>
            <w:r>
              <w:t xml:space="preserve"> 'rank', </w:t>
            </w:r>
          </w:p>
          <w:p w14:paraId="13023220" w14:textId="54BF46CB" w:rsidR="00CC508C" w:rsidRDefault="00307866" w:rsidP="00307866">
            <w:pPr>
              <w:pStyle w:val="ListParagraph"/>
              <w:numPr>
                <w:ilvl w:val="0"/>
                <w:numId w:val="45"/>
              </w:numPr>
              <w:spacing w:after="0" w:line="240" w:lineRule="auto"/>
            </w:pPr>
            <w:r>
              <w:t>‘S</w:t>
            </w:r>
            <w:r w:rsidR="00CC508C">
              <w:t xml:space="preserve">core' </w:t>
            </w:r>
            <w:r>
              <w:t>to</w:t>
            </w:r>
            <w:r w:rsidR="00CC508C">
              <w:t xml:space="preserve"> '</w:t>
            </w:r>
            <w:proofErr w:type="spellStart"/>
            <w:r w:rsidR="00CC508C">
              <w:t>happiness_score</w:t>
            </w:r>
            <w:proofErr w:type="spellEnd"/>
            <w:r w:rsidR="00CC508C">
              <w:t>',</w:t>
            </w:r>
          </w:p>
          <w:p w14:paraId="5649B683" w14:textId="5F8283D8" w:rsidR="00CC508C" w:rsidRDefault="00CC508C" w:rsidP="00307866">
            <w:pPr>
              <w:pStyle w:val="ListParagraph"/>
              <w:numPr>
                <w:ilvl w:val="0"/>
                <w:numId w:val="45"/>
              </w:numPr>
              <w:spacing w:after="0" w:line="240" w:lineRule="auto"/>
            </w:pPr>
            <w:r>
              <w:t xml:space="preserve">'GDP per capita' </w:t>
            </w:r>
            <w:r w:rsidR="00307866">
              <w:t>to</w:t>
            </w:r>
            <w:r>
              <w:t xml:space="preserve"> '</w:t>
            </w:r>
            <w:proofErr w:type="spellStart"/>
            <w:r>
              <w:t>gdp_per_capita</w:t>
            </w:r>
            <w:proofErr w:type="spellEnd"/>
            <w:r>
              <w:t>',</w:t>
            </w:r>
          </w:p>
          <w:p w14:paraId="64EBA4F7" w14:textId="4AE2835F" w:rsidR="00CC508C" w:rsidRDefault="00CC508C" w:rsidP="00307866">
            <w:pPr>
              <w:pStyle w:val="ListParagraph"/>
              <w:numPr>
                <w:ilvl w:val="0"/>
                <w:numId w:val="45"/>
              </w:numPr>
              <w:spacing w:after="0" w:line="240" w:lineRule="auto"/>
            </w:pPr>
            <w:r>
              <w:t xml:space="preserve">'Social support' </w:t>
            </w:r>
            <w:r w:rsidR="00307866">
              <w:t>to</w:t>
            </w:r>
            <w:r>
              <w:t xml:space="preserve"> '</w:t>
            </w:r>
            <w:proofErr w:type="spellStart"/>
            <w:r>
              <w:t>social_support</w:t>
            </w:r>
            <w:proofErr w:type="spellEnd"/>
            <w:r>
              <w:t>',</w:t>
            </w:r>
          </w:p>
          <w:p w14:paraId="3F248EB8" w14:textId="3F7FA7F1" w:rsidR="00CC508C" w:rsidRDefault="00CC508C" w:rsidP="00307866">
            <w:pPr>
              <w:pStyle w:val="ListParagraph"/>
              <w:numPr>
                <w:ilvl w:val="0"/>
                <w:numId w:val="45"/>
              </w:numPr>
              <w:spacing w:after="0" w:line="240" w:lineRule="auto"/>
            </w:pPr>
            <w:r>
              <w:t xml:space="preserve">'Healthy life expectancy' </w:t>
            </w:r>
            <w:r w:rsidR="00307866">
              <w:t>to</w:t>
            </w:r>
            <w:r>
              <w:t xml:space="preserve"> '</w:t>
            </w:r>
            <w:proofErr w:type="spellStart"/>
            <w:r>
              <w:t>life_expectancy</w:t>
            </w:r>
            <w:proofErr w:type="spellEnd"/>
            <w:r>
              <w:t>',</w:t>
            </w:r>
          </w:p>
          <w:p w14:paraId="7883ED66" w14:textId="726DEF80" w:rsidR="00CC508C" w:rsidRDefault="00CC508C" w:rsidP="00307866">
            <w:pPr>
              <w:pStyle w:val="ListParagraph"/>
              <w:numPr>
                <w:ilvl w:val="0"/>
                <w:numId w:val="45"/>
              </w:numPr>
              <w:spacing w:after="0" w:line="240" w:lineRule="auto"/>
            </w:pPr>
            <w:r>
              <w:t xml:space="preserve">'Freedom to make life choices' </w:t>
            </w:r>
            <w:r w:rsidR="00307866">
              <w:t>to</w:t>
            </w:r>
            <w:r>
              <w:t xml:space="preserve"> 'freedom',</w:t>
            </w:r>
          </w:p>
          <w:p w14:paraId="783769F9" w14:textId="0AF25BDF" w:rsidR="00CC508C" w:rsidRDefault="00CC508C" w:rsidP="00307866">
            <w:pPr>
              <w:pStyle w:val="ListParagraph"/>
              <w:numPr>
                <w:ilvl w:val="0"/>
                <w:numId w:val="45"/>
              </w:numPr>
              <w:spacing w:after="0" w:line="240" w:lineRule="auto"/>
            </w:pPr>
            <w:r>
              <w:t xml:space="preserve">'Perceptions of corruption' </w:t>
            </w:r>
            <w:r w:rsidR="00307866">
              <w:t>to</w:t>
            </w:r>
            <w:r>
              <w:t xml:space="preserve"> '</w:t>
            </w:r>
            <w:proofErr w:type="spellStart"/>
            <w:r>
              <w:t>trust_in_government</w:t>
            </w:r>
            <w:proofErr w:type="spellEnd"/>
            <w:r>
              <w:t xml:space="preserve">', </w:t>
            </w:r>
          </w:p>
          <w:p w14:paraId="55F9FDA8" w14:textId="3E9BDCC5" w:rsidR="00CC508C" w:rsidRDefault="00CC508C" w:rsidP="00307866">
            <w:pPr>
              <w:pStyle w:val="ListParagraph"/>
              <w:numPr>
                <w:ilvl w:val="0"/>
                <w:numId w:val="45"/>
              </w:numPr>
            </w:pPr>
            <w:r>
              <w:t xml:space="preserve">'Generosity' </w:t>
            </w:r>
            <w:r w:rsidR="00307866">
              <w:t>to</w:t>
            </w:r>
            <w:r>
              <w:t xml:space="preserve"> 'generosity'   </w:t>
            </w:r>
          </w:p>
        </w:tc>
        <w:tc>
          <w:tcPr>
            <w:tcW w:w="1845" w:type="dxa"/>
          </w:tcPr>
          <w:p w14:paraId="7285005A" w14:textId="5C9FAFCD" w:rsidR="00CC508C" w:rsidRDefault="00CC508C" w:rsidP="00CC508C">
            <w:r>
              <w:t>201</w:t>
            </w:r>
            <w:r>
              <w:t>9</w:t>
            </w:r>
            <w:r>
              <w:t xml:space="preserve"> World Happiness Index</w:t>
            </w:r>
          </w:p>
        </w:tc>
        <w:tc>
          <w:tcPr>
            <w:tcW w:w="2160" w:type="dxa"/>
          </w:tcPr>
          <w:p w14:paraId="736B733B" w14:textId="32C5230F" w:rsidR="00CC508C" w:rsidRDefault="00CC508C" w:rsidP="00CC508C">
            <w:r>
              <w:t>Column consistency for the merge</w:t>
            </w:r>
          </w:p>
        </w:tc>
        <w:tc>
          <w:tcPr>
            <w:tcW w:w="1345" w:type="dxa"/>
          </w:tcPr>
          <w:p w14:paraId="658B9AC4" w14:textId="0336D2C3" w:rsidR="00CC508C" w:rsidRDefault="00CC508C" w:rsidP="00CC508C">
            <w:r>
              <w:t>Unchanged</w:t>
            </w:r>
            <w:r w:rsidR="00DF1573">
              <w:t xml:space="preserve"> (156, 9)</w:t>
            </w:r>
          </w:p>
        </w:tc>
      </w:tr>
      <w:tr w:rsidR="00CC508C" w14:paraId="753B0FC7" w14:textId="629524D1" w:rsidTr="000808F6">
        <w:tc>
          <w:tcPr>
            <w:tcW w:w="4000" w:type="dxa"/>
          </w:tcPr>
          <w:p w14:paraId="6C93CF61" w14:textId="724DB4B9" w:rsidR="00CC508C" w:rsidRDefault="00307866" w:rsidP="00CC508C">
            <w:r>
              <w:t>A</w:t>
            </w:r>
            <w:r w:rsidR="005C59B8">
              <w:t>dd</w:t>
            </w:r>
            <w:r>
              <w:t>ed</w:t>
            </w:r>
            <w:r w:rsidR="005C59B8">
              <w:t xml:space="preserve"> year column with corresponding year</w:t>
            </w:r>
          </w:p>
        </w:tc>
        <w:tc>
          <w:tcPr>
            <w:tcW w:w="1845" w:type="dxa"/>
          </w:tcPr>
          <w:p w14:paraId="42EADE93" w14:textId="77777777" w:rsidR="00CC508C" w:rsidRDefault="005C59B8" w:rsidP="00CC508C">
            <w:r>
              <w:t>2015</w:t>
            </w:r>
            <w:r w:rsidR="00E54BA7">
              <w:t xml:space="preserve"> </w:t>
            </w:r>
            <w:r w:rsidR="00E54BA7">
              <w:t>World Happiness Index</w:t>
            </w:r>
          </w:p>
          <w:p w14:paraId="43ACD0CF" w14:textId="77777777" w:rsidR="00E54BA7" w:rsidRDefault="00E54BA7" w:rsidP="00CC508C">
            <w:r>
              <w:t xml:space="preserve">2016 </w:t>
            </w:r>
            <w:r>
              <w:t>World Happiness Index</w:t>
            </w:r>
          </w:p>
          <w:p w14:paraId="3717DF0C" w14:textId="77777777" w:rsidR="00E54BA7" w:rsidRDefault="00E54BA7" w:rsidP="00CC508C">
            <w:r>
              <w:t xml:space="preserve">2017 </w:t>
            </w:r>
            <w:r>
              <w:t>World Happiness Index</w:t>
            </w:r>
          </w:p>
          <w:p w14:paraId="5EDA3147" w14:textId="77777777" w:rsidR="00E54BA7" w:rsidRDefault="00E54BA7" w:rsidP="00CC508C">
            <w:r>
              <w:t xml:space="preserve">2018 </w:t>
            </w:r>
            <w:r>
              <w:t>World Happiness Index</w:t>
            </w:r>
          </w:p>
          <w:p w14:paraId="7D87A5A9" w14:textId="46956ED1" w:rsidR="00E54BA7" w:rsidRDefault="00E54BA7" w:rsidP="00CC508C">
            <w:r>
              <w:t xml:space="preserve">2019 </w:t>
            </w:r>
            <w:r>
              <w:t>World Happiness Index</w:t>
            </w:r>
          </w:p>
        </w:tc>
        <w:tc>
          <w:tcPr>
            <w:tcW w:w="2160" w:type="dxa"/>
          </w:tcPr>
          <w:p w14:paraId="57EB341D" w14:textId="0220085A" w:rsidR="00CC508C" w:rsidRDefault="00F6726F" w:rsidP="00CC508C">
            <w:r>
              <w:t>Needed for data to be distinguishable after the merge</w:t>
            </w:r>
          </w:p>
        </w:tc>
        <w:tc>
          <w:tcPr>
            <w:tcW w:w="1345" w:type="dxa"/>
          </w:tcPr>
          <w:p w14:paraId="6565F0AA" w14:textId="77777777" w:rsidR="00CC508C" w:rsidRDefault="002A0ECF" w:rsidP="00CC508C">
            <w:r>
              <w:t>(158, 10)</w:t>
            </w:r>
          </w:p>
          <w:p w14:paraId="5D093136" w14:textId="77777777" w:rsidR="002A0ECF" w:rsidRDefault="002A0ECF" w:rsidP="00CC508C">
            <w:r>
              <w:t>(157, 10)</w:t>
            </w:r>
          </w:p>
          <w:p w14:paraId="6CBF5E90" w14:textId="77777777" w:rsidR="002A0ECF" w:rsidRDefault="002A0ECF" w:rsidP="00CC508C">
            <w:r>
              <w:t>(</w:t>
            </w:r>
            <w:r w:rsidR="00142C56">
              <w:t>155, 10)</w:t>
            </w:r>
          </w:p>
          <w:p w14:paraId="26CC2458" w14:textId="77777777" w:rsidR="00142C56" w:rsidRDefault="00142C56" w:rsidP="00CC508C">
            <w:r>
              <w:t>(156, 10)</w:t>
            </w:r>
          </w:p>
          <w:p w14:paraId="0EB25772" w14:textId="7457514F" w:rsidR="00142C56" w:rsidRDefault="00142C56" w:rsidP="00CC508C">
            <w:r>
              <w:t>(156, 10)</w:t>
            </w:r>
          </w:p>
        </w:tc>
      </w:tr>
      <w:tr w:rsidR="00720028" w14:paraId="0DBA8F3C" w14:textId="32389A94" w:rsidTr="000808F6">
        <w:tc>
          <w:tcPr>
            <w:tcW w:w="4000" w:type="dxa"/>
          </w:tcPr>
          <w:p w14:paraId="2CD7DE41" w14:textId="4B57C1EB" w:rsidR="00720028" w:rsidRDefault="00307866" w:rsidP="00720028">
            <w:r>
              <w:t>M</w:t>
            </w:r>
            <w:r w:rsidR="00720028">
              <w:t>erged all data sets</w:t>
            </w:r>
          </w:p>
        </w:tc>
        <w:tc>
          <w:tcPr>
            <w:tcW w:w="1845" w:type="dxa"/>
          </w:tcPr>
          <w:p w14:paraId="527F0BE4" w14:textId="77777777" w:rsidR="00720028" w:rsidRDefault="00720028" w:rsidP="00720028">
            <w:r>
              <w:t>2015 World Happiness Index</w:t>
            </w:r>
          </w:p>
          <w:p w14:paraId="6EF80AEF" w14:textId="77777777" w:rsidR="00720028" w:rsidRDefault="00720028" w:rsidP="00720028">
            <w:r>
              <w:t>2016 World Happiness Index</w:t>
            </w:r>
          </w:p>
          <w:p w14:paraId="3CC85C40" w14:textId="77777777" w:rsidR="00720028" w:rsidRDefault="00720028" w:rsidP="00720028">
            <w:r>
              <w:t>2017 World Happiness Index</w:t>
            </w:r>
          </w:p>
          <w:p w14:paraId="6D87CC9A" w14:textId="77777777" w:rsidR="00720028" w:rsidRDefault="00720028" w:rsidP="00720028">
            <w:r>
              <w:t>2018 World Happiness Index</w:t>
            </w:r>
          </w:p>
          <w:p w14:paraId="70763668" w14:textId="0DC1297B" w:rsidR="00720028" w:rsidRDefault="00720028" w:rsidP="00720028">
            <w:r>
              <w:t>2019 World Happiness Index</w:t>
            </w:r>
          </w:p>
        </w:tc>
        <w:tc>
          <w:tcPr>
            <w:tcW w:w="2160" w:type="dxa"/>
          </w:tcPr>
          <w:p w14:paraId="021228F9" w14:textId="323D2CAD" w:rsidR="00720028" w:rsidRDefault="00720028" w:rsidP="00720028">
            <w:r>
              <w:t>To allow for further analysis</w:t>
            </w:r>
          </w:p>
        </w:tc>
        <w:tc>
          <w:tcPr>
            <w:tcW w:w="1345" w:type="dxa"/>
          </w:tcPr>
          <w:p w14:paraId="408EF243" w14:textId="4C20B47F" w:rsidR="00720028" w:rsidRDefault="002A67D3" w:rsidP="00720028">
            <w:r>
              <w:t>(782, 10)</w:t>
            </w:r>
          </w:p>
        </w:tc>
      </w:tr>
      <w:tr w:rsidR="00720028" w14:paraId="2363B67E" w14:textId="07837FC3" w:rsidTr="000808F6">
        <w:tc>
          <w:tcPr>
            <w:tcW w:w="4000" w:type="dxa"/>
          </w:tcPr>
          <w:p w14:paraId="49159BCF" w14:textId="7551F623" w:rsidR="00720028" w:rsidRDefault="00307866" w:rsidP="00720028">
            <w:r>
              <w:t xml:space="preserve">Dropped one </w:t>
            </w:r>
            <w:r w:rsidR="005D630A">
              <w:t>row</w:t>
            </w:r>
            <w:r>
              <w:t xml:space="preserve"> missing </w:t>
            </w:r>
            <w:proofErr w:type="spellStart"/>
            <w:r>
              <w:t>trust_in_government</w:t>
            </w:r>
            <w:proofErr w:type="spellEnd"/>
            <w:r>
              <w:t xml:space="preserve"> data</w:t>
            </w:r>
          </w:p>
        </w:tc>
        <w:tc>
          <w:tcPr>
            <w:tcW w:w="1845" w:type="dxa"/>
          </w:tcPr>
          <w:p w14:paraId="5D0728B8" w14:textId="635379BD" w:rsidR="00720028" w:rsidRDefault="00307866" w:rsidP="00720028">
            <w:r>
              <w:t xml:space="preserve">Merged 2015 – 2019 World Happiness Index </w:t>
            </w:r>
          </w:p>
        </w:tc>
        <w:tc>
          <w:tcPr>
            <w:tcW w:w="2160" w:type="dxa"/>
          </w:tcPr>
          <w:p w14:paraId="76B1F07C" w14:textId="2C779E31" w:rsidR="00720028" w:rsidRDefault="00AA0698" w:rsidP="00720028">
            <w:r>
              <w:t>Was</w:t>
            </w:r>
            <w:r w:rsidR="00307866">
              <w:t xml:space="preserve"> less than 5% of the data set </w:t>
            </w:r>
            <w:r w:rsidR="006247DC">
              <w:t xml:space="preserve">and missing important information </w:t>
            </w:r>
          </w:p>
        </w:tc>
        <w:tc>
          <w:tcPr>
            <w:tcW w:w="1345" w:type="dxa"/>
          </w:tcPr>
          <w:p w14:paraId="5AC90114" w14:textId="56048D1E" w:rsidR="00720028" w:rsidRDefault="00307866" w:rsidP="00720028">
            <w:r>
              <w:t>(781, 10)</w:t>
            </w:r>
          </w:p>
        </w:tc>
      </w:tr>
    </w:tbl>
    <w:p w14:paraId="56937FB5" w14:textId="77777777" w:rsidR="005D15C1" w:rsidRPr="005D15C1" w:rsidRDefault="005D15C1" w:rsidP="005D15C1"/>
    <w:p w14:paraId="3484F4A8" w14:textId="0FFE2F4E" w:rsidR="00F316A2" w:rsidRDefault="000E43EC" w:rsidP="00F316A2">
      <w:pPr>
        <w:pStyle w:val="Heading2"/>
      </w:pPr>
      <w:r>
        <w:t xml:space="preserve">Basic Descriptive Statistics </w:t>
      </w:r>
    </w:p>
    <w:p w14:paraId="7E925BFF" w14:textId="4D8CE717" w:rsidR="002E71E8" w:rsidRPr="002E71E8" w:rsidRDefault="002E71E8" w:rsidP="002E71E8">
      <w:pPr>
        <w:rPr>
          <w:i/>
          <w:iCs/>
        </w:rPr>
      </w:pPr>
      <w:r>
        <w:rPr>
          <w:i/>
          <w:iCs/>
        </w:rPr>
        <w:t xml:space="preserve">Table </w:t>
      </w:r>
      <w:r w:rsidR="00E630C6">
        <w:rPr>
          <w:i/>
          <w:iCs/>
        </w:rPr>
        <w:t>2</w:t>
      </w:r>
      <w:r w:rsidR="003D70DE">
        <w:rPr>
          <w:i/>
          <w:iCs/>
        </w:rPr>
        <w:t>. Data type</w:t>
      </w:r>
      <w:r w:rsidR="00E3533C">
        <w:rPr>
          <w:i/>
          <w:iCs/>
        </w:rPr>
        <w:t>s in the World Happiness Index data</w:t>
      </w:r>
      <w:r w:rsidR="00CC4B1F">
        <w:rPr>
          <w:i/>
          <w:iCs/>
        </w:rPr>
        <w:t xml:space="preserve"> set</w:t>
      </w:r>
    </w:p>
    <w:tbl>
      <w:tblPr>
        <w:tblStyle w:val="TableGrid"/>
        <w:tblW w:w="9484" w:type="dxa"/>
        <w:tblLook w:val="04A0" w:firstRow="1" w:lastRow="0" w:firstColumn="1" w:lastColumn="0" w:noHBand="0" w:noVBand="1"/>
      </w:tblPr>
      <w:tblGrid>
        <w:gridCol w:w="2269"/>
        <w:gridCol w:w="1801"/>
        <w:gridCol w:w="1772"/>
        <w:gridCol w:w="1821"/>
        <w:gridCol w:w="1821"/>
      </w:tblGrid>
      <w:tr w:rsidR="00B51667" w14:paraId="0B86771B" w14:textId="77777777" w:rsidTr="0057027A">
        <w:trPr>
          <w:trHeight w:val="710"/>
        </w:trPr>
        <w:tc>
          <w:tcPr>
            <w:tcW w:w="2269" w:type="dxa"/>
            <w:shd w:val="clear" w:color="auto" w:fill="CCCCFF" w:themeFill="accent3"/>
            <w:vAlign w:val="center"/>
          </w:tcPr>
          <w:p w14:paraId="27710D20" w14:textId="3CEABB5C" w:rsidR="00B51667" w:rsidRPr="0057027A" w:rsidRDefault="00B51667" w:rsidP="0057027A">
            <w:pPr>
              <w:jc w:val="center"/>
              <w:rPr>
                <w:b/>
                <w:bCs/>
                <w:sz w:val="24"/>
                <w:szCs w:val="24"/>
              </w:rPr>
            </w:pPr>
            <w:r w:rsidRPr="0057027A">
              <w:rPr>
                <w:b/>
                <w:bCs/>
                <w:sz w:val="24"/>
                <w:szCs w:val="24"/>
              </w:rPr>
              <w:t>Variable</w:t>
            </w:r>
          </w:p>
        </w:tc>
        <w:tc>
          <w:tcPr>
            <w:tcW w:w="1801" w:type="dxa"/>
            <w:shd w:val="clear" w:color="auto" w:fill="CCCCFF" w:themeFill="accent3"/>
            <w:vAlign w:val="center"/>
          </w:tcPr>
          <w:p w14:paraId="37113E8C" w14:textId="7DD5DC2E" w:rsidR="00B51667" w:rsidRPr="0057027A" w:rsidRDefault="00B51667" w:rsidP="0057027A">
            <w:pPr>
              <w:jc w:val="center"/>
              <w:rPr>
                <w:b/>
                <w:bCs/>
                <w:sz w:val="24"/>
                <w:szCs w:val="24"/>
              </w:rPr>
            </w:pPr>
            <w:r w:rsidRPr="0057027A">
              <w:rPr>
                <w:b/>
                <w:bCs/>
                <w:sz w:val="24"/>
                <w:szCs w:val="24"/>
              </w:rPr>
              <w:t>Relationship to time</w:t>
            </w:r>
          </w:p>
        </w:tc>
        <w:tc>
          <w:tcPr>
            <w:tcW w:w="1772" w:type="dxa"/>
            <w:shd w:val="clear" w:color="auto" w:fill="CCCCFF" w:themeFill="accent3"/>
            <w:vAlign w:val="center"/>
          </w:tcPr>
          <w:p w14:paraId="2B9943FF" w14:textId="3D4BDE08" w:rsidR="00B51667" w:rsidRPr="0057027A" w:rsidRDefault="00B51667" w:rsidP="0057027A">
            <w:pPr>
              <w:jc w:val="center"/>
              <w:rPr>
                <w:b/>
                <w:bCs/>
                <w:sz w:val="24"/>
                <w:szCs w:val="24"/>
              </w:rPr>
            </w:pPr>
            <w:r w:rsidRPr="0057027A">
              <w:rPr>
                <w:b/>
                <w:bCs/>
                <w:sz w:val="24"/>
                <w:szCs w:val="24"/>
              </w:rPr>
              <w:t>Structure</w:t>
            </w:r>
          </w:p>
        </w:tc>
        <w:tc>
          <w:tcPr>
            <w:tcW w:w="1821" w:type="dxa"/>
            <w:shd w:val="clear" w:color="auto" w:fill="CCCCFF" w:themeFill="accent3"/>
            <w:vAlign w:val="center"/>
          </w:tcPr>
          <w:p w14:paraId="31D25DE3" w14:textId="630A8448" w:rsidR="00B51667" w:rsidRPr="0057027A" w:rsidRDefault="00B51667" w:rsidP="0057027A">
            <w:pPr>
              <w:jc w:val="center"/>
              <w:rPr>
                <w:b/>
                <w:bCs/>
                <w:sz w:val="24"/>
                <w:szCs w:val="24"/>
              </w:rPr>
            </w:pPr>
            <w:r w:rsidRPr="0057027A">
              <w:rPr>
                <w:b/>
                <w:bCs/>
                <w:sz w:val="24"/>
                <w:szCs w:val="24"/>
              </w:rPr>
              <w:t>Characteristic</w:t>
            </w:r>
          </w:p>
        </w:tc>
        <w:tc>
          <w:tcPr>
            <w:tcW w:w="1821" w:type="dxa"/>
            <w:shd w:val="clear" w:color="auto" w:fill="CCCCFF" w:themeFill="accent3"/>
            <w:vAlign w:val="center"/>
          </w:tcPr>
          <w:p w14:paraId="6E68958B" w14:textId="278F5E9E" w:rsidR="00B51667" w:rsidRPr="0057027A" w:rsidRDefault="00B51667" w:rsidP="0057027A">
            <w:pPr>
              <w:jc w:val="center"/>
              <w:rPr>
                <w:b/>
                <w:bCs/>
                <w:sz w:val="24"/>
                <w:szCs w:val="24"/>
              </w:rPr>
            </w:pPr>
            <w:r w:rsidRPr="0057027A">
              <w:rPr>
                <w:b/>
                <w:bCs/>
                <w:sz w:val="24"/>
                <w:szCs w:val="24"/>
              </w:rPr>
              <w:t>Characteristic Type</w:t>
            </w:r>
          </w:p>
        </w:tc>
      </w:tr>
      <w:tr w:rsidR="00B51667" w14:paraId="4A421FE7" w14:textId="77777777" w:rsidTr="00B51667">
        <w:trPr>
          <w:trHeight w:val="505"/>
        </w:trPr>
        <w:tc>
          <w:tcPr>
            <w:tcW w:w="2269" w:type="dxa"/>
          </w:tcPr>
          <w:p w14:paraId="40940FF0" w14:textId="632D2F7A" w:rsidR="00B51667" w:rsidRDefault="00B51667" w:rsidP="00CB0D7A">
            <w:r>
              <w:lastRenderedPageBreak/>
              <w:t>location</w:t>
            </w:r>
          </w:p>
        </w:tc>
        <w:tc>
          <w:tcPr>
            <w:tcW w:w="1801" w:type="dxa"/>
          </w:tcPr>
          <w:p w14:paraId="0B344ED2" w14:textId="237649AC" w:rsidR="00B51667" w:rsidRDefault="00B51667" w:rsidP="00CB0D7A">
            <w:r>
              <w:t>invariant</w:t>
            </w:r>
          </w:p>
        </w:tc>
        <w:tc>
          <w:tcPr>
            <w:tcW w:w="1772" w:type="dxa"/>
          </w:tcPr>
          <w:p w14:paraId="70C07F97" w14:textId="1C40B7A2" w:rsidR="00B51667" w:rsidRDefault="00B51667" w:rsidP="00CB0D7A">
            <w:r>
              <w:t>structured</w:t>
            </w:r>
          </w:p>
        </w:tc>
        <w:tc>
          <w:tcPr>
            <w:tcW w:w="1821" w:type="dxa"/>
          </w:tcPr>
          <w:p w14:paraId="23EBB1A1" w14:textId="7F4E8858" w:rsidR="00B51667" w:rsidRDefault="00B51667" w:rsidP="00CB0D7A">
            <w:r>
              <w:t>qualitative</w:t>
            </w:r>
          </w:p>
        </w:tc>
        <w:tc>
          <w:tcPr>
            <w:tcW w:w="1821" w:type="dxa"/>
          </w:tcPr>
          <w:p w14:paraId="240A2503" w14:textId="3C474C9F" w:rsidR="00B51667" w:rsidRDefault="00373515" w:rsidP="00CB0D7A">
            <w:r>
              <w:t>nominal</w:t>
            </w:r>
          </w:p>
        </w:tc>
      </w:tr>
      <w:tr w:rsidR="00B51667" w14:paraId="7DDD36F3" w14:textId="77777777" w:rsidTr="00B51667">
        <w:trPr>
          <w:trHeight w:val="505"/>
        </w:trPr>
        <w:tc>
          <w:tcPr>
            <w:tcW w:w="2269" w:type="dxa"/>
          </w:tcPr>
          <w:p w14:paraId="65CEC35F" w14:textId="39D1AC8B" w:rsidR="00B51667" w:rsidRDefault="00B51667" w:rsidP="00CB0D7A">
            <w:r>
              <w:t>rank</w:t>
            </w:r>
          </w:p>
        </w:tc>
        <w:tc>
          <w:tcPr>
            <w:tcW w:w="1801" w:type="dxa"/>
          </w:tcPr>
          <w:p w14:paraId="482A0747" w14:textId="1CE4440E" w:rsidR="00B51667" w:rsidRDefault="00B51667" w:rsidP="00CB0D7A">
            <w:r>
              <w:t>variant</w:t>
            </w:r>
          </w:p>
        </w:tc>
        <w:tc>
          <w:tcPr>
            <w:tcW w:w="1772" w:type="dxa"/>
          </w:tcPr>
          <w:p w14:paraId="0F65FAA0" w14:textId="73248DF8" w:rsidR="00B51667" w:rsidRDefault="00B51667" w:rsidP="00CB0D7A">
            <w:r>
              <w:t>structured</w:t>
            </w:r>
          </w:p>
        </w:tc>
        <w:tc>
          <w:tcPr>
            <w:tcW w:w="1821" w:type="dxa"/>
          </w:tcPr>
          <w:p w14:paraId="564C78B5" w14:textId="75B8F5F1" w:rsidR="00B51667" w:rsidRDefault="00B51667" w:rsidP="00CB0D7A">
            <w:r>
              <w:t>qualitative</w:t>
            </w:r>
          </w:p>
        </w:tc>
        <w:tc>
          <w:tcPr>
            <w:tcW w:w="1821" w:type="dxa"/>
          </w:tcPr>
          <w:p w14:paraId="4EBF9484" w14:textId="52FF2954" w:rsidR="00B51667" w:rsidRDefault="00373515" w:rsidP="00CB0D7A">
            <w:r>
              <w:t>ordinal</w:t>
            </w:r>
          </w:p>
        </w:tc>
      </w:tr>
      <w:tr w:rsidR="00B51667" w14:paraId="6A851557" w14:textId="77777777" w:rsidTr="00B51667">
        <w:trPr>
          <w:trHeight w:val="480"/>
        </w:trPr>
        <w:tc>
          <w:tcPr>
            <w:tcW w:w="2269" w:type="dxa"/>
          </w:tcPr>
          <w:p w14:paraId="2A920B7A" w14:textId="092FEF13" w:rsidR="00B51667" w:rsidRDefault="00B51667" w:rsidP="00CB0D7A">
            <w:proofErr w:type="spellStart"/>
            <w:r>
              <w:t>happiness_score</w:t>
            </w:r>
            <w:proofErr w:type="spellEnd"/>
          </w:p>
        </w:tc>
        <w:tc>
          <w:tcPr>
            <w:tcW w:w="1801" w:type="dxa"/>
          </w:tcPr>
          <w:p w14:paraId="3FCF2342" w14:textId="2FDBC7E6" w:rsidR="00B51667" w:rsidRDefault="00B51667" w:rsidP="00CB0D7A">
            <w:r>
              <w:t>variant</w:t>
            </w:r>
          </w:p>
        </w:tc>
        <w:tc>
          <w:tcPr>
            <w:tcW w:w="1772" w:type="dxa"/>
          </w:tcPr>
          <w:p w14:paraId="08886FF3" w14:textId="5C6761F2" w:rsidR="00B51667" w:rsidRDefault="00B51667" w:rsidP="00CB0D7A">
            <w:r>
              <w:t>structured</w:t>
            </w:r>
          </w:p>
        </w:tc>
        <w:tc>
          <w:tcPr>
            <w:tcW w:w="1821" w:type="dxa"/>
          </w:tcPr>
          <w:p w14:paraId="753B7000" w14:textId="06FA320E" w:rsidR="00B51667" w:rsidRDefault="00B51667" w:rsidP="00CB0D7A">
            <w:r>
              <w:t>quantitative</w:t>
            </w:r>
          </w:p>
        </w:tc>
        <w:tc>
          <w:tcPr>
            <w:tcW w:w="1821" w:type="dxa"/>
          </w:tcPr>
          <w:p w14:paraId="0444AF15" w14:textId="51E7CCCA" w:rsidR="00B51667" w:rsidRDefault="00373515" w:rsidP="00CB0D7A">
            <w:r>
              <w:t>continuous</w:t>
            </w:r>
          </w:p>
        </w:tc>
      </w:tr>
      <w:tr w:rsidR="00B51667" w14:paraId="1C2F16DE" w14:textId="77777777" w:rsidTr="00B51667">
        <w:trPr>
          <w:trHeight w:val="505"/>
        </w:trPr>
        <w:tc>
          <w:tcPr>
            <w:tcW w:w="2269" w:type="dxa"/>
          </w:tcPr>
          <w:p w14:paraId="0E909994" w14:textId="53CB4915" w:rsidR="00B51667" w:rsidRDefault="00B51667" w:rsidP="00CB0D7A">
            <w:proofErr w:type="spellStart"/>
            <w:r>
              <w:t>gdp_per_capita</w:t>
            </w:r>
            <w:proofErr w:type="spellEnd"/>
          </w:p>
        </w:tc>
        <w:tc>
          <w:tcPr>
            <w:tcW w:w="1801" w:type="dxa"/>
          </w:tcPr>
          <w:p w14:paraId="5C60769D" w14:textId="43D9DE02" w:rsidR="00B51667" w:rsidRDefault="00B51667" w:rsidP="00CB0D7A">
            <w:r>
              <w:t>variant</w:t>
            </w:r>
          </w:p>
        </w:tc>
        <w:tc>
          <w:tcPr>
            <w:tcW w:w="1772" w:type="dxa"/>
          </w:tcPr>
          <w:p w14:paraId="7BB3598C" w14:textId="05256EB0" w:rsidR="00B51667" w:rsidRDefault="00B51667" w:rsidP="00CB0D7A">
            <w:r>
              <w:t>structured</w:t>
            </w:r>
          </w:p>
        </w:tc>
        <w:tc>
          <w:tcPr>
            <w:tcW w:w="1821" w:type="dxa"/>
          </w:tcPr>
          <w:p w14:paraId="2A7F3B02" w14:textId="60FC53E2" w:rsidR="00B51667" w:rsidRDefault="00B51667" w:rsidP="00CB0D7A">
            <w:r>
              <w:t>quantitative</w:t>
            </w:r>
          </w:p>
        </w:tc>
        <w:tc>
          <w:tcPr>
            <w:tcW w:w="1821" w:type="dxa"/>
          </w:tcPr>
          <w:p w14:paraId="6E078BF9" w14:textId="06D94107" w:rsidR="00B51667" w:rsidRDefault="00373515" w:rsidP="00CB0D7A">
            <w:r>
              <w:t>continuous</w:t>
            </w:r>
          </w:p>
        </w:tc>
      </w:tr>
      <w:tr w:rsidR="00B51667" w14:paraId="73D49178" w14:textId="77777777" w:rsidTr="00B51667">
        <w:trPr>
          <w:trHeight w:val="505"/>
        </w:trPr>
        <w:tc>
          <w:tcPr>
            <w:tcW w:w="2269" w:type="dxa"/>
          </w:tcPr>
          <w:p w14:paraId="558D1538" w14:textId="14CBDBDC" w:rsidR="00B51667" w:rsidRDefault="00B51667" w:rsidP="00CB0D7A">
            <w:proofErr w:type="spellStart"/>
            <w:r>
              <w:t>social_support</w:t>
            </w:r>
            <w:proofErr w:type="spellEnd"/>
          </w:p>
        </w:tc>
        <w:tc>
          <w:tcPr>
            <w:tcW w:w="1801" w:type="dxa"/>
          </w:tcPr>
          <w:p w14:paraId="2073E5A1" w14:textId="59D65043" w:rsidR="00B51667" w:rsidRDefault="00B51667" w:rsidP="00CB0D7A">
            <w:r>
              <w:t>variant</w:t>
            </w:r>
          </w:p>
        </w:tc>
        <w:tc>
          <w:tcPr>
            <w:tcW w:w="1772" w:type="dxa"/>
          </w:tcPr>
          <w:p w14:paraId="193D14A0" w14:textId="08140D63" w:rsidR="00B51667" w:rsidRDefault="00B51667" w:rsidP="00CB0D7A">
            <w:r>
              <w:t>structured</w:t>
            </w:r>
          </w:p>
        </w:tc>
        <w:tc>
          <w:tcPr>
            <w:tcW w:w="1821" w:type="dxa"/>
          </w:tcPr>
          <w:p w14:paraId="574D0E5F" w14:textId="4B2AEFCD" w:rsidR="00B51667" w:rsidRDefault="00B51667" w:rsidP="00CB0D7A">
            <w:r>
              <w:t>quantitative</w:t>
            </w:r>
          </w:p>
        </w:tc>
        <w:tc>
          <w:tcPr>
            <w:tcW w:w="1821" w:type="dxa"/>
          </w:tcPr>
          <w:p w14:paraId="422D40F5" w14:textId="57A04F61" w:rsidR="00B51667" w:rsidRDefault="00373515" w:rsidP="00CB0D7A">
            <w:r>
              <w:t>continuous</w:t>
            </w:r>
          </w:p>
        </w:tc>
      </w:tr>
      <w:tr w:rsidR="00B51667" w14:paraId="53635657" w14:textId="77777777" w:rsidTr="00B51667">
        <w:trPr>
          <w:trHeight w:val="480"/>
        </w:trPr>
        <w:tc>
          <w:tcPr>
            <w:tcW w:w="2269" w:type="dxa"/>
          </w:tcPr>
          <w:p w14:paraId="3CDD911F" w14:textId="6BBE55E5" w:rsidR="00B51667" w:rsidRDefault="00B51667" w:rsidP="00CB0D7A">
            <w:proofErr w:type="spellStart"/>
            <w:r>
              <w:t>life_expectancy</w:t>
            </w:r>
            <w:proofErr w:type="spellEnd"/>
          </w:p>
        </w:tc>
        <w:tc>
          <w:tcPr>
            <w:tcW w:w="1801" w:type="dxa"/>
          </w:tcPr>
          <w:p w14:paraId="1B1514BA" w14:textId="65E272C8" w:rsidR="00B51667" w:rsidRDefault="00B51667" w:rsidP="00CB0D7A">
            <w:r>
              <w:t>variant</w:t>
            </w:r>
          </w:p>
        </w:tc>
        <w:tc>
          <w:tcPr>
            <w:tcW w:w="1772" w:type="dxa"/>
          </w:tcPr>
          <w:p w14:paraId="12C8DB78" w14:textId="04525254" w:rsidR="00B51667" w:rsidRDefault="00B51667" w:rsidP="00CB0D7A">
            <w:r>
              <w:t>structured</w:t>
            </w:r>
          </w:p>
        </w:tc>
        <w:tc>
          <w:tcPr>
            <w:tcW w:w="1821" w:type="dxa"/>
          </w:tcPr>
          <w:p w14:paraId="3E985167" w14:textId="493E5820" w:rsidR="00B51667" w:rsidRDefault="00B51667" w:rsidP="00CB0D7A">
            <w:r>
              <w:t>quantitative</w:t>
            </w:r>
          </w:p>
        </w:tc>
        <w:tc>
          <w:tcPr>
            <w:tcW w:w="1821" w:type="dxa"/>
          </w:tcPr>
          <w:p w14:paraId="7477A8D8" w14:textId="3C123207" w:rsidR="00B51667" w:rsidRDefault="00373515" w:rsidP="00CB0D7A">
            <w:r>
              <w:t>continuous</w:t>
            </w:r>
          </w:p>
        </w:tc>
      </w:tr>
      <w:tr w:rsidR="00B51667" w14:paraId="117F36BB" w14:textId="77777777" w:rsidTr="00B51667">
        <w:trPr>
          <w:trHeight w:val="505"/>
        </w:trPr>
        <w:tc>
          <w:tcPr>
            <w:tcW w:w="2269" w:type="dxa"/>
          </w:tcPr>
          <w:p w14:paraId="24F42677" w14:textId="6EF3B113" w:rsidR="00B51667" w:rsidRDefault="00B51667" w:rsidP="00CB0D7A">
            <w:r>
              <w:t>freedom</w:t>
            </w:r>
          </w:p>
        </w:tc>
        <w:tc>
          <w:tcPr>
            <w:tcW w:w="1801" w:type="dxa"/>
          </w:tcPr>
          <w:p w14:paraId="45747B6C" w14:textId="7002EC8A" w:rsidR="00B51667" w:rsidRDefault="00B51667" w:rsidP="00CB0D7A">
            <w:r>
              <w:t>variant</w:t>
            </w:r>
          </w:p>
        </w:tc>
        <w:tc>
          <w:tcPr>
            <w:tcW w:w="1772" w:type="dxa"/>
          </w:tcPr>
          <w:p w14:paraId="20AFB00F" w14:textId="652D1F4E" w:rsidR="00B51667" w:rsidRDefault="00B51667" w:rsidP="00CB0D7A">
            <w:r>
              <w:t>structured</w:t>
            </w:r>
          </w:p>
        </w:tc>
        <w:tc>
          <w:tcPr>
            <w:tcW w:w="1821" w:type="dxa"/>
          </w:tcPr>
          <w:p w14:paraId="0F01F06A" w14:textId="77C7967E" w:rsidR="00B51667" w:rsidRDefault="00B51667" w:rsidP="00CB0D7A">
            <w:r>
              <w:t>quantitative</w:t>
            </w:r>
          </w:p>
        </w:tc>
        <w:tc>
          <w:tcPr>
            <w:tcW w:w="1821" w:type="dxa"/>
          </w:tcPr>
          <w:p w14:paraId="5870D87D" w14:textId="2115FEB3" w:rsidR="00B51667" w:rsidRDefault="00373515" w:rsidP="00CB0D7A">
            <w:r>
              <w:t>continuous</w:t>
            </w:r>
          </w:p>
        </w:tc>
      </w:tr>
      <w:tr w:rsidR="00B51667" w14:paraId="0021A827" w14:textId="77777777" w:rsidTr="00B51667">
        <w:trPr>
          <w:trHeight w:val="480"/>
        </w:trPr>
        <w:tc>
          <w:tcPr>
            <w:tcW w:w="2269" w:type="dxa"/>
          </w:tcPr>
          <w:p w14:paraId="17C4929F" w14:textId="47F4B34F" w:rsidR="00B51667" w:rsidRDefault="00B51667" w:rsidP="00CB0D7A">
            <w:proofErr w:type="spellStart"/>
            <w:r>
              <w:t>trust_in_government</w:t>
            </w:r>
            <w:proofErr w:type="spellEnd"/>
          </w:p>
        </w:tc>
        <w:tc>
          <w:tcPr>
            <w:tcW w:w="1801" w:type="dxa"/>
          </w:tcPr>
          <w:p w14:paraId="6B3996A1" w14:textId="63F7E78D" w:rsidR="00B51667" w:rsidRDefault="00B51667" w:rsidP="00CB0D7A">
            <w:r>
              <w:t>variant</w:t>
            </w:r>
          </w:p>
        </w:tc>
        <w:tc>
          <w:tcPr>
            <w:tcW w:w="1772" w:type="dxa"/>
          </w:tcPr>
          <w:p w14:paraId="1B549986" w14:textId="0F16D56C" w:rsidR="00B51667" w:rsidRDefault="00B51667" w:rsidP="00CB0D7A">
            <w:r>
              <w:t>structured</w:t>
            </w:r>
          </w:p>
        </w:tc>
        <w:tc>
          <w:tcPr>
            <w:tcW w:w="1821" w:type="dxa"/>
          </w:tcPr>
          <w:p w14:paraId="1792670C" w14:textId="3EE55BEE" w:rsidR="00B51667" w:rsidRDefault="00B51667" w:rsidP="00CB0D7A">
            <w:r>
              <w:t>quantitative</w:t>
            </w:r>
          </w:p>
        </w:tc>
        <w:tc>
          <w:tcPr>
            <w:tcW w:w="1821" w:type="dxa"/>
          </w:tcPr>
          <w:p w14:paraId="66880821" w14:textId="63D8EFCB" w:rsidR="00B51667" w:rsidRDefault="00373515" w:rsidP="00CB0D7A">
            <w:r>
              <w:t>continuous</w:t>
            </w:r>
          </w:p>
        </w:tc>
      </w:tr>
      <w:tr w:rsidR="00B51667" w14:paraId="1040341B" w14:textId="77777777" w:rsidTr="00B51667">
        <w:trPr>
          <w:trHeight w:val="505"/>
        </w:trPr>
        <w:tc>
          <w:tcPr>
            <w:tcW w:w="2269" w:type="dxa"/>
          </w:tcPr>
          <w:p w14:paraId="263C8110" w14:textId="087D08BE" w:rsidR="00B51667" w:rsidRDefault="00B51667" w:rsidP="00CB0D7A">
            <w:r>
              <w:t>generosity</w:t>
            </w:r>
          </w:p>
        </w:tc>
        <w:tc>
          <w:tcPr>
            <w:tcW w:w="1801" w:type="dxa"/>
          </w:tcPr>
          <w:p w14:paraId="7A3012AF" w14:textId="3F1BC0AE" w:rsidR="00B51667" w:rsidRDefault="00B51667" w:rsidP="00CB0D7A">
            <w:r>
              <w:t>variant</w:t>
            </w:r>
          </w:p>
        </w:tc>
        <w:tc>
          <w:tcPr>
            <w:tcW w:w="1772" w:type="dxa"/>
          </w:tcPr>
          <w:p w14:paraId="2149C3EE" w14:textId="7A063ACA" w:rsidR="00B51667" w:rsidRDefault="00B51667" w:rsidP="00CB0D7A">
            <w:r>
              <w:t>structured</w:t>
            </w:r>
          </w:p>
        </w:tc>
        <w:tc>
          <w:tcPr>
            <w:tcW w:w="1821" w:type="dxa"/>
          </w:tcPr>
          <w:p w14:paraId="25EE3AC8" w14:textId="0004928E" w:rsidR="00B51667" w:rsidRDefault="00B51667" w:rsidP="00CB0D7A">
            <w:r>
              <w:t>quantitative</w:t>
            </w:r>
          </w:p>
        </w:tc>
        <w:tc>
          <w:tcPr>
            <w:tcW w:w="1821" w:type="dxa"/>
          </w:tcPr>
          <w:p w14:paraId="3F51E2C6" w14:textId="147425A0" w:rsidR="00B51667" w:rsidRDefault="00373515" w:rsidP="00CB0D7A">
            <w:r>
              <w:t>continuous</w:t>
            </w:r>
          </w:p>
        </w:tc>
      </w:tr>
      <w:tr w:rsidR="00B51667" w14:paraId="77BBEFC0" w14:textId="77777777" w:rsidTr="00B51667">
        <w:trPr>
          <w:trHeight w:val="480"/>
        </w:trPr>
        <w:tc>
          <w:tcPr>
            <w:tcW w:w="2269" w:type="dxa"/>
          </w:tcPr>
          <w:p w14:paraId="0A1BB56C" w14:textId="5EEBF98C" w:rsidR="00B51667" w:rsidRDefault="00B51667" w:rsidP="00CB0D7A">
            <w:r>
              <w:t>year</w:t>
            </w:r>
          </w:p>
        </w:tc>
        <w:tc>
          <w:tcPr>
            <w:tcW w:w="1801" w:type="dxa"/>
          </w:tcPr>
          <w:p w14:paraId="640B99E5" w14:textId="57284577" w:rsidR="00B51667" w:rsidRDefault="00B51667" w:rsidP="00CB0D7A">
            <w:r>
              <w:t>variant</w:t>
            </w:r>
          </w:p>
        </w:tc>
        <w:tc>
          <w:tcPr>
            <w:tcW w:w="1772" w:type="dxa"/>
          </w:tcPr>
          <w:p w14:paraId="2C1BBFBB" w14:textId="5C0A5E2D" w:rsidR="00B51667" w:rsidRDefault="00B51667" w:rsidP="00CB0D7A">
            <w:r>
              <w:t>structured</w:t>
            </w:r>
          </w:p>
        </w:tc>
        <w:tc>
          <w:tcPr>
            <w:tcW w:w="1821" w:type="dxa"/>
          </w:tcPr>
          <w:p w14:paraId="3F974519" w14:textId="1A8A64B3" w:rsidR="00B51667" w:rsidRDefault="00B51667" w:rsidP="00CB0D7A">
            <w:r>
              <w:t xml:space="preserve">qualitative </w:t>
            </w:r>
          </w:p>
        </w:tc>
        <w:tc>
          <w:tcPr>
            <w:tcW w:w="1821" w:type="dxa"/>
          </w:tcPr>
          <w:p w14:paraId="29429398" w14:textId="10B94F8E" w:rsidR="00B51667" w:rsidRDefault="00EF6759" w:rsidP="00CB0D7A">
            <w:r>
              <w:t xml:space="preserve">ordinal </w:t>
            </w:r>
          </w:p>
        </w:tc>
      </w:tr>
    </w:tbl>
    <w:p w14:paraId="6E69E7FA" w14:textId="030CFBAD" w:rsidR="008D1C1B" w:rsidRDefault="008D1C1B" w:rsidP="00371922"/>
    <w:p w14:paraId="336DD58C" w14:textId="1C9FBFEB" w:rsidR="008D1C1B" w:rsidRDefault="00371922" w:rsidP="00CB0D7A">
      <w:pPr>
        <w:rPr>
          <w:i/>
          <w:iCs/>
        </w:rPr>
      </w:pPr>
      <w:r>
        <w:rPr>
          <w:i/>
          <w:iCs/>
        </w:rPr>
        <w:t xml:space="preserve">Table </w:t>
      </w:r>
      <w:r w:rsidR="00E630C6">
        <w:rPr>
          <w:i/>
          <w:iCs/>
        </w:rPr>
        <w:t>3</w:t>
      </w:r>
      <w:r>
        <w:rPr>
          <w:i/>
          <w:iCs/>
        </w:rPr>
        <w:t>. Data integrity of the World Happiness Index data set</w:t>
      </w:r>
    </w:p>
    <w:tbl>
      <w:tblPr>
        <w:tblStyle w:val="TableGrid"/>
        <w:tblW w:w="0" w:type="auto"/>
        <w:tblLook w:val="04A0" w:firstRow="1" w:lastRow="0" w:firstColumn="1" w:lastColumn="0" w:noHBand="0" w:noVBand="1"/>
      </w:tblPr>
      <w:tblGrid>
        <w:gridCol w:w="2249"/>
        <w:gridCol w:w="1163"/>
        <w:gridCol w:w="1335"/>
        <w:gridCol w:w="1205"/>
        <w:gridCol w:w="3398"/>
      </w:tblGrid>
      <w:tr w:rsidR="00A408AB" w14:paraId="423179AE" w14:textId="77777777" w:rsidTr="00173B99">
        <w:tc>
          <w:tcPr>
            <w:tcW w:w="1906" w:type="dxa"/>
            <w:tcBorders>
              <w:top w:val="single" w:sz="4" w:space="0" w:color="FFFFFF" w:themeColor="background1"/>
              <w:left w:val="single" w:sz="4" w:space="0" w:color="FFFFFF" w:themeColor="background1"/>
            </w:tcBorders>
          </w:tcPr>
          <w:p w14:paraId="1D08B9B0" w14:textId="77777777" w:rsidR="00A408AB" w:rsidRDefault="00A408AB" w:rsidP="00CB0D7A"/>
        </w:tc>
        <w:tc>
          <w:tcPr>
            <w:tcW w:w="1149" w:type="dxa"/>
            <w:shd w:val="clear" w:color="auto" w:fill="CCCCFF" w:themeFill="accent3"/>
            <w:vAlign w:val="center"/>
          </w:tcPr>
          <w:p w14:paraId="72C858BF" w14:textId="6564401A" w:rsidR="00A408AB" w:rsidRPr="00173B99" w:rsidRDefault="00A408AB" w:rsidP="00173B99">
            <w:pPr>
              <w:jc w:val="center"/>
              <w:rPr>
                <w:b/>
                <w:bCs/>
                <w:sz w:val="24"/>
                <w:szCs w:val="24"/>
              </w:rPr>
            </w:pPr>
            <w:r w:rsidRPr="00173B99">
              <w:rPr>
                <w:b/>
                <w:bCs/>
                <w:sz w:val="24"/>
                <w:szCs w:val="24"/>
              </w:rPr>
              <w:t>Minimum</w:t>
            </w:r>
          </w:p>
        </w:tc>
        <w:tc>
          <w:tcPr>
            <w:tcW w:w="1350" w:type="dxa"/>
            <w:shd w:val="clear" w:color="auto" w:fill="CCCCFF" w:themeFill="accent3"/>
            <w:vAlign w:val="center"/>
          </w:tcPr>
          <w:p w14:paraId="0B017FFD" w14:textId="5C5AC918" w:rsidR="00A408AB" w:rsidRPr="00173B99" w:rsidRDefault="00A408AB" w:rsidP="00173B99">
            <w:pPr>
              <w:jc w:val="center"/>
              <w:rPr>
                <w:b/>
                <w:bCs/>
                <w:sz w:val="24"/>
                <w:szCs w:val="24"/>
              </w:rPr>
            </w:pPr>
            <w:r w:rsidRPr="00173B99">
              <w:rPr>
                <w:b/>
                <w:bCs/>
                <w:sz w:val="24"/>
                <w:szCs w:val="24"/>
              </w:rPr>
              <w:t>M</w:t>
            </w:r>
            <w:r w:rsidR="003510D5" w:rsidRPr="00173B99">
              <w:rPr>
                <w:b/>
                <w:bCs/>
                <w:sz w:val="24"/>
                <w:szCs w:val="24"/>
              </w:rPr>
              <w:t>aximum</w:t>
            </w:r>
          </w:p>
        </w:tc>
        <w:tc>
          <w:tcPr>
            <w:tcW w:w="1260" w:type="dxa"/>
            <w:shd w:val="clear" w:color="auto" w:fill="CCCCFF" w:themeFill="accent3"/>
            <w:vAlign w:val="center"/>
          </w:tcPr>
          <w:p w14:paraId="5397D644" w14:textId="029D5260" w:rsidR="00A408AB" w:rsidRPr="00173B99" w:rsidRDefault="003510D5" w:rsidP="00173B99">
            <w:pPr>
              <w:jc w:val="center"/>
              <w:rPr>
                <w:b/>
                <w:bCs/>
                <w:sz w:val="24"/>
                <w:szCs w:val="24"/>
              </w:rPr>
            </w:pPr>
            <w:r w:rsidRPr="00173B99">
              <w:rPr>
                <w:b/>
                <w:bCs/>
                <w:sz w:val="24"/>
                <w:szCs w:val="24"/>
              </w:rPr>
              <w:t>Mean</w:t>
            </w:r>
          </w:p>
        </w:tc>
        <w:tc>
          <w:tcPr>
            <w:tcW w:w="3685" w:type="dxa"/>
            <w:shd w:val="clear" w:color="auto" w:fill="CCCCFF" w:themeFill="accent3"/>
            <w:vAlign w:val="center"/>
          </w:tcPr>
          <w:p w14:paraId="0303C1E1" w14:textId="61C010E6" w:rsidR="00A408AB" w:rsidRPr="00173B99" w:rsidRDefault="003510D5" w:rsidP="00173B99">
            <w:pPr>
              <w:jc w:val="center"/>
              <w:rPr>
                <w:b/>
                <w:bCs/>
                <w:sz w:val="24"/>
                <w:szCs w:val="24"/>
              </w:rPr>
            </w:pPr>
            <w:r w:rsidRPr="00173B99">
              <w:rPr>
                <w:b/>
                <w:bCs/>
                <w:sz w:val="24"/>
                <w:szCs w:val="24"/>
              </w:rPr>
              <w:t>Thoughts</w:t>
            </w:r>
          </w:p>
        </w:tc>
      </w:tr>
      <w:tr w:rsidR="003510D5" w14:paraId="7C811B09" w14:textId="77777777" w:rsidTr="00173B99">
        <w:tc>
          <w:tcPr>
            <w:tcW w:w="1906" w:type="dxa"/>
            <w:shd w:val="clear" w:color="auto" w:fill="CCCCFF" w:themeFill="accent3"/>
            <w:vAlign w:val="center"/>
          </w:tcPr>
          <w:p w14:paraId="37FD2F49" w14:textId="631C2B75" w:rsidR="003510D5" w:rsidRPr="00173B99" w:rsidRDefault="003510D5" w:rsidP="00173B99">
            <w:pPr>
              <w:jc w:val="center"/>
              <w:rPr>
                <w:b/>
                <w:bCs/>
                <w:sz w:val="24"/>
                <w:szCs w:val="24"/>
              </w:rPr>
            </w:pPr>
            <w:r w:rsidRPr="00173B99">
              <w:rPr>
                <w:b/>
                <w:bCs/>
                <w:sz w:val="24"/>
                <w:szCs w:val="24"/>
              </w:rPr>
              <w:t>rank</w:t>
            </w:r>
          </w:p>
        </w:tc>
        <w:tc>
          <w:tcPr>
            <w:tcW w:w="1149" w:type="dxa"/>
            <w:vAlign w:val="center"/>
          </w:tcPr>
          <w:p w14:paraId="070BD5B8" w14:textId="4173E856" w:rsidR="003510D5" w:rsidRDefault="00C81069" w:rsidP="00173B99">
            <w:pPr>
              <w:jc w:val="center"/>
            </w:pPr>
            <w:r>
              <w:t>1</w:t>
            </w:r>
          </w:p>
        </w:tc>
        <w:tc>
          <w:tcPr>
            <w:tcW w:w="1350" w:type="dxa"/>
            <w:vAlign w:val="center"/>
          </w:tcPr>
          <w:p w14:paraId="6C12B148" w14:textId="7B24B925" w:rsidR="003510D5" w:rsidRDefault="00874B66" w:rsidP="00173B99">
            <w:pPr>
              <w:jc w:val="center"/>
            </w:pPr>
            <w:r>
              <w:t>158</w:t>
            </w:r>
          </w:p>
        </w:tc>
        <w:tc>
          <w:tcPr>
            <w:tcW w:w="1260" w:type="dxa"/>
            <w:vAlign w:val="center"/>
          </w:tcPr>
          <w:p w14:paraId="24281543" w14:textId="0A737FDA" w:rsidR="003510D5" w:rsidRDefault="00F13D4A" w:rsidP="00173B99">
            <w:pPr>
              <w:jc w:val="center"/>
            </w:pPr>
            <w:r>
              <w:t>79</w:t>
            </w:r>
          </w:p>
        </w:tc>
        <w:tc>
          <w:tcPr>
            <w:tcW w:w="3685" w:type="dxa"/>
          </w:tcPr>
          <w:p w14:paraId="30C479CB" w14:textId="02DF4BB1" w:rsidR="003510D5" w:rsidRDefault="00350342" w:rsidP="003510D5">
            <w:r>
              <w:t xml:space="preserve">The values are reasonable. At most, 158 </w:t>
            </w:r>
            <w:r w:rsidR="008F7043">
              <w:t>countries</w:t>
            </w:r>
            <w:r>
              <w:t xml:space="preserve"> are ranked in the World Happiness Index</w:t>
            </w:r>
            <w:r w:rsidR="00C325BD">
              <w:t>.</w:t>
            </w:r>
          </w:p>
        </w:tc>
      </w:tr>
      <w:tr w:rsidR="003510D5" w14:paraId="6CC6C783" w14:textId="77777777" w:rsidTr="00173B99">
        <w:tc>
          <w:tcPr>
            <w:tcW w:w="1906" w:type="dxa"/>
            <w:shd w:val="clear" w:color="auto" w:fill="CCCCFF" w:themeFill="accent3"/>
            <w:vAlign w:val="center"/>
          </w:tcPr>
          <w:p w14:paraId="7FF7349B" w14:textId="4ABC1905" w:rsidR="003510D5" w:rsidRPr="00173B99" w:rsidRDefault="003510D5" w:rsidP="00173B99">
            <w:pPr>
              <w:jc w:val="center"/>
              <w:rPr>
                <w:b/>
                <w:bCs/>
                <w:sz w:val="24"/>
                <w:szCs w:val="24"/>
              </w:rPr>
            </w:pPr>
            <w:proofErr w:type="spellStart"/>
            <w:r w:rsidRPr="00173B99">
              <w:rPr>
                <w:b/>
                <w:bCs/>
                <w:sz w:val="24"/>
                <w:szCs w:val="24"/>
              </w:rPr>
              <w:t>happiness_score</w:t>
            </w:r>
            <w:proofErr w:type="spellEnd"/>
          </w:p>
        </w:tc>
        <w:tc>
          <w:tcPr>
            <w:tcW w:w="1149" w:type="dxa"/>
            <w:vAlign w:val="center"/>
          </w:tcPr>
          <w:p w14:paraId="49AA26C1" w14:textId="0393E39C" w:rsidR="003510D5" w:rsidRDefault="00C81069" w:rsidP="00173B99">
            <w:pPr>
              <w:jc w:val="center"/>
            </w:pPr>
            <w:r>
              <w:t>2.693</w:t>
            </w:r>
          </w:p>
        </w:tc>
        <w:tc>
          <w:tcPr>
            <w:tcW w:w="1350" w:type="dxa"/>
            <w:vAlign w:val="center"/>
          </w:tcPr>
          <w:p w14:paraId="1F9D8B1D" w14:textId="29AD9AFC" w:rsidR="003510D5" w:rsidRDefault="000028A9" w:rsidP="00173B99">
            <w:pPr>
              <w:jc w:val="center"/>
            </w:pPr>
            <w:r>
              <w:t>7.769</w:t>
            </w:r>
          </w:p>
        </w:tc>
        <w:tc>
          <w:tcPr>
            <w:tcW w:w="1260" w:type="dxa"/>
            <w:vAlign w:val="center"/>
          </w:tcPr>
          <w:p w14:paraId="79EE9892" w14:textId="1523D20A" w:rsidR="003510D5" w:rsidRDefault="00F13D4A" w:rsidP="00173B99">
            <w:pPr>
              <w:jc w:val="center"/>
            </w:pPr>
            <w:r>
              <w:t>5.378</w:t>
            </w:r>
          </w:p>
        </w:tc>
        <w:tc>
          <w:tcPr>
            <w:tcW w:w="3685" w:type="dxa"/>
          </w:tcPr>
          <w:p w14:paraId="51600C5A" w14:textId="271C4712" w:rsidR="003510D5" w:rsidRDefault="00C325BD" w:rsidP="003510D5">
            <w:r>
              <w:t>The average happiness score is only slightly above neutral, but all the values are reasonable.</w:t>
            </w:r>
          </w:p>
        </w:tc>
      </w:tr>
      <w:tr w:rsidR="003510D5" w14:paraId="31F77565" w14:textId="77777777" w:rsidTr="00173B99">
        <w:tc>
          <w:tcPr>
            <w:tcW w:w="1906" w:type="dxa"/>
            <w:shd w:val="clear" w:color="auto" w:fill="CCCCFF" w:themeFill="accent3"/>
            <w:vAlign w:val="center"/>
          </w:tcPr>
          <w:p w14:paraId="20E0DF3B" w14:textId="2D18B5C6" w:rsidR="003510D5" w:rsidRPr="00173B99" w:rsidRDefault="003510D5" w:rsidP="00173B99">
            <w:pPr>
              <w:jc w:val="center"/>
              <w:rPr>
                <w:b/>
                <w:bCs/>
                <w:sz w:val="24"/>
                <w:szCs w:val="24"/>
              </w:rPr>
            </w:pPr>
            <w:proofErr w:type="spellStart"/>
            <w:r w:rsidRPr="00173B99">
              <w:rPr>
                <w:b/>
                <w:bCs/>
                <w:sz w:val="24"/>
                <w:szCs w:val="24"/>
              </w:rPr>
              <w:t>gdp_per_capita</w:t>
            </w:r>
            <w:proofErr w:type="spellEnd"/>
          </w:p>
        </w:tc>
        <w:tc>
          <w:tcPr>
            <w:tcW w:w="1149" w:type="dxa"/>
            <w:vAlign w:val="center"/>
          </w:tcPr>
          <w:p w14:paraId="6DE0B0F9" w14:textId="5B8F9590" w:rsidR="003510D5" w:rsidRDefault="00C81069" w:rsidP="00173B99">
            <w:pPr>
              <w:jc w:val="center"/>
            </w:pPr>
            <w:r>
              <w:t>0</w:t>
            </w:r>
          </w:p>
        </w:tc>
        <w:tc>
          <w:tcPr>
            <w:tcW w:w="1350" w:type="dxa"/>
            <w:vAlign w:val="center"/>
          </w:tcPr>
          <w:p w14:paraId="5FF238CA" w14:textId="36571125" w:rsidR="003510D5" w:rsidRDefault="000028A9" w:rsidP="00173B99">
            <w:pPr>
              <w:jc w:val="center"/>
            </w:pPr>
            <w:r>
              <w:t>1.871</w:t>
            </w:r>
          </w:p>
        </w:tc>
        <w:tc>
          <w:tcPr>
            <w:tcW w:w="1260" w:type="dxa"/>
            <w:vAlign w:val="center"/>
          </w:tcPr>
          <w:p w14:paraId="6A7992CB" w14:textId="19A63321" w:rsidR="003510D5" w:rsidRDefault="00F13D4A" w:rsidP="00173B99">
            <w:pPr>
              <w:jc w:val="center"/>
            </w:pPr>
            <w:r>
              <w:t>0.9</w:t>
            </w:r>
            <w:r w:rsidR="00E54183">
              <w:t>15</w:t>
            </w:r>
          </w:p>
        </w:tc>
        <w:tc>
          <w:tcPr>
            <w:tcW w:w="3685" w:type="dxa"/>
          </w:tcPr>
          <w:p w14:paraId="550167C9" w14:textId="7FD6A600" w:rsidR="003510D5" w:rsidRDefault="003F02E1" w:rsidP="003510D5">
            <w:r>
              <w:t xml:space="preserve">The </w:t>
            </w:r>
            <w:r w:rsidR="005243AA">
              <w:t xml:space="preserve">maximum and mean are </w:t>
            </w:r>
            <w:r w:rsidR="008F3A93">
              <w:t>reasonable</w:t>
            </w:r>
            <w:r w:rsidR="005243AA">
              <w:t xml:space="preserve">, but it seems unlikely that </w:t>
            </w:r>
            <w:r w:rsidR="008F3A93">
              <w:t>the variable would play no role in happiness. Overall, economics</w:t>
            </w:r>
            <w:r>
              <w:t xml:space="preserve"> seem</w:t>
            </w:r>
            <w:r w:rsidR="00B077EE">
              <w:t>s</w:t>
            </w:r>
            <w:r>
              <w:t xml:space="preserve"> to play an important role in </w:t>
            </w:r>
            <w:r w:rsidR="009F65DE">
              <w:t>happiness</w:t>
            </w:r>
            <w:r w:rsidR="00B077EE">
              <w:t>.</w:t>
            </w:r>
          </w:p>
        </w:tc>
      </w:tr>
      <w:tr w:rsidR="008F3A93" w14:paraId="43AE7D13" w14:textId="77777777" w:rsidTr="00173B99">
        <w:tc>
          <w:tcPr>
            <w:tcW w:w="1906" w:type="dxa"/>
            <w:shd w:val="clear" w:color="auto" w:fill="CCCCFF" w:themeFill="accent3"/>
            <w:vAlign w:val="center"/>
          </w:tcPr>
          <w:p w14:paraId="7D5F6254" w14:textId="2802486B" w:rsidR="008F3A93" w:rsidRPr="00173B99" w:rsidRDefault="008F3A93" w:rsidP="00173B99">
            <w:pPr>
              <w:jc w:val="center"/>
              <w:rPr>
                <w:b/>
                <w:bCs/>
                <w:sz w:val="24"/>
                <w:szCs w:val="24"/>
              </w:rPr>
            </w:pPr>
            <w:proofErr w:type="spellStart"/>
            <w:r w:rsidRPr="00173B99">
              <w:rPr>
                <w:b/>
                <w:bCs/>
                <w:sz w:val="24"/>
                <w:szCs w:val="24"/>
              </w:rPr>
              <w:t>social_support</w:t>
            </w:r>
            <w:proofErr w:type="spellEnd"/>
          </w:p>
        </w:tc>
        <w:tc>
          <w:tcPr>
            <w:tcW w:w="1149" w:type="dxa"/>
            <w:vAlign w:val="center"/>
          </w:tcPr>
          <w:p w14:paraId="4F4C2B06" w14:textId="2E699080" w:rsidR="008F3A93" w:rsidRDefault="008F3A93" w:rsidP="00173B99">
            <w:pPr>
              <w:jc w:val="center"/>
            </w:pPr>
            <w:r>
              <w:t>0</w:t>
            </w:r>
          </w:p>
        </w:tc>
        <w:tc>
          <w:tcPr>
            <w:tcW w:w="1350" w:type="dxa"/>
            <w:vAlign w:val="center"/>
          </w:tcPr>
          <w:p w14:paraId="381B5E6C" w14:textId="38C354C5" w:rsidR="008F3A93" w:rsidRDefault="008F3A93" w:rsidP="00173B99">
            <w:pPr>
              <w:jc w:val="center"/>
            </w:pPr>
            <w:r>
              <w:t>1.644</w:t>
            </w:r>
          </w:p>
        </w:tc>
        <w:tc>
          <w:tcPr>
            <w:tcW w:w="1260" w:type="dxa"/>
            <w:vAlign w:val="center"/>
          </w:tcPr>
          <w:p w14:paraId="0D021587" w14:textId="14699E13" w:rsidR="008F3A93" w:rsidRDefault="008F3A93" w:rsidP="00173B99">
            <w:pPr>
              <w:jc w:val="center"/>
            </w:pPr>
            <w:r>
              <w:t>1.079</w:t>
            </w:r>
          </w:p>
        </w:tc>
        <w:tc>
          <w:tcPr>
            <w:tcW w:w="3685" w:type="dxa"/>
          </w:tcPr>
          <w:p w14:paraId="240089AD" w14:textId="68AB5026" w:rsidR="008F3A93" w:rsidRDefault="008F3A93" w:rsidP="008F3A93">
            <w:r>
              <w:t xml:space="preserve">The maximum and mean are reasonable, but it seems unlikely that the variable would play no role in happiness. Overall, </w:t>
            </w:r>
            <w:r>
              <w:t>social support</w:t>
            </w:r>
            <w:r>
              <w:t xml:space="preserve"> seems to play an important role in happiness.</w:t>
            </w:r>
          </w:p>
        </w:tc>
      </w:tr>
      <w:tr w:rsidR="008F3A93" w14:paraId="1945B835" w14:textId="77777777" w:rsidTr="00173B99">
        <w:tc>
          <w:tcPr>
            <w:tcW w:w="1906" w:type="dxa"/>
            <w:shd w:val="clear" w:color="auto" w:fill="CCCCFF" w:themeFill="accent3"/>
            <w:vAlign w:val="center"/>
          </w:tcPr>
          <w:p w14:paraId="180129D5" w14:textId="7AA10264" w:rsidR="008F3A93" w:rsidRPr="00173B99" w:rsidRDefault="008F3A93" w:rsidP="00173B99">
            <w:pPr>
              <w:jc w:val="center"/>
              <w:rPr>
                <w:b/>
                <w:bCs/>
                <w:sz w:val="24"/>
                <w:szCs w:val="24"/>
              </w:rPr>
            </w:pPr>
            <w:proofErr w:type="spellStart"/>
            <w:r w:rsidRPr="00173B99">
              <w:rPr>
                <w:b/>
                <w:bCs/>
                <w:sz w:val="24"/>
                <w:szCs w:val="24"/>
              </w:rPr>
              <w:t>life_expectancy</w:t>
            </w:r>
            <w:proofErr w:type="spellEnd"/>
          </w:p>
        </w:tc>
        <w:tc>
          <w:tcPr>
            <w:tcW w:w="1149" w:type="dxa"/>
            <w:vAlign w:val="center"/>
          </w:tcPr>
          <w:p w14:paraId="7FAE8161" w14:textId="22D95A84" w:rsidR="008F3A93" w:rsidRDefault="008F3A93" w:rsidP="00173B99">
            <w:pPr>
              <w:jc w:val="center"/>
            </w:pPr>
            <w:r>
              <w:t>0</w:t>
            </w:r>
          </w:p>
        </w:tc>
        <w:tc>
          <w:tcPr>
            <w:tcW w:w="1350" w:type="dxa"/>
            <w:vAlign w:val="center"/>
          </w:tcPr>
          <w:p w14:paraId="64A65E7F" w14:textId="0249B62E" w:rsidR="008F3A93" w:rsidRDefault="008F3A93" w:rsidP="00173B99">
            <w:pPr>
              <w:jc w:val="center"/>
            </w:pPr>
            <w:r>
              <w:t>1.141</w:t>
            </w:r>
          </w:p>
        </w:tc>
        <w:tc>
          <w:tcPr>
            <w:tcW w:w="1260" w:type="dxa"/>
            <w:vAlign w:val="center"/>
          </w:tcPr>
          <w:p w14:paraId="5D841C81" w14:textId="4145272E" w:rsidR="008F3A93" w:rsidRDefault="008F3A93" w:rsidP="00173B99">
            <w:pPr>
              <w:jc w:val="center"/>
            </w:pPr>
            <w:r>
              <w:t>0.612</w:t>
            </w:r>
          </w:p>
        </w:tc>
        <w:tc>
          <w:tcPr>
            <w:tcW w:w="3685" w:type="dxa"/>
          </w:tcPr>
          <w:p w14:paraId="3046700F" w14:textId="0F2EAF47" w:rsidR="008F3A93" w:rsidRDefault="008F3A93" w:rsidP="008F3A93">
            <w:r>
              <w:t xml:space="preserve">The maximum and mean are reasonable, but it seems unlikely that the variable would play no role in happiness. Overall, </w:t>
            </w:r>
            <w:r>
              <w:t>life expectancy</w:t>
            </w:r>
            <w:r>
              <w:t xml:space="preserve"> seems to play an important role in happiness.</w:t>
            </w:r>
          </w:p>
        </w:tc>
      </w:tr>
      <w:tr w:rsidR="008F3A93" w14:paraId="4426AD42" w14:textId="77777777" w:rsidTr="00173B99">
        <w:tc>
          <w:tcPr>
            <w:tcW w:w="1906" w:type="dxa"/>
            <w:shd w:val="clear" w:color="auto" w:fill="CCCCFF" w:themeFill="accent3"/>
            <w:vAlign w:val="center"/>
          </w:tcPr>
          <w:p w14:paraId="22B88B0B" w14:textId="0DE5A826" w:rsidR="008F3A93" w:rsidRPr="00173B99" w:rsidRDefault="008F3A93" w:rsidP="00173B99">
            <w:pPr>
              <w:jc w:val="center"/>
              <w:rPr>
                <w:b/>
                <w:bCs/>
                <w:sz w:val="24"/>
                <w:szCs w:val="24"/>
              </w:rPr>
            </w:pPr>
            <w:r w:rsidRPr="00173B99">
              <w:rPr>
                <w:b/>
                <w:bCs/>
                <w:sz w:val="24"/>
                <w:szCs w:val="24"/>
              </w:rPr>
              <w:t>freedom</w:t>
            </w:r>
          </w:p>
        </w:tc>
        <w:tc>
          <w:tcPr>
            <w:tcW w:w="1149" w:type="dxa"/>
            <w:vAlign w:val="center"/>
          </w:tcPr>
          <w:p w14:paraId="1CBAEAE8" w14:textId="07722F88" w:rsidR="008F3A93" w:rsidRDefault="008F3A93" w:rsidP="00173B99">
            <w:pPr>
              <w:jc w:val="center"/>
            </w:pPr>
            <w:r>
              <w:t>0</w:t>
            </w:r>
          </w:p>
        </w:tc>
        <w:tc>
          <w:tcPr>
            <w:tcW w:w="1350" w:type="dxa"/>
            <w:vAlign w:val="center"/>
          </w:tcPr>
          <w:p w14:paraId="49D28BD0" w14:textId="0AE98530" w:rsidR="008F3A93" w:rsidRDefault="008F3A93" w:rsidP="00173B99">
            <w:pPr>
              <w:jc w:val="center"/>
            </w:pPr>
            <w:r>
              <w:t>0.724</w:t>
            </w:r>
          </w:p>
        </w:tc>
        <w:tc>
          <w:tcPr>
            <w:tcW w:w="1260" w:type="dxa"/>
            <w:vAlign w:val="center"/>
          </w:tcPr>
          <w:p w14:paraId="2D4A99FB" w14:textId="7FDFFADB" w:rsidR="008F3A93" w:rsidRDefault="008F3A93" w:rsidP="00173B99">
            <w:pPr>
              <w:jc w:val="center"/>
            </w:pPr>
            <w:r>
              <w:t>0.411</w:t>
            </w:r>
          </w:p>
        </w:tc>
        <w:tc>
          <w:tcPr>
            <w:tcW w:w="3685" w:type="dxa"/>
          </w:tcPr>
          <w:p w14:paraId="22020FD9" w14:textId="55CED3B2" w:rsidR="008F3A93" w:rsidRDefault="008F3A93" w:rsidP="008F3A93">
            <w:r>
              <w:t xml:space="preserve">The maximum and mean are reasonable, but it seems unlikely that the variable would play no role in </w:t>
            </w:r>
            <w:r>
              <w:lastRenderedPageBreak/>
              <w:t xml:space="preserve">happiness. Overall, economics seems to </w:t>
            </w:r>
            <w:r w:rsidR="00825874">
              <w:t xml:space="preserve">play </w:t>
            </w:r>
            <w:r>
              <w:t>a</w:t>
            </w:r>
            <w:r>
              <w:t xml:space="preserve"> moderate </w:t>
            </w:r>
            <w:r>
              <w:t>role in happiness.</w:t>
            </w:r>
          </w:p>
        </w:tc>
      </w:tr>
      <w:tr w:rsidR="00B5186F" w14:paraId="796E24AC" w14:textId="77777777" w:rsidTr="00173B99">
        <w:tc>
          <w:tcPr>
            <w:tcW w:w="1906" w:type="dxa"/>
            <w:shd w:val="clear" w:color="auto" w:fill="CCCCFF" w:themeFill="accent3"/>
            <w:vAlign w:val="center"/>
          </w:tcPr>
          <w:p w14:paraId="0F7D4AE9" w14:textId="3E7069FC" w:rsidR="00B5186F" w:rsidRPr="00173B99" w:rsidRDefault="00B5186F" w:rsidP="00173B99">
            <w:pPr>
              <w:jc w:val="center"/>
              <w:rPr>
                <w:b/>
                <w:bCs/>
                <w:sz w:val="24"/>
                <w:szCs w:val="24"/>
              </w:rPr>
            </w:pPr>
            <w:proofErr w:type="spellStart"/>
            <w:r w:rsidRPr="00173B99">
              <w:rPr>
                <w:b/>
                <w:bCs/>
                <w:sz w:val="24"/>
                <w:szCs w:val="24"/>
              </w:rPr>
              <w:lastRenderedPageBreak/>
              <w:t>trust_in_government</w:t>
            </w:r>
            <w:proofErr w:type="spellEnd"/>
          </w:p>
        </w:tc>
        <w:tc>
          <w:tcPr>
            <w:tcW w:w="1149" w:type="dxa"/>
            <w:vAlign w:val="center"/>
          </w:tcPr>
          <w:p w14:paraId="54AF8C08" w14:textId="42962303" w:rsidR="00B5186F" w:rsidRDefault="00B5186F" w:rsidP="00173B99">
            <w:pPr>
              <w:jc w:val="center"/>
            </w:pPr>
            <w:r>
              <w:t>0</w:t>
            </w:r>
          </w:p>
        </w:tc>
        <w:tc>
          <w:tcPr>
            <w:tcW w:w="1350" w:type="dxa"/>
            <w:vAlign w:val="center"/>
          </w:tcPr>
          <w:p w14:paraId="6D9C025E" w14:textId="0E78DAE2" w:rsidR="00B5186F" w:rsidRDefault="00B5186F" w:rsidP="00173B99">
            <w:pPr>
              <w:jc w:val="center"/>
            </w:pPr>
            <w:r>
              <w:t>0.552</w:t>
            </w:r>
          </w:p>
        </w:tc>
        <w:tc>
          <w:tcPr>
            <w:tcW w:w="1260" w:type="dxa"/>
            <w:vAlign w:val="center"/>
          </w:tcPr>
          <w:p w14:paraId="1513CCD5" w14:textId="17D15321" w:rsidR="00B5186F" w:rsidRDefault="00B5186F" w:rsidP="00173B99">
            <w:pPr>
              <w:jc w:val="center"/>
            </w:pPr>
            <w:r>
              <w:t>0.125</w:t>
            </w:r>
          </w:p>
        </w:tc>
        <w:tc>
          <w:tcPr>
            <w:tcW w:w="3685" w:type="dxa"/>
          </w:tcPr>
          <w:p w14:paraId="33A5C472" w14:textId="5EE84795" w:rsidR="00B5186F" w:rsidRDefault="00B5186F" w:rsidP="00B5186F">
            <w:r>
              <w:t xml:space="preserve">The maximum and mean are reasonable, but it seems unlikely that the variable would play no role in happiness. Overall, </w:t>
            </w:r>
            <w:r>
              <w:t xml:space="preserve">political corruption does not seem the play a large role in happiness </w:t>
            </w:r>
          </w:p>
        </w:tc>
      </w:tr>
      <w:tr w:rsidR="00E02EA1" w14:paraId="4A2963E6" w14:textId="77777777" w:rsidTr="00173B99">
        <w:tc>
          <w:tcPr>
            <w:tcW w:w="1906" w:type="dxa"/>
            <w:shd w:val="clear" w:color="auto" w:fill="CCCCFF" w:themeFill="accent3"/>
            <w:vAlign w:val="center"/>
          </w:tcPr>
          <w:p w14:paraId="1181E3D5" w14:textId="799EBA84" w:rsidR="00E02EA1" w:rsidRPr="00173B99" w:rsidRDefault="00E02EA1" w:rsidP="00173B99">
            <w:pPr>
              <w:jc w:val="center"/>
              <w:rPr>
                <w:b/>
                <w:bCs/>
                <w:sz w:val="24"/>
                <w:szCs w:val="24"/>
              </w:rPr>
            </w:pPr>
            <w:r w:rsidRPr="00173B99">
              <w:rPr>
                <w:b/>
                <w:bCs/>
                <w:sz w:val="24"/>
                <w:szCs w:val="24"/>
              </w:rPr>
              <w:t>generosity</w:t>
            </w:r>
          </w:p>
        </w:tc>
        <w:tc>
          <w:tcPr>
            <w:tcW w:w="1149" w:type="dxa"/>
            <w:vAlign w:val="center"/>
          </w:tcPr>
          <w:p w14:paraId="3F0E13E8" w14:textId="14CA032F" w:rsidR="00E02EA1" w:rsidRDefault="00E02EA1" w:rsidP="00173B99">
            <w:pPr>
              <w:jc w:val="center"/>
            </w:pPr>
            <w:r>
              <w:t>0</w:t>
            </w:r>
          </w:p>
        </w:tc>
        <w:tc>
          <w:tcPr>
            <w:tcW w:w="1350" w:type="dxa"/>
            <w:vAlign w:val="center"/>
          </w:tcPr>
          <w:p w14:paraId="1A1E8798" w14:textId="2DF56A9B" w:rsidR="00E02EA1" w:rsidRDefault="00E02EA1" w:rsidP="00173B99">
            <w:pPr>
              <w:jc w:val="center"/>
            </w:pPr>
            <w:r>
              <w:t>0.838</w:t>
            </w:r>
          </w:p>
        </w:tc>
        <w:tc>
          <w:tcPr>
            <w:tcW w:w="1260" w:type="dxa"/>
            <w:vAlign w:val="center"/>
          </w:tcPr>
          <w:p w14:paraId="2044A3AB" w14:textId="3A0DBE3A" w:rsidR="00E02EA1" w:rsidRDefault="00E02EA1" w:rsidP="00173B99">
            <w:pPr>
              <w:jc w:val="center"/>
            </w:pPr>
            <w:r>
              <w:t>0.219</w:t>
            </w:r>
          </w:p>
        </w:tc>
        <w:tc>
          <w:tcPr>
            <w:tcW w:w="3685" w:type="dxa"/>
          </w:tcPr>
          <w:p w14:paraId="04479B9C" w14:textId="026D58F9" w:rsidR="00E02EA1" w:rsidRDefault="00E02EA1" w:rsidP="00E02EA1">
            <w:r>
              <w:t xml:space="preserve">The maximum and mean are reasonable, but it seems unlikely that the variable would play no role in happiness. Overall, </w:t>
            </w:r>
            <w:r>
              <w:t>generosity</w:t>
            </w:r>
            <w:r>
              <w:t xml:space="preserve"> does not seem the play a large role in happiness </w:t>
            </w:r>
          </w:p>
        </w:tc>
      </w:tr>
      <w:tr w:rsidR="00E02EA1" w14:paraId="1A8CC7DD" w14:textId="77777777" w:rsidTr="00173B99">
        <w:tc>
          <w:tcPr>
            <w:tcW w:w="1906" w:type="dxa"/>
            <w:shd w:val="clear" w:color="auto" w:fill="CCCCFF" w:themeFill="accent3"/>
            <w:vAlign w:val="center"/>
          </w:tcPr>
          <w:p w14:paraId="6785CD4D" w14:textId="0F40A51C" w:rsidR="00E02EA1" w:rsidRPr="00173B99" w:rsidRDefault="00E02EA1" w:rsidP="00173B99">
            <w:pPr>
              <w:jc w:val="center"/>
              <w:rPr>
                <w:b/>
                <w:bCs/>
                <w:sz w:val="24"/>
                <w:szCs w:val="24"/>
              </w:rPr>
            </w:pPr>
            <w:r w:rsidRPr="00173B99">
              <w:rPr>
                <w:b/>
                <w:bCs/>
                <w:sz w:val="24"/>
                <w:szCs w:val="24"/>
              </w:rPr>
              <w:t>year</w:t>
            </w:r>
          </w:p>
        </w:tc>
        <w:tc>
          <w:tcPr>
            <w:tcW w:w="1149" w:type="dxa"/>
            <w:vAlign w:val="center"/>
          </w:tcPr>
          <w:p w14:paraId="1321F611" w14:textId="7E35917C" w:rsidR="00E02EA1" w:rsidRDefault="00E02EA1" w:rsidP="00173B99">
            <w:pPr>
              <w:jc w:val="center"/>
            </w:pPr>
            <w:r>
              <w:t>2015</w:t>
            </w:r>
          </w:p>
        </w:tc>
        <w:tc>
          <w:tcPr>
            <w:tcW w:w="1350" w:type="dxa"/>
            <w:vAlign w:val="center"/>
          </w:tcPr>
          <w:p w14:paraId="18E99DA7" w14:textId="34E9995F" w:rsidR="00E02EA1" w:rsidRDefault="00E02EA1" w:rsidP="00173B99">
            <w:pPr>
              <w:jc w:val="center"/>
            </w:pPr>
            <w:r>
              <w:t>2019</w:t>
            </w:r>
          </w:p>
        </w:tc>
        <w:tc>
          <w:tcPr>
            <w:tcW w:w="1260" w:type="dxa"/>
            <w:vAlign w:val="center"/>
          </w:tcPr>
          <w:p w14:paraId="5551E157" w14:textId="14AAE08C" w:rsidR="00E02EA1" w:rsidRDefault="00E02EA1" w:rsidP="00173B99">
            <w:pPr>
              <w:jc w:val="center"/>
            </w:pPr>
            <w:r>
              <w:t>2017</w:t>
            </w:r>
          </w:p>
        </w:tc>
        <w:tc>
          <w:tcPr>
            <w:tcW w:w="3685" w:type="dxa"/>
          </w:tcPr>
          <w:p w14:paraId="413E9FFF" w14:textId="6CC2C023" w:rsidR="00E02EA1" w:rsidRDefault="00E02EA1" w:rsidP="00E02EA1">
            <w:r>
              <w:t>The values are reasonable</w:t>
            </w:r>
          </w:p>
        </w:tc>
      </w:tr>
    </w:tbl>
    <w:p w14:paraId="7AB8F6F4" w14:textId="77777777" w:rsidR="00192F10" w:rsidRDefault="00192F10" w:rsidP="00CB0D7A"/>
    <w:p w14:paraId="386CE0C8" w14:textId="1A15D631" w:rsidR="00EC3759" w:rsidRDefault="00FB0670" w:rsidP="00EC3759">
      <w:pPr>
        <w:pStyle w:val="Heading1"/>
      </w:pPr>
      <w:r>
        <w:t>Exploration</w:t>
      </w:r>
      <w:r w:rsidR="00EC3759">
        <w:t xml:space="preserve"> Questions</w:t>
      </w:r>
    </w:p>
    <w:p w14:paraId="07F4365F" w14:textId="489F2DC8" w:rsidR="002741FD" w:rsidRPr="002741FD" w:rsidRDefault="004C5520" w:rsidP="004C5520">
      <w:r>
        <w:t xml:space="preserve">The following is a list of </w:t>
      </w:r>
      <w:r w:rsidR="00E630C6">
        <w:t>questions</w:t>
      </w:r>
      <w:r>
        <w:t xml:space="preserve"> </w:t>
      </w:r>
      <w:r w:rsidR="00EC6514">
        <w:t xml:space="preserve">to explore. </w:t>
      </w:r>
    </w:p>
    <w:p w14:paraId="700A42E3" w14:textId="6235C72C" w:rsidR="00D34493" w:rsidRDefault="00BF759B" w:rsidP="00D34493">
      <w:pPr>
        <w:pStyle w:val="ListParagraph"/>
        <w:numPr>
          <w:ilvl w:val="0"/>
          <w:numId w:val="40"/>
        </w:numPr>
      </w:pPr>
      <w:r>
        <w:t>Who is the happiest?</w:t>
      </w:r>
    </w:p>
    <w:p w14:paraId="66E61522" w14:textId="129F4FF7" w:rsidR="00FD5C34" w:rsidRDefault="00FD5C34" w:rsidP="00FE5B24">
      <w:pPr>
        <w:pStyle w:val="ListParagraph"/>
        <w:numPr>
          <w:ilvl w:val="1"/>
          <w:numId w:val="40"/>
        </w:numPr>
      </w:pPr>
      <w:r>
        <w:t>Who is the happiest country on average?</w:t>
      </w:r>
    </w:p>
    <w:p w14:paraId="63EA395F" w14:textId="77777777" w:rsidR="00B55D44" w:rsidRDefault="00FD5C34" w:rsidP="00B55D44">
      <w:pPr>
        <w:pStyle w:val="ListParagraph"/>
        <w:numPr>
          <w:ilvl w:val="1"/>
          <w:numId w:val="40"/>
        </w:numPr>
      </w:pPr>
      <w:r>
        <w:t>Who is the least happy country on average</w:t>
      </w:r>
      <w:r w:rsidR="00D43CB1">
        <w:t>?</w:t>
      </w:r>
      <w:r w:rsidR="00B55D44" w:rsidRPr="00B55D44">
        <w:t xml:space="preserve"> </w:t>
      </w:r>
    </w:p>
    <w:p w14:paraId="33367127" w14:textId="47D8D182" w:rsidR="00B55D44" w:rsidRDefault="00B55D44" w:rsidP="00B55D44">
      <w:pPr>
        <w:pStyle w:val="ListParagraph"/>
        <w:numPr>
          <w:ilvl w:val="1"/>
          <w:numId w:val="40"/>
        </w:numPr>
      </w:pPr>
      <w:r>
        <w:t>How has happiness changed over time?</w:t>
      </w:r>
    </w:p>
    <w:p w14:paraId="272DD7E1" w14:textId="3EBD0513" w:rsidR="00FD5C34" w:rsidRDefault="00B55D44" w:rsidP="00B55D44">
      <w:pPr>
        <w:pStyle w:val="ListParagraph"/>
        <w:numPr>
          <w:ilvl w:val="1"/>
          <w:numId w:val="40"/>
        </w:numPr>
      </w:pPr>
      <w:r>
        <w:t>Is there a trend in happiness?</w:t>
      </w:r>
    </w:p>
    <w:p w14:paraId="1861E95F" w14:textId="5A1AD7E6" w:rsidR="00D34493" w:rsidRDefault="00D34493" w:rsidP="00D34493">
      <w:pPr>
        <w:pStyle w:val="ListParagraph"/>
        <w:numPr>
          <w:ilvl w:val="0"/>
          <w:numId w:val="40"/>
        </w:numPr>
      </w:pPr>
      <w:r>
        <w:t xml:space="preserve">What type </w:t>
      </w:r>
      <w:r w:rsidR="001B4F2C">
        <w:t>o</w:t>
      </w:r>
      <w:r>
        <w:t xml:space="preserve">f policies should lawmakers focus on to ensure a happy </w:t>
      </w:r>
      <w:r w:rsidR="001B4F2C">
        <w:t>population?</w:t>
      </w:r>
    </w:p>
    <w:p w14:paraId="4BAF8BF8" w14:textId="7E1697F7" w:rsidR="00953ACE" w:rsidRDefault="00953ACE" w:rsidP="00953ACE">
      <w:pPr>
        <w:pStyle w:val="ListParagraph"/>
        <w:numPr>
          <w:ilvl w:val="1"/>
          <w:numId w:val="40"/>
        </w:numPr>
      </w:pPr>
      <w:r>
        <w:t xml:space="preserve">Are there regional influences </w:t>
      </w:r>
      <w:r w:rsidR="00FE5B24">
        <w:t>on</w:t>
      </w:r>
      <w:r>
        <w:t xml:space="preserve"> </w:t>
      </w:r>
      <w:r w:rsidR="00BF759B">
        <w:t>happiness</w:t>
      </w:r>
      <w:r w:rsidR="000B7BB6">
        <w:t>?</w:t>
      </w:r>
      <w:r>
        <w:t xml:space="preserve"> </w:t>
      </w:r>
    </w:p>
    <w:p w14:paraId="519EF48F" w14:textId="3A2FF7CE" w:rsidR="00FE5B24" w:rsidRDefault="00FE5B24" w:rsidP="00953ACE">
      <w:pPr>
        <w:pStyle w:val="ListParagraph"/>
        <w:numPr>
          <w:ilvl w:val="1"/>
          <w:numId w:val="40"/>
        </w:numPr>
      </w:pPr>
      <w:r>
        <w:t>Have the top influences changes over time?</w:t>
      </w:r>
    </w:p>
    <w:p w14:paraId="3BC2FDDD" w14:textId="13452091" w:rsidR="00B55D44" w:rsidRDefault="00B55D44" w:rsidP="00B55D44">
      <w:pPr>
        <w:pStyle w:val="ListParagraph"/>
        <w:numPr>
          <w:ilvl w:val="1"/>
          <w:numId w:val="40"/>
        </w:numPr>
      </w:pPr>
      <w:r>
        <w:t>Is the emphasis on economics unique to capitalistic countries?</w:t>
      </w:r>
    </w:p>
    <w:p w14:paraId="68CDB4A0" w14:textId="77DE389F" w:rsidR="00626719" w:rsidRDefault="00626719" w:rsidP="00B55D44">
      <w:pPr>
        <w:pStyle w:val="ListParagraph"/>
        <w:numPr>
          <w:ilvl w:val="1"/>
          <w:numId w:val="40"/>
        </w:numPr>
      </w:pPr>
      <w:r>
        <w:t xml:space="preserve">Is it moral to </w:t>
      </w:r>
      <w:r w:rsidR="0042292E">
        <w:t>focus on what makes people the “happiest” at the expense of what makes them the healthiest?</w:t>
      </w:r>
    </w:p>
    <w:p w14:paraId="57A92731" w14:textId="7A4948B5" w:rsidR="004C5520" w:rsidRDefault="004C5520" w:rsidP="00B55D44">
      <w:pPr>
        <w:pStyle w:val="ListParagraph"/>
        <w:numPr>
          <w:ilvl w:val="1"/>
          <w:numId w:val="40"/>
        </w:numPr>
      </w:pPr>
      <w:r>
        <w:t xml:space="preserve">Are </w:t>
      </w:r>
      <w:r w:rsidR="00907D61">
        <w:t>there</w:t>
      </w:r>
      <w:r>
        <w:t xml:space="preserve"> political influences that cause government corrupt to have little impact on happiness?</w:t>
      </w:r>
    </w:p>
    <w:p w14:paraId="48A98679" w14:textId="26609F99" w:rsidR="00953ACE" w:rsidRDefault="00953ACE" w:rsidP="00953ACE">
      <w:pPr>
        <w:pStyle w:val="ListParagraph"/>
        <w:numPr>
          <w:ilvl w:val="0"/>
          <w:numId w:val="40"/>
        </w:numPr>
      </w:pPr>
      <w:r>
        <w:t>W</w:t>
      </w:r>
      <w:r w:rsidR="00BF0A9C">
        <w:t>hat are happy-trait strengths and weaknesses?</w:t>
      </w:r>
    </w:p>
    <w:p w14:paraId="5CD53AB3" w14:textId="03A033D9" w:rsidR="00BF0A9C" w:rsidRDefault="00BF0A9C" w:rsidP="00BF0A9C">
      <w:pPr>
        <w:pStyle w:val="ListParagraph"/>
        <w:numPr>
          <w:ilvl w:val="1"/>
          <w:numId w:val="40"/>
        </w:numPr>
      </w:pPr>
      <w:r>
        <w:t xml:space="preserve">Are there any </w:t>
      </w:r>
      <w:r w:rsidR="00626719">
        <w:t>aspects</w:t>
      </w:r>
      <w:r>
        <w:t xml:space="preserve"> that </w:t>
      </w:r>
      <w:r w:rsidR="000B7BB6">
        <w:t>regions</w:t>
      </w:r>
      <w:r>
        <w:t xml:space="preserve"> are </w:t>
      </w:r>
      <w:r w:rsidR="000B7BB6">
        <w:t>doing</w:t>
      </w:r>
      <w:r>
        <w:t xml:space="preserve"> well in</w:t>
      </w:r>
      <w:r w:rsidR="000B7BB6">
        <w:t>?</w:t>
      </w:r>
    </w:p>
    <w:p w14:paraId="1C8D51DB" w14:textId="001B0F90" w:rsidR="00BF0A9C" w:rsidRDefault="00BF0A9C" w:rsidP="00BF0A9C">
      <w:pPr>
        <w:pStyle w:val="ListParagraph"/>
        <w:numPr>
          <w:ilvl w:val="1"/>
          <w:numId w:val="40"/>
        </w:numPr>
      </w:pPr>
      <w:r>
        <w:t xml:space="preserve">Are </w:t>
      </w:r>
      <w:r w:rsidR="000B7BB6">
        <w:t>there</w:t>
      </w:r>
      <w:r>
        <w:t xml:space="preserve"> any region</w:t>
      </w:r>
      <w:r w:rsidR="00626719">
        <w:t>-specific areas</w:t>
      </w:r>
      <w:r>
        <w:t xml:space="preserve"> that need improvement</w:t>
      </w:r>
      <w:r w:rsidR="000B7BB6">
        <w:t>?</w:t>
      </w:r>
    </w:p>
    <w:p w14:paraId="7F88A01A" w14:textId="5C044CC6" w:rsidR="00BF0A9C" w:rsidRDefault="00BF0A9C" w:rsidP="00BF0A9C">
      <w:pPr>
        <w:pStyle w:val="ListParagraph"/>
        <w:numPr>
          <w:ilvl w:val="1"/>
          <w:numId w:val="40"/>
        </w:numPr>
      </w:pPr>
      <w:r>
        <w:t xml:space="preserve">Can </w:t>
      </w:r>
      <w:r w:rsidR="005C17B5">
        <w:t xml:space="preserve">regions be grouped by what makes them </w:t>
      </w:r>
      <w:r w:rsidR="00626719">
        <w:t>happy?</w:t>
      </w:r>
    </w:p>
    <w:p w14:paraId="2F1EBABA" w14:textId="78B6C5E7" w:rsidR="00FB0670" w:rsidRDefault="00883CE6" w:rsidP="00FB0670">
      <w:pPr>
        <w:pStyle w:val="ListParagraph"/>
        <w:numPr>
          <w:ilvl w:val="0"/>
          <w:numId w:val="40"/>
        </w:numPr>
      </w:pPr>
      <w:r>
        <w:t>What does the data mean explicitly?</w:t>
      </w:r>
    </w:p>
    <w:p w14:paraId="771294C7" w14:textId="09119876" w:rsidR="00883CE6" w:rsidRDefault="00883CE6" w:rsidP="004C5520">
      <w:pPr>
        <w:pStyle w:val="ListParagraph"/>
        <w:numPr>
          <w:ilvl w:val="1"/>
          <w:numId w:val="40"/>
        </w:numPr>
      </w:pPr>
      <w:r>
        <w:t>What does it mean to live in a “generous” nation</w:t>
      </w:r>
      <w:r w:rsidR="004C5520">
        <w:t>?</w:t>
      </w:r>
    </w:p>
    <w:p w14:paraId="793130BC" w14:textId="446C2407" w:rsidR="004C5520" w:rsidRPr="00EC3759" w:rsidRDefault="004C5520" w:rsidP="004C5520">
      <w:pPr>
        <w:pStyle w:val="ListParagraph"/>
        <w:numPr>
          <w:ilvl w:val="1"/>
          <w:numId w:val="40"/>
        </w:numPr>
      </w:pPr>
      <w:r>
        <w:t xml:space="preserve">Do different cultural backgrounds impact how respondents </w:t>
      </w:r>
      <w:r w:rsidR="00907D61">
        <w:t>view</w:t>
      </w:r>
      <w:r>
        <w:t xml:space="preserve"> “freedom”?</w:t>
      </w:r>
    </w:p>
    <w:p w14:paraId="06A0EF4F" w14:textId="23595258" w:rsidR="002D2D27" w:rsidRDefault="002D2D27"/>
    <w:p w14:paraId="23E09A02" w14:textId="4DA6A069" w:rsidR="00817FCE" w:rsidRPr="00817FCE" w:rsidRDefault="00CE027D" w:rsidP="00CE027D">
      <w:r>
        <w:t xml:space="preserve"> </w:t>
      </w:r>
    </w:p>
    <w:sectPr w:rsidR="00817FCE" w:rsidRPr="00817FCE" w:rsidSect="00F84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masis MT Pro Light">
    <w:altName w:val="Cambria"/>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Light">
    <w:panose1 w:val="020B0300000000000000"/>
    <w:charset w:val="80"/>
    <w:family w:val="swiss"/>
    <w:pitch w:val="variable"/>
    <w:sig w:usb0="E00002FF" w:usb1="2AC7FDFF" w:usb2="00000016" w:usb3="00000000" w:csb0="0002009F" w:csb1="00000000"/>
  </w:font>
  <w:font w:name="Gisha">
    <w:altName w:val="Arial"/>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CA1"/>
    <w:multiLevelType w:val="hybridMultilevel"/>
    <w:tmpl w:val="5D54B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71CA4"/>
    <w:multiLevelType w:val="hybridMultilevel"/>
    <w:tmpl w:val="B742FC7C"/>
    <w:lvl w:ilvl="0" w:tplc="12BCFF50">
      <w:numFmt w:val="bullet"/>
      <w:lvlText w:val="-"/>
      <w:lvlJc w:val="left"/>
      <w:pPr>
        <w:ind w:left="720" w:hanging="360"/>
      </w:pPr>
      <w:rPr>
        <w:rFonts w:ascii="Amasis MT Pro Light" w:eastAsiaTheme="minorHAnsi" w:hAnsi="Amasis MT Pr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C36A7"/>
    <w:multiLevelType w:val="hybridMultilevel"/>
    <w:tmpl w:val="649637CA"/>
    <w:lvl w:ilvl="0" w:tplc="E700753E">
      <w:start w:val="6"/>
      <w:numFmt w:val="bullet"/>
      <w:lvlText w:val="-"/>
      <w:lvlJc w:val="left"/>
      <w:pPr>
        <w:ind w:left="720" w:hanging="360"/>
      </w:pPr>
      <w:rPr>
        <w:rFonts w:ascii="Amasis MT Pro Light" w:eastAsiaTheme="minorHAnsi" w:hAnsi="Amasis MT Pr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160E"/>
    <w:multiLevelType w:val="hybridMultilevel"/>
    <w:tmpl w:val="0CCA0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41E07"/>
    <w:multiLevelType w:val="hybridMultilevel"/>
    <w:tmpl w:val="722C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56379"/>
    <w:multiLevelType w:val="hybridMultilevel"/>
    <w:tmpl w:val="090A1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1679C"/>
    <w:multiLevelType w:val="hybridMultilevel"/>
    <w:tmpl w:val="422E3C8A"/>
    <w:lvl w:ilvl="0" w:tplc="5D6EE1DC">
      <w:start w:val="1"/>
      <w:numFmt w:val="bullet"/>
      <w:lvlText w:val="+"/>
      <w:lvlJc w:val="left"/>
      <w:pPr>
        <w:ind w:left="720" w:hanging="360"/>
      </w:pPr>
      <w:rPr>
        <w:rFonts w:ascii="Amasis MT Pro Light" w:hAnsi="Amasis MT Pr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83A2D"/>
    <w:multiLevelType w:val="hybridMultilevel"/>
    <w:tmpl w:val="0422DC10"/>
    <w:lvl w:ilvl="0" w:tplc="12BCFF50">
      <w:numFmt w:val="bullet"/>
      <w:lvlText w:val="-"/>
      <w:lvlJc w:val="left"/>
      <w:pPr>
        <w:ind w:left="720" w:hanging="360"/>
      </w:pPr>
      <w:rPr>
        <w:rFonts w:ascii="Amasis MT Pro Light" w:eastAsiaTheme="minorHAnsi" w:hAnsi="Amasis MT Pr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D0A5C"/>
    <w:multiLevelType w:val="hybridMultilevel"/>
    <w:tmpl w:val="2BD6FA18"/>
    <w:lvl w:ilvl="0" w:tplc="9A0674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84739"/>
    <w:multiLevelType w:val="hybridMultilevel"/>
    <w:tmpl w:val="2990B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B06F18"/>
    <w:multiLevelType w:val="hybridMultilevel"/>
    <w:tmpl w:val="3416B0A4"/>
    <w:lvl w:ilvl="0" w:tplc="90A469B2">
      <w:start w:val="5"/>
      <w:numFmt w:val="bullet"/>
      <w:lvlText w:val="-"/>
      <w:lvlJc w:val="left"/>
      <w:pPr>
        <w:ind w:left="720" w:hanging="360"/>
      </w:pPr>
      <w:rPr>
        <w:rFonts w:ascii="Amasis MT Pro Light" w:eastAsiaTheme="minorHAnsi" w:hAnsi="Amasis MT Pr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85820"/>
    <w:multiLevelType w:val="hybridMultilevel"/>
    <w:tmpl w:val="B9602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02465"/>
    <w:multiLevelType w:val="hybridMultilevel"/>
    <w:tmpl w:val="2E6678BC"/>
    <w:lvl w:ilvl="0" w:tplc="3014EC00">
      <w:start w:val="1"/>
      <w:numFmt w:val="bullet"/>
      <w:lvlText w:val=""/>
      <w:lvlJc w:val="left"/>
      <w:pPr>
        <w:ind w:left="720" w:hanging="360"/>
      </w:pPr>
      <w:rPr>
        <w:rFonts w:ascii="Symbol" w:hAnsi="Symbol" w:hint="default"/>
        <w:color w:val="auto"/>
      </w:rPr>
    </w:lvl>
    <w:lvl w:ilvl="1" w:tplc="FFFFFFFF">
      <w:start w:val="1"/>
      <w:numFmt w:val="lowerLetter"/>
      <w:lvlText w:val="%2."/>
      <w:lvlJc w:val="left"/>
      <w:pPr>
        <w:ind w:left="1440" w:hanging="360"/>
      </w:pPr>
      <w:rPr>
        <w:color w:val="A682FF" w:themeColor="accent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3B2757"/>
    <w:multiLevelType w:val="hybridMultilevel"/>
    <w:tmpl w:val="61FA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759B9"/>
    <w:multiLevelType w:val="hybridMultilevel"/>
    <w:tmpl w:val="85FCA866"/>
    <w:lvl w:ilvl="0" w:tplc="7100A820">
      <w:start w:val="5"/>
      <w:numFmt w:val="bullet"/>
      <w:lvlText w:val="-"/>
      <w:lvlJc w:val="left"/>
      <w:pPr>
        <w:ind w:left="720" w:hanging="360"/>
      </w:pPr>
      <w:rPr>
        <w:rFonts w:ascii="Amasis MT Pro Light" w:eastAsiaTheme="minorHAnsi" w:hAnsi="Amasis MT Pr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F711EC"/>
    <w:multiLevelType w:val="hybridMultilevel"/>
    <w:tmpl w:val="7424F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F52D8"/>
    <w:multiLevelType w:val="hybridMultilevel"/>
    <w:tmpl w:val="7A7C8B10"/>
    <w:lvl w:ilvl="0" w:tplc="06D69556">
      <w:numFmt w:val="bullet"/>
      <w:lvlText w:val="-"/>
      <w:lvlJc w:val="left"/>
      <w:pPr>
        <w:ind w:left="720" w:hanging="360"/>
      </w:pPr>
      <w:rPr>
        <w:rFonts w:ascii="Amasis MT Pro Light" w:eastAsiaTheme="minorHAnsi" w:hAnsi="Amasis MT Pro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0489C"/>
    <w:multiLevelType w:val="hybridMultilevel"/>
    <w:tmpl w:val="9BCEA54E"/>
    <w:lvl w:ilvl="0" w:tplc="12BCFF50">
      <w:numFmt w:val="bullet"/>
      <w:lvlText w:val="-"/>
      <w:lvlJc w:val="left"/>
      <w:pPr>
        <w:ind w:left="720" w:hanging="360"/>
      </w:pPr>
      <w:rPr>
        <w:rFonts w:ascii="Amasis MT Pro Light" w:eastAsiaTheme="minorHAnsi" w:hAnsi="Amasis MT Pr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457F8"/>
    <w:multiLevelType w:val="hybridMultilevel"/>
    <w:tmpl w:val="3DF2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33AF9"/>
    <w:multiLevelType w:val="hybridMultilevel"/>
    <w:tmpl w:val="6970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0C464D"/>
    <w:multiLevelType w:val="hybridMultilevel"/>
    <w:tmpl w:val="4B9E5006"/>
    <w:lvl w:ilvl="0" w:tplc="AC90B690">
      <w:numFmt w:val="bullet"/>
      <w:lvlText w:val="-"/>
      <w:lvlJc w:val="left"/>
      <w:pPr>
        <w:ind w:left="720" w:hanging="360"/>
      </w:pPr>
      <w:rPr>
        <w:rFonts w:ascii="Amasis MT Pro Light" w:eastAsiaTheme="minorHAnsi" w:hAnsi="Amasis MT Pr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434B88"/>
    <w:multiLevelType w:val="hybridMultilevel"/>
    <w:tmpl w:val="CAEE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171BA9"/>
    <w:multiLevelType w:val="hybridMultilevel"/>
    <w:tmpl w:val="361C5DB8"/>
    <w:lvl w:ilvl="0" w:tplc="3C9C95DA">
      <w:numFmt w:val="bullet"/>
      <w:lvlText w:val="-"/>
      <w:lvlJc w:val="left"/>
      <w:pPr>
        <w:ind w:left="720" w:hanging="360"/>
      </w:pPr>
      <w:rPr>
        <w:rFonts w:ascii="Amasis MT Pro Light" w:eastAsiaTheme="minorHAnsi" w:hAnsi="Amasis MT Pr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0A40E3"/>
    <w:multiLevelType w:val="hybridMultilevel"/>
    <w:tmpl w:val="2452B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C14588"/>
    <w:multiLevelType w:val="hybridMultilevel"/>
    <w:tmpl w:val="13D8BC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2102A6E"/>
    <w:multiLevelType w:val="hybridMultilevel"/>
    <w:tmpl w:val="90E0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53384"/>
    <w:multiLevelType w:val="hybridMultilevel"/>
    <w:tmpl w:val="D8A25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477A0"/>
    <w:multiLevelType w:val="hybridMultilevel"/>
    <w:tmpl w:val="954A9AC4"/>
    <w:lvl w:ilvl="0" w:tplc="F08A717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8C2B00"/>
    <w:multiLevelType w:val="hybridMultilevel"/>
    <w:tmpl w:val="B9DCC2FA"/>
    <w:lvl w:ilvl="0" w:tplc="4CBC48C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D6F06"/>
    <w:multiLevelType w:val="hybridMultilevel"/>
    <w:tmpl w:val="3160A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111947"/>
    <w:multiLevelType w:val="hybridMultilevel"/>
    <w:tmpl w:val="B7EEC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E55F54"/>
    <w:multiLevelType w:val="hybridMultilevel"/>
    <w:tmpl w:val="D7C2D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6D34B0"/>
    <w:multiLevelType w:val="hybridMultilevel"/>
    <w:tmpl w:val="CCC8B8C8"/>
    <w:lvl w:ilvl="0" w:tplc="9CF05074">
      <w:start w:val="5"/>
      <w:numFmt w:val="bullet"/>
      <w:lvlText w:val="-"/>
      <w:lvlJc w:val="left"/>
      <w:pPr>
        <w:ind w:left="720" w:hanging="360"/>
      </w:pPr>
      <w:rPr>
        <w:rFonts w:ascii="Amasis MT Pro Light" w:eastAsiaTheme="minorHAnsi" w:hAnsi="Amasis MT Pr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2B34EC"/>
    <w:multiLevelType w:val="hybridMultilevel"/>
    <w:tmpl w:val="B088E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3A780E"/>
    <w:multiLevelType w:val="hybridMultilevel"/>
    <w:tmpl w:val="27A08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D24626"/>
    <w:multiLevelType w:val="hybridMultilevel"/>
    <w:tmpl w:val="44C4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A469A5"/>
    <w:multiLevelType w:val="hybridMultilevel"/>
    <w:tmpl w:val="59C2DC28"/>
    <w:lvl w:ilvl="0" w:tplc="5D6EE1DC">
      <w:start w:val="1"/>
      <w:numFmt w:val="bullet"/>
      <w:lvlText w:val="+"/>
      <w:lvlJc w:val="left"/>
      <w:pPr>
        <w:ind w:left="720" w:hanging="360"/>
      </w:pPr>
      <w:rPr>
        <w:rFonts w:ascii="Amasis MT Pro Light" w:hAnsi="Amasis MT Pr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F1130D"/>
    <w:multiLevelType w:val="hybridMultilevel"/>
    <w:tmpl w:val="4DD0A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A72CCB"/>
    <w:multiLevelType w:val="hybridMultilevel"/>
    <w:tmpl w:val="6A769786"/>
    <w:lvl w:ilvl="0" w:tplc="3014EC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D751E7"/>
    <w:multiLevelType w:val="hybridMultilevel"/>
    <w:tmpl w:val="1868A0A0"/>
    <w:lvl w:ilvl="0" w:tplc="CBC02550">
      <w:start w:val="1"/>
      <w:numFmt w:val="decimal"/>
      <w:lvlText w:val="%1."/>
      <w:lvlJc w:val="left"/>
      <w:pPr>
        <w:ind w:left="720" w:hanging="360"/>
      </w:pPr>
      <w:rPr>
        <w:rFonts w:hint="default"/>
        <w:color w:val="A682FF" w:themeColor="accent2"/>
      </w:rPr>
    </w:lvl>
    <w:lvl w:ilvl="1" w:tplc="80D6247A">
      <w:start w:val="1"/>
      <w:numFmt w:val="lowerLetter"/>
      <w:lvlText w:val="%2."/>
      <w:lvlJc w:val="left"/>
      <w:pPr>
        <w:ind w:left="1440" w:hanging="360"/>
      </w:pPr>
      <w:rPr>
        <w:color w:val="A682FF" w:themeColor="accent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372C86"/>
    <w:multiLevelType w:val="hybridMultilevel"/>
    <w:tmpl w:val="8B52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7B4C9A"/>
    <w:multiLevelType w:val="hybridMultilevel"/>
    <w:tmpl w:val="E656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592630"/>
    <w:multiLevelType w:val="hybridMultilevel"/>
    <w:tmpl w:val="859C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497514"/>
    <w:multiLevelType w:val="hybridMultilevel"/>
    <w:tmpl w:val="07F0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D242AD"/>
    <w:multiLevelType w:val="hybridMultilevel"/>
    <w:tmpl w:val="55040794"/>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5" w15:restartNumberingAfterBreak="0">
    <w:nsid w:val="6DDA18E0"/>
    <w:multiLevelType w:val="hybridMultilevel"/>
    <w:tmpl w:val="984655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1F10AC5"/>
    <w:multiLevelType w:val="hybridMultilevel"/>
    <w:tmpl w:val="493C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101769"/>
    <w:multiLevelType w:val="hybridMultilevel"/>
    <w:tmpl w:val="55EE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995A33"/>
    <w:multiLevelType w:val="hybridMultilevel"/>
    <w:tmpl w:val="2D74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019855">
    <w:abstractNumId w:val="46"/>
  </w:num>
  <w:num w:numId="2" w16cid:durableId="729614873">
    <w:abstractNumId w:val="6"/>
  </w:num>
  <w:num w:numId="3" w16cid:durableId="914973134">
    <w:abstractNumId w:val="36"/>
  </w:num>
  <w:num w:numId="4" w16cid:durableId="707334025">
    <w:abstractNumId w:val="37"/>
  </w:num>
  <w:num w:numId="5" w16cid:durableId="785152834">
    <w:abstractNumId w:val="33"/>
  </w:num>
  <w:num w:numId="6" w16cid:durableId="324170118">
    <w:abstractNumId w:val="2"/>
  </w:num>
  <w:num w:numId="7" w16cid:durableId="1755396738">
    <w:abstractNumId w:val="20"/>
  </w:num>
  <w:num w:numId="8" w16cid:durableId="1033504457">
    <w:abstractNumId w:val="16"/>
  </w:num>
  <w:num w:numId="9" w16cid:durableId="2111467114">
    <w:abstractNumId w:val="35"/>
  </w:num>
  <w:num w:numId="10" w16cid:durableId="1419786369">
    <w:abstractNumId w:val="23"/>
  </w:num>
  <w:num w:numId="11" w16cid:durableId="481626460">
    <w:abstractNumId w:val="0"/>
  </w:num>
  <w:num w:numId="12" w16cid:durableId="143015261">
    <w:abstractNumId w:val="42"/>
  </w:num>
  <w:num w:numId="13" w16cid:durableId="226107768">
    <w:abstractNumId w:val="18"/>
  </w:num>
  <w:num w:numId="14" w16cid:durableId="2065830743">
    <w:abstractNumId w:val="21"/>
  </w:num>
  <w:num w:numId="15" w16cid:durableId="1111708187">
    <w:abstractNumId w:val="19"/>
  </w:num>
  <w:num w:numId="16" w16cid:durableId="297808476">
    <w:abstractNumId w:val="15"/>
  </w:num>
  <w:num w:numId="17" w16cid:durableId="329792886">
    <w:abstractNumId w:val="39"/>
  </w:num>
  <w:num w:numId="18" w16cid:durableId="1753744418">
    <w:abstractNumId w:val="28"/>
  </w:num>
  <w:num w:numId="19" w16cid:durableId="131139272">
    <w:abstractNumId w:val="10"/>
  </w:num>
  <w:num w:numId="20" w16cid:durableId="304438059">
    <w:abstractNumId w:val="14"/>
  </w:num>
  <w:num w:numId="21" w16cid:durableId="1152137319">
    <w:abstractNumId w:val="48"/>
  </w:num>
  <w:num w:numId="22" w16cid:durableId="1722436092">
    <w:abstractNumId w:val="12"/>
  </w:num>
  <w:num w:numId="23" w16cid:durableId="1727100611">
    <w:abstractNumId w:val="38"/>
  </w:num>
  <w:num w:numId="24" w16cid:durableId="1085033298">
    <w:abstractNumId w:val="41"/>
  </w:num>
  <w:num w:numId="25" w16cid:durableId="50466835">
    <w:abstractNumId w:val="34"/>
  </w:num>
  <w:num w:numId="26" w16cid:durableId="1273249331">
    <w:abstractNumId w:val="44"/>
  </w:num>
  <w:num w:numId="27" w16cid:durableId="2053722464">
    <w:abstractNumId w:val="5"/>
  </w:num>
  <w:num w:numId="28" w16cid:durableId="1991791715">
    <w:abstractNumId w:val="13"/>
  </w:num>
  <w:num w:numId="29" w16cid:durableId="1398825060">
    <w:abstractNumId w:val="9"/>
  </w:num>
  <w:num w:numId="30" w16cid:durableId="1333409360">
    <w:abstractNumId w:val="32"/>
  </w:num>
  <w:num w:numId="31" w16cid:durableId="31923798">
    <w:abstractNumId w:val="47"/>
  </w:num>
  <w:num w:numId="32" w16cid:durableId="1764491552">
    <w:abstractNumId w:val="27"/>
  </w:num>
  <w:num w:numId="33" w16cid:durableId="1911188460">
    <w:abstractNumId w:val="8"/>
  </w:num>
  <w:num w:numId="34" w16cid:durableId="102044891">
    <w:abstractNumId w:val="31"/>
  </w:num>
  <w:num w:numId="35" w16cid:durableId="1179779456">
    <w:abstractNumId w:val="30"/>
  </w:num>
  <w:num w:numId="36" w16cid:durableId="805393410">
    <w:abstractNumId w:val="29"/>
  </w:num>
  <w:num w:numId="37" w16cid:durableId="1924680624">
    <w:abstractNumId w:val="11"/>
  </w:num>
  <w:num w:numId="38" w16cid:durableId="294062504">
    <w:abstractNumId w:val="22"/>
  </w:num>
  <w:num w:numId="39" w16cid:durableId="1823960220">
    <w:abstractNumId w:val="26"/>
  </w:num>
  <w:num w:numId="40" w16cid:durableId="888958482">
    <w:abstractNumId w:val="3"/>
  </w:num>
  <w:num w:numId="41" w16cid:durableId="2016953997">
    <w:abstractNumId w:val="40"/>
  </w:num>
  <w:num w:numId="42" w16cid:durableId="1942374858">
    <w:abstractNumId w:val="1"/>
  </w:num>
  <w:num w:numId="43" w16cid:durableId="2081056531">
    <w:abstractNumId w:val="7"/>
  </w:num>
  <w:num w:numId="44" w16cid:durableId="713043005">
    <w:abstractNumId w:val="43"/>
  </w:num>
  <w:num w:numId="45" w16cid:durableId="892541000">
    <w:abstractNumId w:val="25"/>
  </w:num>
  <w:num w:numId="46" w16cid:durableId="739405481">
    <w:abstractNumId w:val="4"/>
  </w:num>
  <w:num w:numId="47" w16cid:durableId="1811511031">
    <w:abstractNumId w:val="17"/>
  </w:num>
  <w:num w:numId="48" w16cid:durableId="943924012">
    <w:abstractNumId w:val="24"/>
  </w:num>
  <w:num w:numId="49" w16cid:durableId="210653232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EB"/>
    <w:rsid w:val="00000701"/>
    <w:rsid w:val="00000826"/>
    <w:rsid w:val="0000096E"/>
    <w:rsid w:val="00001A4D"/>
    <w:rsid w:val="00002413"/>
    <w:rsid w:val="000028A9"/>
    <w:rsid w:val="00003402"/>
    <w:rsid w:val="000038EF"/>
    <w:rsid w:val="000044D7"/>
    <w:rsid w:val="000050C4"/>
    <w:rsid w:val="0001190B"/>
    <w:rsid w:val="00012069"/>
    <w:rsid w:val="00012346"/>
    <w:rsid w:val="000142CA"/>
    <w:rsid w:val="0001480E"/>
    <w:rsid w:val="00015B68"/>
    <w:rsid w:val="00016010"/>
    <w:rsid w:val="000160E7"/>
    <w:rsid w:val="00016C09"/>
    <w:rsid w:val="00016CD0"/>
    <w:rsid w:val="00022F7E"/>
    <w:rsid w:val="00023223"/>
    <w:rsid w:val="00024486"/>
    <w:rsid w:val="00025BE1"/>
    <w:rsid w:val="00026F31"/>
    <w:rsid w:val="00031277"/>
    <w:rsid w:val="00031C45"/>
    <w:rsid w:val="00031DF6"/>
    <w:rsid w:val="00032761"/>
    <w:rsid w:val="000329DB"/>
    <w:rsid w:val="0003311A"/>
    <w:rsid w:val="0003403B"/>
    <w:rsid w:val="0003550E"/>
    <w:rsid w:val="00035D5E"/>
    <w:rsid w:val="00036A2B"/>
    <w:rsid w:val="00040912"/>
    <w:rsid w:val="00040DE6"/>
    <w:rsid w:val="0004138A"/>
    <w:rsid w:val="000419EF"/>
    <w:rsid w:val="00045342"/>
    <w:rsid w:val="00046226"/>
    <w:rsid w:val="000473D8"/>
    <w:rsid w:val="0005047E"/>
    <w:rsid w:val="000536F8"/>
    <w:rsid w:val="00053795"/>
    <w:rsid w:val="0005634E"/>
    <w:rsid w:val="00061B53"/>
    <w:rsid w:val="000622FD"/>
    <w:rsid w:val="00065701"/>
    <w:rsid w:val="00065E68"/>
    <w:rsid w:val="000661DE"/>
    <w:rsid w:val="00067AFB"/>
    <w:rsid w:val="00067BA5"/>
    <w:rsid w:val="000702EE"/>
    <w:rsid w:val="0007258D"/>
    <w:rsid w:val="00073290"/>
    <w:rsid w:val="00073A91"/>
    <w:rsid w:val="00074A3A"/>
    <w:rsid w:val="000761E4"/>
    <w:rsid w:val="0008036C"/>
    <w:rsid w:val="000808F6"/>
    <w:rsid w:val="00081CB7"/>
    <w:rsid w:val="00084367"/>
    <w:rsid w:val="0008444D"/>
    <w:rsid w:val="000844A9"/>
    <w:rsid w:val="00084AD0"/>
    <w:rsid w:val="00085AB0"/>
    <w:rsid w:val="00085B20"/>
    <w:rsid w:val="00085C28"/>
    <w:rsid w:val="00087B0A"/>
    <w:rsid w:val="0009025C"/>
    <w:rsid w:val="00091079"/>
    <w:rsid w:val="00092218"/>
    <w:rsid w:val="00093130"/>
    <w:rsid w:val="000931EB"/>
    <w:rsid w:val="00096925"/>
    <w:rsid w:val="000A0884"/>
    <w:rsid w:val="000A21DE"/>
    <w:rsid w:val="000A3289"/>
    <w:rsid w:val="000A4B38"/>
    <w:rsid w:val="000A6DA7"/>
    <w:rsid w:val="000A7867"/>
    <w:rsid w:val="000A7C9E"/>
    <w:rsid w:val="000B1087"/>
    <w:rsid w:val="000B2D57"/>
    <w:rsid w:val="000B2DB1"/>
    <w:rsid w:val="000B33A9"/>
    <w:rsid w:val="000B601B"/>
    <w:rsid w:val="000B7136"/>
    <w:rsid w:val="000B71AB"/>
    <w:rsid w:val="000B7BB6"/>
    <w:rsid w:val="000C0D05"/>
    <w:rsid w:val="000C1459"/>
    <w:rsid w:val="000C15C8"/>
    <w:rsid w:val="000C190A"/>
    <w:rsid w:val="000C2226"/>
    <w:rsid w:val="000C4BA6"/>
    <w:rsid w:val="000C6369"/>
    <w:rsid w:val="000C68B9"/>
    <w:rsid w:val="000D47E7"/>
    <w:rsid w:val="000D62F6"/>
    <w:rsid w:val="000D6B20"/>
    <w:rsid w:val="000D70AD"/>
    <w:rsid w:val="000D7D9F"/>
    <w:rsid w:val="000E15EA"/>
    <w:rsid w:val="000E43EC"/>
    <w:rsid w:val="000F04C0"/>
    <w:rsid w:val="000F0977"/>
    <w:rsid w:val="000F0E95"/>
    <w:rsid w:val="000F16D4"/>
    <w:rsid w:val="000F178F"/>
    <w:rsid w:val="000F2752"/>
    <w:rsid w:val="000F6B2E"/>
    <w:rsid w:val="00100585"/>
    <w:rsid w:val="00100FBE"/>
    <w:rsid w:val="001018D6"/>
    <w:rsid w:val="001019EB"/>
    <w:rsid w:val="00101A28"/>
    <w:rsid w:val="00102F88"/>
    <w:rsid w:val="0010444B"/>
    <w:rsid w:val="00104F50"/>
    <w:rsid w:val="001053BA"/>
    <w:rsid w:val="001069EA"/>
    <w:rsid w:val="001075DF"/>
    <w:rsid w:val="001075F1"/>
    <w:rsid w:val="0011021B"/>
    <w:rsid w:val="00110643"/>
    <w:rsid w:val="00113117"/>
    <w:rsid w:val="001136E9"/>
    <w:rsid w:val="00113B50"/>
    <w:rsid w:val="00113CCA"/>
    <w:rsid w:val="001142BC"/>
    <w:rsid w:val="001147AA"/>
    <w:rsid w:val="00114A53"/>
    <w:rsid w:val="0011533A"/>
    <w:rsid w:val="001165DF"/>
    <w:rsid w:val="00116879"/>
    <w:rsid w:val="00116DE9"/>
    <w:rsid w:val="00117D76"/>
    <w:rsid w:val="00121C6B"/>
    <w:rsid w:val="00122254"/>
    <w:rsid w:val="0012463A"/>
    <w:rsid w:val="001253C5"/>
    <w:rsid w:val="00125B0A"/>
    <w:rsid w:val="00126FB0"/>
    <w:rsid w:val="001305F2"/>
    <w:rsid w:val="00130754"/>
    <w:rsid w:val="00130D5B"/>
    <w:rsid w:val="00131047"/>
    <w:rsid w:val="0013206D"/>
    <w:rsid w:val="001348EB"/>
    <w:rsid w:val="00134D6F"/>
    <w:rsid w:val="00136140"/>
    <w:rsid w:val="00137752"/>
    <w:rsid w:val="00137C75"/>
    <w:rsid w:val="0014038E"/>
    <w:rsid w:val="001414DE"/>
    <w:rsid w:val="001418F9"/>
    <w:rsid w:val="00141E37"/>
    <w:rsid w:val="0014297D"/>
    <w:rsid w:val="00142C56"/>
    <w:rsid w:val="001443EC"/>
    <w:rsid w:val="001448C6"/>
    <w:rsid w:val="001459DF"/>
    <w:rsid w:val="00145BCE"/>
    <w:rsid w:val="00146542"/>
    <w:rsid w:val="00147EE0"/>
    <w:rsid w:val="00150A1D"/>
    <w:rsid w:val="00151104"/>
    <w:rsid w:val="00155114"/>
    <w:rsid w:val="001570D7"/>
    <w:rsid w:val="00160000"/>
    <w:rsid w:val="0016023D"/>
    <w:rsid w:val="0016161D"/>
    <w:rsid w:val="001623CF"/>
    <w:rsid w:val="001625BD"/>
    <w:rsid w:val="00163B9B"/>
    <w:rsid w:val="00164524"/>
    <w:rsid w:val="001658BA"/>
    <w:rsid w:val="001705B2"/>
    <w:rsid w:val="00172D1B"/>
    <w:rsid w:val="00173B99"/>
    <w:rsid w:val="00173CE8"/>
    <w:rsid w:val="0017608B"/>
    <w:rsid w:val="001762EC"/>
    <w:rsid w:val="0018025F"/>
    <w:rsid w:val="001817AA"/>
    <w:rsid w:val="001834BC"/>
    <w:rsid w:val="001834C9"/>
    <w:rsid w:val="0018466B"/>
    <w:rsid w:val="00185A57"/>
    <w:rsid w:val="00186BDD"/>
    <w:rsid w:val="001923FD"/>
    <w:rsid w:val="00192F10"/>
    <w:rsid w:val="00196685"/>
    <w:rsid w:val="001A3B05"/>
    <w:rsid w:val="001A464E"/>
    <w:rsid w:val="001A4D93"/>
    <w:rsid w:val="001B0D9F"/>
    <w:rsid w:val="001B2BF4"/>
    <w:rsid w:val="001B33AE"/>
    <w:rsid w:val="001B408E"/>
    <w:rsid w:val="001B4399"/>
    <w:rsid w:val="001B45B2"/>
    <w:rsid w:val="001B478C"/>
    <w:rsid w:val="001B4F2C"/>
    <w:rsid w:val="001B53D0"/>
    <w:rsid w:val="001B5C88"/>
    <w:rsid w:val="001B6D7F"/>
    <w:rsid w:val="001B7455"/>
    <w:rsid w:val="001C1F5B"/>
    <w:rsid w:val="001C3232"/>
    <w:rsid w:val="001C3443"/>
    <w:rsid w:val="001C4612"/>
    <w:rsid w:val="001C4D18"/>
    <w:rsid w:val="001C52D4"/>
    <w:rsid w:val="001C5AA3"/>
    <w:rsid w:val="001C6611"/>
    <w:rsid w:val="001D070B"/>
    <w:rsid w:val="001D09EC"/>
    <w:rsid w:val="001D1391"/>
    <w:rsid w:val="001D3A6F"/>
    <w:rsid w:val="001D441E"/>
    <w:rsid w:val="001D52CA"/>
    <w:rsid w:val="001D79F7"/>
    <w:rsid w:val="001D7AB0"/>
    <w:rsid w:val="001E2F91"/>
    <w:rsid w:val="001E3B3B"/>
    <w:rsid w:val="001E4047"/>
    <w:rsid w:val="001E4DDB"/>
    <w:rsid w:val="001E6B33"/>
    <w:rsid w:val="001E7DE2"/>
    <w:rsid w:val="001F06F9"/>
    <w:rsid w:val="001F0784"/>
    <w:rsid w:val="001F1DD8"/>
    <w:rsid w:val="001F1FCC"/>
    <w:rsid w:val="001F2F35"/>
    <w:rsid w:val="001F3765"/>
    <w:rsid w:val="001F4ED2"/>
    <w:rsid w:val="001F5D84"/>
    <w:rsid w:val="001F6260"/>
    <w:rsid w:val="001F6395"/>
    <w:rsid w:val="001F6986"/>
    <w:rsid w:val="001F6E7D"/>
    <w:rsid w:val="001F74AB"/>
    <w:rsid w:val="001F781D"/>
    <w:rsid w:val="001F78D3"/>
    <w:rsid w:val="001F7A94"/>
    <w:rsid w:val="00200410"/>
    <w:rsid w:val="002018B0"/>
    <w:rsid w:val="00201D52"/>
    <w:rsid w:val="002027C8"/>
    <w:rsid w:val="00205676"/>
    <w:rsid w:val="0020728C"/>
    <w:rsid w:val="002076C3"/>
    <w:rsid w:val="00207DEB"/>
    <w:rsid w:val="002113C3"/>
    <w:rsid w:val="0021246B"/>
    <w:rsid w:val="00212FCC"/>
    <w:rsid w:val="00214676"/>
    <w:rsid w:val="00215B38"/>
    <w:rsid w:val="00216031"/>
    <w:rsid w:val="00216317"/>
    <w:rsid w:val="00217CC5"/>
    <w:rsid w:val="00217D13"/>
    <w:rsid w:val="00217E9B"/>
    <w:rsid w:val="00221BBF"/>
    <w:rsid w:val="00222217"/>
    <w:rsid w:val="002229DE"/>
    <w:rsid w:val="00222AD5"/>
    <w:rsid w:val="0022563B"/>
    <w:rsid w:val="00226359"/>
    <w:rsid w:val="00226F95"/>
    <w:rsid w:val="00231262"/>
    <w:rsid w:val="00231508"/>
    <w:rsid w:val="002315EB"/>
    <w:rsid w:val="00232D84"/>
    <w:rsid w:val="0023303C"/>
    <w:rsid w:val="00234AB6"/>
    <w:rsid w:val="00237A11"/>
    <w:rsid w:val="00237F6C"/>
    <w:rsid w:val="002404E2"/>
    <w:rsid w:val="00240A3E"/>
    <w:rsid w:val="00241582"/>
    <w:rsid w:val="0024329C"/>
    <w:rsid w:val="00243635"/>
    <w:rsid w:val="002437E5"/>
    <w:rsid w:val="00246039"/>
    <w:rsid w:val="002460B0"/>
    <w:rsid w:val="00251267"/>
    <w:rsid w:val="00251532"/>
    <w:rsid w:val="00251C11"/>
    <w:rsid w:val="0025226C"/>
    <w:rsid w:val="002546DC"/>
    <w:rsid w:val="00254CB3"/>
    <w:rsid w:val="002563BD"/>
    <w:rsid w:val="00257C0F"/>
    <w:rsid w:val="00261024"/>
    <w:rsid w:val="00261BE3"/>
    <w:rsid w:val="00261F25"/>
    <w:rsid w:val="00262781"/>
    <w:rsid w:val="002628BD"/>
    <w:rsid w:val="00262AF0"/>
    <w:rsid w:val="0026361E"/>
    <w:rsid w:val="002642E3"/>
    <w:rsid w:val="00264615"/>
    <w:rsid w:val="00265D66"/>
    <w:rsid w:val="00266342"/>
    <w:rsid w:val="00266346"/>
    <w:rsid w:val="00267DD1"/>
    <w:rsid w:val="00270648"/>
    <w:rsid w:val="00270C49"/>
    <w:rsid w:val="002733DB"/>
    <w:rsid w:val="00273978"/>
    <w:rsid w:val="002741FD"/>
    <w:rsid w:val="002805A1"/>
    <w:rsid w:val="00281646"/>
    <w:rsid w:val="0028194D"/>
    <w:rsid w:val="00281CA5"/>
    <w:rsid w:val="00282B6F"/>
    <w:rsid w:val="00285848"/>
    <w:rsid w:val="00286349"/>
    <w:rsid w:val="00291DA0"/>
    <w:rsid w:val="00292A13"/>
    <w:rsid w:val="00292BB1"/>
    <w:rsid w:val="00293C2E"/>
    <w:rsid w:val="00293DA3"/>
    <w:rsid w:val="00294FC9"/>
    <w:rsid w:val="0029549B"/>
    <w:rsid w:val="002955AB"/>
    <w:rsid w:val="00295C86"/>
    <w:rsid w:val="00296014"/>
    <w:rsid w:val="00296303"/>
    <w:rsid w:val="00296971"/>
    <w:rsid w:val="002978E2"/>
    <w:rsid w:val="002A0930"/>
    <w:rsid w:val="002A0ECF"/>
    <w:rsid w:val="002A20C5"/>
    <w:rsid w:val="002A21E0"/>
    <w:rsid w:val="002A30AD"/>
    <w:rsid w:val="002A3134"/>
    <w:rsid w:val="002A38CC"/>
    <w:rsid w:val="002A3F86"/>
    <w:rsid w:val="002A5C25"/>
    <w:rsid w:val="002A5C45"/>
    <w:rsid w:val="002A5C4F"/>
    <w:rsid w:val="002A5DDA"/>
    <w:rsid w:val="002A67D3"/>
    <w:rsid w:val="002B03FE"/>
    <w:rsid w:val="002B33F6"/>
    <w:rsid w:val="002B4A67"/>
    <w:rsid w:val="002B5123"/>
    <w:rsid w:val="002B773A"/>
    <w:rsid w:val="002B785C"/>
    <w:rsid w:val="002C0066"/>
    <w:rsid w:val="002C0540"/>
    <w:rsid w:val="002C207F"/>
    <w:rsid w:val="002C3ED9"/>
    <w:rsid w:val="002C5CA8"/>
    <w:rsid w:val="002C5CB2"/>
    <w:rsid w:val="002C6839"/>
    <w:rsid w:val="002C743F"/>
    <w:rsid w:val="002D0780"/>
    <w:rsid w:val="002D0CC2"/>
    <w:rsid w:val="002D0F3B"/>
    <w:rsid w:val="002D10C4"/>
    <w:rsid w:val="002D1416"/>
    <w:rsid w:val="002D1AA3"/>
    <w:rsid w:val="002D1D92"/>
    <w:rsid w:val="002D2841"/>
    <w:rsid w:val="002D2D27"/>
    <w:rsid w:val="002D4313"/>
    <w:rsid w:val="002D66D5"/>
    <w:rsid w:val="002D72A0"/>
    <w:rsid w:val="002D7A29"/>
    <w:rsid w:val="002E038B"/>
    <w:rsid w:val="002E2B03"/>
    <w:rsid w:val="002E2D8A"/>
    <w:rsid w:val="002E3826"/>
    <w:rsid w:val="002E4CC5"/>
    <w:rsid w:val="002E516B"/>
    <w:rsid w:val="002E6769"/>
    <w:rsid w:val="002E6E06"/>
    <w:rsid w:val="002E71E8"/>
    <w:rsid w:val="002E7B85"/>
    <w:rsid w:val="002F0543"/>
    <w:rsid w:val="002F147A"/>
    <w:rsid w:val="002F23C6"/>
    <w:rsid w:val="002F3AE4"/>
    <w:rsid w:val="002F3B48"/>
    <w:rsid w:val="002F424D"/>
    <w:rsid w:val="002F4A7F"/>
    <w:rsid w:val="002F4ED9"/>
    <w:rsid w:val="002F4F9F"/>
    <w:rsid w:val="002F63F6"/>
    <w:rsid w:val="002F6B60"/>
    <w:rsid w:val="002F7DB5"/>
    <w:rsid w:val="00301435"/>
    <w:rsid w:val="0030152D"/>
    <w:rsid w:val="0030163D"/>
    <w:rsid w:val="0030248F"/>
    <w:rsid w:val="003026B2"/>
    <w:rsid w:val="00304465"/>
    <w:rsid w:val="00304F28"/>
    <w:rsid w:val="0030685B"/>
    <w:rsid w:val="0030724A"/>
    <w:rsid w:val="0030775B"/>
    <w:rsid w:val="00307866"/>
    <w:rsid w:val="00310D1A"/>
    <w:rsid w:val="00312A99"/>
    <w:rsid w:val="00314E73"/>
    <w:rsid w:val="00315834"/>
    <w:rsid w:val="00317302"/>
    <w:rsid w:val="00320D0B"/>
    <w:rsid w:val="00321DBE"/>
    <w:rsid w:val="003244B3"/>
    <w:rsid w:val="00325A4D"/>
    <w:rsid w:val="00325AF6"/>
    <w:rsid w:val="0033041A"/>
    <w:rsid w:val="00331A7D"/>
    <w:rsid w:val="00331FDA"/>
    <w:rsid w:val="0033222F"/>
    <w:rsid w:val="00332C92"/>
    <w:rsid w:val="00332FA6"/>
    <w:rsid w:val="003362F5"/>
    <w:rsid w:val="00336FFE"/>
    <w:rsid w:val="00337854"/>
    <w:rsid w:val="00341EA2"/>
    <w:rsid w:val="00342E48"/>
    <w:rsid w:val="003462F2"/>
    <w:rsid w:val="00350342"/>
    <w:rsid w:val="003510D5"/>
    <w:rsid w:val="003515D2"/>
    <w:rsid w:val="003517DD"/>
    <w:rsid w:val="00351896"/>
    <w:rsid w:val="00352CAB"/>
    <w:rsid w:val="00355DED"/>
    <w:rsid w:val="0035679F"/>
    <w:rsid w:val="00356D87"/>
    <w:rsid w:val="00356F87"/>
    <w:rsid w:val="003609CE"/>
    <w:rsid w:val="0036100A"/>
    <w:rsid w:val="00363286"/>
    <w:rsid w:val="00363C64"/>
    <w:rsid w:val="003668D4"/>
    <w:rsid w:val="00366E60"/>
    <w:rsid w:val="003673C7"/>
    <w:rsid w:val="003677DF"/>
    <w:rsid w:val="003700F7"/>
    <w:rsid w:val="003707D2"/>
    <w:rsid w:val="00370FB9"/>
    <w:rsid w:val="00371065"/>
    <w:rsid w:val="0037130C"/>
    <w:rsid w:val="00371922"/>
    <w:rsid w:val="00373515"/>
    <w:rsid w:val="00374AAB"/>
    <w:rsid w:val="00375DD6"/>
    <w:rsid w:val="0037752E"/>
    <w:rsid w:val="003778B5"/>
    <w:rsid w:val="0038028F"/>
    <w:rsid w:val="00382BCF"/>
    <w:rsid w:val="003834E0"/>
    <w:rsid w:val="00383A66"/>
    <w:rsid w:val="00383EEC"/>
    <w:rsid w:val="003853D8"/>
    <w:rsid w:val="003934E2"/>
    <w:rsid w:val="00394AB9"/>
    <w:rsid w:val="003960CB"/>
    <w:rsid w:val="003967CD"/>
    <w:rsid w:val="003972D6"/>
    <w:rsid w:val="003979AA"/>
    <w:rsid w:val="00397A4B"/>
    <w:rsid w:val="00397BE0"/>
    <w:rsid w:val="003A0387"/>
    <w:rsid w:val="003A2EDE"/>
    <w:rsid w:val="003A4971"/>
    <w:rsid w:val="003A5778"/>
    <w:rsid w:val="003A60CF"/>
    <w:rsid w:val="003A60F7"/>
    <w:rsid w:val="003A6809"/>
    <w:rsid w:val="003A6DC4"/>
    <w:rsid w:val="003A7D99"/>
    <w:rsid w:val="003B157D"/>
    <w:rsid w:val="003B1CED"/>
    <w:rsid w:val="003B2318"/>
    <w:rsid w:val="003B2A42"/>
    <w:rsid w:val="003B32C2"/>
    <w:rsid w:val="003B49CE"/>
    <w:rsid w:val="003B4AC0"/>
    <w:rsid w:val="003B6006"/>
    <w:rsid w:val="003B660D"/>
    <w:rsid w:val="003B7A4F"/>
    <w:rsid w:val="003C0771"/>
    <w:rsid w:val="003C11DB"/>
    <w:rsid w:val="003C1236"/>
    <w:rsid w:val="003C25D6"/>
    <w:rsid w:val="003C3FE7"/>
    <w:rsid w:val="003C45D7"/>
    <w:rsid w:val="003C4EE6"/>
    <w:rsid w:val="003C5BA2"/>
    <w:rsid w:val="003C70D2"/>
    <w:rsid w:val="003C78A9"/>
    <w:rsid w:val="003D24E9"/>
    <w:rsid w:val="003D2539"/>
    <w:rsid w:val="003D2650"/>
    <w:rsid w:val="003D397C"/>
    <w:rsid w:val="003D5EC3"/>
    <w:rsid w:val="003D6AC5"/>
    <w:rsid w:val="003D6E87"/>
    <w:rsid w:val="003D70DE"/>
    <w:rsid w:val="003D7DD9"/>
    <w:rsid w:val="003E0C17"/>
    <w:rsid w:val="003E11C2"/>
    <w:rsid w:val="003E1ED9"/>
    <w:rsid w:val="003E1FBC"/>
    <w:rsid w:val="003E49D4"/>
    <w:rsid w:val="003E6FF8"/>
    <w:rsid w:val="003E75A6"/>
    <w:rsid w:val="003E77CF"/>
    <w:rsid w:val="003E7A69"/>
    <w:rsid w:val="003F02E1"/>
    <w:rsid w:val="003F2166"/>
    <w:rsid w:val="003F2B3A"/>
    <w:rsid w:val="003F32C9"/>
    <w:rsid w:val="003F442A"/>
    <w:rsid w:val="003F5355"/>
    <w:rsid w:val="003F5DA7"/>
    <w:rsid w:val="003F6124"/>
    <w:rsid w:val="00400E6B"/>
    <w:rsid w:val="0040162D"/>
    <w:rsid w:val="004033EF"/>
    <w:rsid w:val="004037F3"/>
    <w:rsid w:val="00405475"/>
    <w:rsid w:val="00405B33"/>
    <w:rsid w:val="00406B29"/>
    <w:rsid w:val="0041057B"/>
    <w:rsid w:val="00414EEE"/>
    <w:rsid w:val="00415325"/>
    <w:rsid w:val="00416F17"/>
    <w:rsid w:val="00417537"/>
    <w:rsid w:val="00420CC0"/>
    <w:rsid w:val="00422033"/>
    <w:rsid w:val="0042292E"/>
    <w:rsid w:val="00422AD6"/>
    <w:rsid w:val="004230DB"/>
    <w:rsid w:val="00424FAB"/>
    <w:rsid w:val="00425CAA"/>
    <w:rsid w:val="004263CA"/>
    <w:rsid w:val="00426531"/>
    <w:rsid w:val="00430D3D"/>
    <w:rsid w:val="00432BF9"/>
    <w:rsid w:val="0043346C"/>
    <w:rsid w:val="00433860"/>
    <w:rsid w:val="00434356"/>
    <w:rsid w:val="00435C6F"/>
    <w:rsid w:val="0043792C"/>
    <w:rsid w:val="00440263"/>
    <w:rsid w:val="00440F23"/>
    <w:rsid w:val="00441003"/>
    <w:rsid w:val="00441074"/>
    <w:rsid w:val="004416EC"/>
    <w:rsid w:val="00444264"/>
    <w:rsid w:val="00445F89"/>
    <w:rsid w:val="004471B6"/>
    <w:rsid w:val="004474C9"/>
    <w:rsid w:val="0045400D"/>
    <w:rsid w:val="0045432F"/>
    <w:rsid w:val="004548D6"/>
    <w:rsid w:val="00454C66"/>
    <w:rsid w:val="004573F8"/>
    <w:rsid w:val="004600D2"/>
    <w:rsid w:val="00460A64"/>
    <w:rsid w:val="004618C1"/>
    <w:rsid w:val="00461DBC"/>
    <w:rsid w:val="00462513"/>
    <w:rsid w:val="00465DFC"/>
    <w:rsid w:val="004703F3"/>
    <w:rsid w:val="00470FB9"/>
    <w:rsid w:val="004710E1"/>
    <w:rsid w:val="00471BFA"/>
    <w:rsid w:val="00471D73"/>
    <w:rsid w:val="00472CDB"/>
    <w:rsid w:val="0047494E"/>
    <w:rsid w:val="0047639F"/>
    <w:rsid w:val="00476552"/>
    <w:rsid w:val="00477068"/>
    <w:rsid w:val="00477187"/>
    <w:rsid w:val="00477578"/>
    <w:rsid w:val="00480B1C"/>
    <w:rsid w:val="00482630"/>
    <w:rsid w:val="00483699"/>
    <w:rsid w:val="0048500D"/>
    <w:rsid w:val="00485670"/>
    <w:rsid w:val="00490E31"/>
    <w:rsid w:val="00491E13"/>
    <w:rsid w:val="00492CFE"/>
    <w:rsid w:val="00493525"/>
    <w:rsid w:val="004950DF"/>
    <w:rsid w:val="004963C7"/>
    <w:rsid w:val="004969A6"/>
    <w:rsid w:val="004974E1"/>
    <w:rsid w:val="004A015A"/>
    <w:rsid w:val="004A1AA4"/>
    <w:rsid w:val="004A1CC3"/>
    <w:rsid w:val="004A20A7"/>
    <w:rsid w:val="004A4272"/>
    <w:rsid w:val="004A45DD"/>
    <w:rsid w:val="004A4EE2"/>
    <w:rsid w:val="004A7D64"/>
    <w:rsid w:val="004B092D"/>
    <w:rsid w:val="004B104E"/>
    <w:rsid w:val="004B2421"/>
    <w:rsid w:val="004B254E"/>
    <w:rsid w:val="004B3ED0"/>
    <w:rsid w:val="004B4310"/>
    <w:rsid w:val="004B4DE0"/>
    <w:rsid w:val="004B52E9"/>
    <w:rsid w:val="004C0D3E"/>
    <w:rsid w:val="004C10FB"/>
    <w:rsid w:val="004C1959"/>
    <w:rsid w:val="004C2153"/>
    <w:rsid w:val="004C28EC"/>
    <w:rsid w:val="004C47F8"/>
    <w:rsid w:val="004C5520"/>
    <w:rsid w:val="004C5923"/>
    <w:rsid w:val="004D3B48"/>
    <w:rsid w:val="004D3D99"/>
    <w:rsid w:val="004D419E"/>
    <w:rsid w:val="004D5BCF"/>
    <w:rsid w:val="004D6840"/>
    <w:rsid w:val="004D6891"/>
    <w:rsid w:val="004D6C47"/>
    <w:rsid w:val="004E0392"/>
    <w:rsid w:val="004E092A"/>
    <w:rsid w:val="004E2DE0"/>
    <w:rsid w:val="004E49D2"/>
    <w:rsid w:val="004E4C47"/>
    <w:rsid w:val="004E4E8F"/>
    <w:rsid w:val="004E5322"/>
    <w:rsid w:val="004E5907"/>
    <w:rsid w:val="004E7839"/>
    <w:rsid w:val="004F102C"/>
    <w:rsid w:val="004F37D9"/>
    <w:rsid w:val="004F6B38"/>
    <w:rsid w:val="00500059"/>
    <w:rsid w:val="005002BC"/>
    <w:rsid w:val="005006BE"/>
    <w:rsid w:val="005007F9"/>
    <w:rsid w:val="00501680"/>
    <w:rsid w:val="00501801"/>
    <w:rsid w:val="00501F35"/>
    <w:rsid w:val="005029E2"/>
    <w:rsid w:val="00505974"/>
    <w:rsid w:val="00505E18"/>
    <w:rsid w:val="005060B4"/>
    <w:rsid w:val="00506AB0"/>
    <w:rsid w:val="0051026B"/>
    <w:rsid w:val="0051150E"/>
    <w:rsid w:val="005117D7"/>
    <w:rsid w:val="00512214"/>
    <w:rsid w:val="00513E00"/>
    <w:rsid w:val="005143F7"/>
    <w:rsid w:val="0051505A"/>
    <w:rsid w:val="00520332"/>
    <w:rsid w:val="00522EEC"/>
    <w:rsid w:val="005235DB"/>
    <w:rsid w:val="005243AA"/>
    <w:rsid w:val="00525E9F"/>
    <w:rsid w:val="00526C34"/>
    <w:rsid w:val="00526F87"/>
    <w:rsid w:val="005279CA"/>
    <w:rsid w:val="005309C0"/>
    <w:rsid w:val="00532786"/>
    <w:rsid w:val="005340BE"/>
    <w:rsid w:val="00534BD4"/>
    <w:rsid w:val="00535C2A"/>
    <w:rsid w:val="005371F9"/>
    <w:rsid w:val="0054003A"/>
    <w:rsid w:val="005407A2"/>
    <w:rsid w:val="005422C9"/>
    <w:rsid w:val="005425B4"/>
    <w:rsid w:val="005427C4"/>
    <w:rsid w:val="00543CA6"/>
    <w:rsid w:val="005459DC"/>
    <w:rsid w:val="005460AB"/>
    <w:rsid w:val="00546D55"/>
    <w:rsid w:val="00547E04"/>
    <w:rsid w:val="00550583"/>
    <w:rsid w:val="00550B33"/>
    <w:rsid w:val="00550FE0"/>
    <w:rsid w:val="005517BF"/>
    <w:rsid w:val="00551C5C"/>
    <w:rsid w:val="00552989"/>
    <w:rsid w:val="0055368A"/>
    <w:rsid w:val="00554209"/>
    <w:rsid w:val="0055660F"/>
    <w:rsid w:val="00557AFE"/>
    <w:rsid w:val="005620F5"/>
    <w:rsid w:val="00563B35"/>
    <w:rsid w:val="00566A2B"/>
    <w:rsid w:val="005675E4"/>
    <w:rsid w:val="00567ED5"/>
    <w:rsid w:val="0057027A"/>
    <w:rsid w:val="0057079D"/>
    <w:rsid w:val="005720EC"/>
    <w:rsid w:val="00572EC1"/>
    <w:rsid w:val="00573322"/>
    <w:rsid w:val="00574475"/>
    <w:rsid w:val="0057551B"/>
    <w:rsid w:val="00575AAA"/>
    <w:rsid w:val="0057619B"/>
    <w:rsid w:val="00576D1F"/>
    <w:rsid w:val="00577445"/>
    <w:rsid w:val="00577AB1"/>
    <w:rsid w:val="00577D37"/>
    <w:rsid w:val="00577E86"/>
    <w:rsid w:val="00580414"/>
    <w:rsid w:val="0058066C"/>
    <w:rsid w:val="0058127A"/>
    <w:rsid w:val="00581DD9"/>
    <w:rsid w:val="0058308B"/>
    <w:rsid w:val="005833B6"/>
    <w:rsid w:val="005874E0"/>
    <w:rsid w:val="005879F2"/>
    <w:rsid w:val="00592059"/>
    <w:rsid w:val="00592AF5"/>
    <w:rsid w:val="00592E26"/>
    <w:rsid w:val="0059611B"/>
    <w:rsid w:val="005969AE"/>
    <w:rsid w:val="005A1148"/>
    <w:rsid w:val="005A13C3"/>
    <w:rsid w:val="005A156F"/>
    <w:rsid w:val="005A1B05"/>
    <w:rsid w:val="005A1B77"/>
    <w:rsid w:val="005A6C8C"/>
    <w:rsid w:val="005A728A"/>
    <w:rsid w:val="005B0CC4"/>
    <w:rsid w:val="005B393E"/>
    <w:rsid w:val="005B4408"/>
    <w:rsid w:val="005B4F79"/>
    <w:rsid w:val="005B6119"/>
    <w:rsid w:val="005B6570"/>
    <w:rsid w:val="005B6929"/>
    <w:rsid w:val="005B69C9"/>
    <w:rsid w:val="005B6B5D"/>
    <w:rsid w:val="005B6D92"/>
    <w:rsid w:val="005C0849"/>
    <w:rsid w:val="005C154B"/>
    <w:rsid w:val="005C17B5"/>
    <w:rsid w:val="005C4381"/>
    <w:rsid w:val="005C49A4"/>
    <w:rsid w:val="005C4F9F"/>
    <w:rsid w:val="005C5209"/>
    <w:rsid w:val="005C59B8"/>
    <w:rsid w:val="005C779A"/>
    <w:rsid w:val="005D15C1"/>
    <w:rsid w:val="005D1750"/>
    <w:rsid w:val="005D2BDF"/>
    <w:rsid w:val="005D3691"/>
    <w:rsid w:val="005D3906"/>
    <w:rsid w:val="005D4527"/>
    <w:rsid w:val="005D536B"/>
    <w:rsid w:val="005D5A62"/>
    <w:rsid w:val="005D630A"/>
    <w:rsid w:val="005D6788"/>
    <w:rsid w:val="005D6DD0"/>
    <w:rsid w:val="005D720A"/>
    <w:rsid w:val="005D74DC"/>
    <w:rsid w:val="005D753E"/>
    <w:rsid w:val="005E025D"/>
    <w:rsid w:val="005E0786"/>
    <w:rsid w:val="005E1CB4"/>
    <w:rsid w:val="005E57BF"/>
    <w:rsid w:val="005E618D"/>
    <w:rsid w:val="005F137F"/>
    <w:rsid w:val="005F15AC"/>
    <w:rsid w:val="005F1729"/>
    <w:rsid w:val="005F3CDA"/>
    <w:rsid w:val="005F446E"/>
    <w:rsid w:val="005F7588"/>
    <w:rsid w:val="00600170"/>
    <w:rsid w:val="00600549"/>
    <w:rsid w:val="00600A5F"/>
    <w:rsid w:val="00602003"/>
    <w:rsid w:val="006021BC"/>
    <w:rsid w:val="00603619"/>
    <w:rsid w:val="006039AF"/>
    <w:rsid w:val="00606C8A"/>
    <w:rsid w:val="006073B7"/>
    <w:rsid w:val="006100F2"/>
    <w:rsid w:val="00610684"/>
    <w:rsid w:val="00610715"/>
    <w:rsid w:val="00610809"/>
    <w:rsid w:val="00610C74"/>
    <w:rsid w:val="00611BB6"/>
    <w:rsid w:val="0061317F"/>
    <w:rsid w:val="0061421F"/>
    <w:rsid w:val="00614573"/>
    <w:rsid w:val="00614EF9"/>
    <w:rsid w:val="006176A6"/>
    <w:rsid w:val="00617AEB"/>
    <w:rsid w:val="00620E93"/>
    <w:rsid w:val="006228D8"/>
    <w:rsid w:val="0062379D"/>
    <w:rsid w:val="00623E72"/>
    <w:rsid w:val="00623EA9"/>
    <w:rsid w:val="00624361"/>
    <w:rsid w:val="006247DC"/>
    <w:rsid w:val="006248DF"/>
    <w:rsid w:val="00626719"/>
    <w:rsid w:val="0062681A"/>
    <w:rsid w:val="00627778"/>
    <w:rsid w:val="00630287"/>
    <w:rsid w:val="00630807"/>
    <w:rsid w:val="00632181"/>
    <w:rsid w:val="0063238E"/>
    <w:rsid w:val="00633683"/>
    <w:rsid w:val="006341FF"/>
    <w:rsid w:val="006342F8"/>
    <w:rsid w:val="00634B36"/>
    <w:rsid w:val="00635988"/>
    <w:rsid w:val="00636C30"/>
    <w:rsid w:val="00636F60"/>
    <w:rsid w:val="0064336A"/>
    <w:rsid w:val="0064433B"/>
    <w:rsid w:val="00644716"/>
    <w:rsid w:val="006464C6"/>
    <w:rsid w:val="0064717D"/>
    <w:rsid w:val="00647BF3"/>
    <w:rsid w:val="006501B7"/>
    <w:rsid w:val="00650382"/>
    <w:rsid w:val="006513EF"/>
    <w:rsid w:val="00651893"/>
    <w:rsid w:val="006562C9"/>
    <w:rsid w:val="0065667C"/>
    <w:rsid w:val="00656D3C"/>
    <w:rsid w:val="0066095A"/>
    <w:rsid w:val="00660FBF"/>
    <w:rsid w:val="00661B6D"/>
    <w:rsid w:val="00661F23"/>
    <w:rsid w:val="00662446"/>
    <w:rsid w:val="00662C23"/>
    <w:rsid w:val="00662DC5"/>
    <w:rsid w:val="006659C3"/>
    <w:rsid w:val="006677F6"/>
    <w:rsid w:val="00670093"/>
    <w:rsid w:val="00671BAB"/>
    <w:rsid w:val="0067204B"/>
    <w:rsid w:val="00672054"/>
    <w:rsid w:val="006727FE"/>
    <w:rsid w:val="00672972"/>
    <w:rsid w:val="00673165"/>
    <w:rsid w:val="0067347E"/>
    <w:rsid w:val="00676C04"/>
    <w:rsid w:val="00676F7D"/>
    <w:rsid w:val="00677D8A"/>
    <w:rsid w:val="00682CFA"/>
    <w:rsid w:val="006849AC"/>
    <w:rsid w:val="0068597F"/>
    <w:rsid w:val="00685E11"/>
    <w:rsid w:val="00685F41"/>
    <w:rsid w:val="006878EF"/>
    <w:rsid w:val="00687E3B"/>
    <w:rsid w:val="00690904"/>
    <w:rsid w:val="00690B15"/>
    <w:rsid w:val="006921DA"/>
    <w:rsid w:val="006923A4"/>
    <w:rsid w:val="0069364B"/>
    <w:rsid w:val="006944D9"/>
    <w:rsid w:val="00696216"/>
    <w:rsid w:val="0069684A"/>
    <w:rsid w:val="006978E7"/>
    <w:rsid w:val="006A1269"/>
    <w:rsid w:val="006A26D2"/>
    <w:rsid w:val="006A37DC"/>
    <w:rsid w:val="006A37E3"/>
    <w:rsid w:val="006A421E"/>
    <w:rsid w:val="006A4920"/>
    <w:rsid w:val="006A4E59"/>
    <w:rsid w:val="006A69EC"/>
    <w:rsid w:val="006B0A4B"/>
    <w:rsid w:val="006B1E7D"/>
    <w:rsid w:val="006B209B"/>
    <w:rsid w:val="006B383D"/>
    <w:rsid w:val="006B4E3B"/>
    <w:rsid w:val="006B61EB"/>
    <w:rsid w:val="006B6C61"/>
    <w:rsid w:val="006B6FA9"/>
    <w:rsid w:val="006C21D8"/>
    <w:rsid w:val="006C33F0"/>
    <w:rsid w:val="006C526D"/>
    <w:rsid w:val="006C5897"/>
    <w:rsid w:val="006D0FEF"/>
    <w:rsid w:val="006D2077"/>
    <w:rsid w:val="006D26B1"/>
    <w:rsid w:val="006D2E15"/>
    <w:rsid w:val="006D2EC9"/>
    <w:rsid w:val="006D43D8"/>
    <w:rsid w:val="006D45F8"/>
    <w:rsid w:val="006D4AAE"/>
    <w:rsid w:val="006D4BE6"/>
    <w:rsid w:val="006D5E4B"/>
    <w:rsid w:val="006D72C1"/>
    <w:rsid w:val="006E049D"/>
    <w:rsid w:val="006E0559"/>
    <w:rsid w:val="006E1909"/>
    <w:rsid w:val="006E1E65"/>
    <w:rsid w:val="006E1E9A"/>
    <w:rsid w:val="006E6CC7"/>
    <w:rsid w:val="006E6D01"/>
    <w:rsid w:val="006E7E6A"/>
    <w:rsid w:val="006F083A"/>
    <w:rsid w:val="006F2CE4"/>
    <w:rsid w:val="006F347A"/>
    <w:rsid w:val="006F43D8"/>
    <w:rsid w:val="006F451A"/>
    <w:rsid w:val="006F4821"/>
    <w:rsid w:val="006F503B"/>
    <w:rsid w:val="007015F9"/>
    <w:rsid w:val="0070176A"/>
    <w:rsid w:val="0070198D"/>
    <w:rsid w:val="00702121"/>
    <w:rsid w:val="00704D14"/>
    <w:rsid w:val="007055F6"/>
    <w:rsid w:val="00706ED1"/>
    <w:rsid w:val="00707E1A"/>
    <w:rsid w:val="00710197"/>
    <w:rsid w:val="007103C9"/>
    <w:rsid w:val="00711F94"/>
    <w:rsid w:val="0071282C"/>
    <w:rsid w:val="00713011"/>
    <w:rsid w:val="00713A99"/>
    <w:rsid w:val="00715161"/>
    <w:rsid w:val="0071775F"/>
    <w:rsid w:val="00720028"/>
    <w:rsid w:val="00720377"/>
    <w:rsid w:val="00721163"/>
    <w:rsid w:val="00722A22"/>
    <w:rsid w:val="00722E6B"/>
    <w:rsid w:val="00723E12"/>
    <w:rsid w:val="00724361"/>
    <w:rsid w:val="007245BD"/>
    <w:rsid w:val="00724C87"/>
    <w:rsid w:val="007251D8"/>
    <w:rsid w:val="0072697A"/>
    <w:rsid w:val="00727C49"/>
    <w:rsid w:val="007301EC"/>
    <w:rsid w:val="00732358"/>
    <w:rsid w:val="00734D31"/>
    <w:rsid w:val="00735FCA"/>
    <w:rsid w:val="00736C91"/>
    <w:rsid w:val="007404BE"/>
    <w:rsid w:val="0074138C"/>
    <w:rsid w:val="00742ECC"/>
    <w:rsid w:val="00744BDD"/>
    <w:rsid w:val="00745A55"/>
    <w:rsid w:val="0074608B"/>
    <w:rsid w:val="00746607"/>
    <w:rsid w:val="00747FB3"/>
    <w:rsid w:val="00750D1E"/>
    <w:rsid w:val="00751AC0"/>
    <w:rsid w:val="00751CAD"/>
    <w:rsid w:val="00753172"/>
    <w:rsid w:val="0075486B"/>
    <w:rsid w:val="00757BDB"/>
    <w:rsid w:val="00760692"/>
    <w:rsid w:val="00760AC3"/>
    <w:rsid w:val="00761E27"/>
    <w:rsid w:val="00761F1C"/>
    <w:rsid w:val="00763C5D"/>
    <w:rsid w:val="007641A4"/>
    <w:rsid w:val="007643FE"/>
    <w:rsid w:val="007645F6"/>
    <w:rsid w:val="00764897"/>
    <w:rsid w:val="00764938"/>
    <w:rsid w:val="00764E6C"/>
    <w:rsid w:val="00766284"/>
    <w:rsid w:val="007670FB"/>
    <w:rsid w:val="00767E25"/>
    <w:rsid w:val="007709D8"/>
    <w:rsid w:val="00771E25"/>
    <w:rsid w:val="00772663"/>
    <w:rsid w:val="007754A1"/>
    <w:rsid w:val="007756FF"/>
    <w:rsid w:val="007758CD"/>
    <w:rsid w:val="00776E89"/>
    <w:rsid w:val="00777266"/>
    <w:rsid w:val="00777BF2"/>
    <w:rsid w:val="00777F8C"/>
    <w:rsid w:val="00780B42"/>
    <w:rsid w:val="00780DFE"/>
    <w:rsid w:val="007819F3"/>
    <w:rsid w:val="007842D4"/>
    <w:rsid w:val="00784442"/>
    <w:rsid w:val="007846A3"/>
    <w:rsid w:val="00784795"/>
    <w:rsid w:val="00784830"/>
    <w:rsid w:val="00784DA7"/>
    <w:rsid w:val="007854FC"/>
    <w:rsid w:val="00785597"/>
    <w:rsid w:val="00785A43"/>
    <w:rsid w:val="00787064"/>
    <w:rsid w:val="0078785F"/>
    <w:rsid w:val="007908CF"/>
    <w:rsid w:val="00790EB6"/>
    <w:rsid w:val="0079563D"/>
    <w:rsid w:val="00795EB4"/>
    <w:rsid w:val="00796E47"/>
    <w:rsid w:val="0079749C"/>
    <w:rsid w:val="007A1058"/>
    <w:rsid w:val="007A333A"/>
    <w:rsid w:val="007A34D7"/>
    <w:rsid w:val="007A35BA"/>
    <w:rsid w:val="007A3675"/>
    <w:rsid w:val="007A6D49"/>
    <w:rsid w:val="007A72D9"/>
    <w:rsid w:val="007B0CD1"/>
    <w:rsid w:val="007B18AE"/>
    <w:rsid w:val="007B1CD0"/>
    <w:rsid w:val="007B350A"/>
    <w:rsid w:val="007B3F2B"/>
    <w:rsid w:val="007B4404"/>
    <w:rsid w:val="007B4A41"/>
    <w:rsid w:val="007B55F4"/>
    <w:rsid w:val="007B56F6"/>
    <w:rsid w:val="007B5C1B"/>
    <w:rsid w:val="007B5D41"/>
    <w:rsid w:val="007B61EA"/>
    <w:rsid w:val="007B68E4"/>
    <w:rsid w:val="007B6964"/>
    <w:rsid w:val="007B729B"/>
    <w:rsid w:val="007C01D3"/>
    <w:rsid w:val="007C12CC"/>
    <w:rsid w:val="007C1936"/>
    <w:rsid w:val="007C1D48"/>
    <w:rsid w:val="007C1E2A"/>
    <w:rsid w:val="007C256B"/>
    <w:rsid w:val="007C2DB7"/>
    <w:rsid w:val="007C3A82"/>
    <w:rsid w:val="007C4531"/>
    <w:rsid w:val="007C479D"/>
    <w:rsid w:val="007D0785"/>
    <w:rsid w:val="007D40F4"/>
    <w:rsid w:val="007D47CD"/>
    <w:rsid w:val="007D6EF6"/>
    <w:rsid w:val="007D74EF"/>
    <w:rsid w:val="007E0EB6"/>
    <w:rsid w:val="007E18B0"/>
    <w:rsid w:val="007E3862"/>
    <w:rsid w:val="007E3E2D"/>
    <w:rsid w:val="007E4125"/>
    <w:rsid w:val="007E5803"/>
    <w:rsid w:val="007E7F42"/>
    <w:rsid w:val="007F0437"/>
    <w:rsid w:val="007F0AC9"/>
    <w:rsid w:val="007F0FFC"/>
    <w:rsid w:val="007F4478"/>
    <w:rsid w:val="007F491C"/>
    <w:rsid w:val="007F7019"/>
    <w:rsid w:val="007F75E0"/>
    <w:rsid w:val="0080437A"/>
    <w:rsid w:val="00804D66"/>
    <w:rsid w:val="00807FDF"/>
    <w:rsid w:val="0081017F"/>
    <w:rsid w:val="0081061F"/>
    <w:rsid w:val="00810E21"/>
    <w:rsid w:val="0081126E"/>
    <w:rsid w:val="008118BE"/>
    <w:rsid w:val="0081239F"/>
    <w:rsid w:val="008129B2"/>
    <w:rsid w:val="00816045"/>
    <w:rsid w:val="00816B4B"/>
    <w:rsid w:val="00817322"/>
    <w:rsid w:val="00817FCE"/>
    <w:rsid w:val="00820148"/>
    <w:rsid w:val="00821258"/>
    <w:rsid w:val="00821842"/>
    <w:rsid w:val="00821F51"/>
    <w:rsid w:val="00822E29"/>
    <w:rsid w:val="00824D0B"/>
    <w:rsid w:val="00824EEB"/>
    <w:rsid w:val="00825874"/>
    <w:rsid w:val="00825C91"/>
    <w:rsid w:val="00826343"/>
    <w:rsid w:val="00827C7B"/>
    <w:rsid w:val="00827C7E"/>
    <w:rsid w:val="00830388"/>
    <w:rsid w:val="00830537"/>
    <w:rsid w:val="00830A7A"/>
    <w:rsid w:val="00830FF6"/>
    <w:rsid w:val="00831244"/>
    <w:rsid w:val="00831CFA"/>
    <w:rsid w:val="00831F8E"/>
    <w:rsid w:val="00832B01"/>
    <w:rsid w:val="00832F7F"/>
    <w:rsid w:val="00835930"/>
    <w:rsid w:val="008363DA"/>
    <w:rsid w:val="00837EC1"/>
    <w:rsid w:val="008403B8"/>
    <w:rsid w:val="00840728"/>
    <w:rsid w:val="008417CC"/>
    <w:rsid w:val="00842245"/>
    <w:rsid w:val="00843CD8"/>
    <w:rsid w:val="0084407B"/>
    <w:rsid w:val="00844285"/>
    <w:rsid w:val="00846AD8"/>
    <w:rsid w:val="008504F9"/>
    <w:rsid w:val="008530E5"/>
    <w:rsid w:val="0085331A"/>
    <w:rsid w:val="00853A34"/>
    <w:rsid w:val="008566B4"/>
    <w:rsid w:val="008573E8"/>
    <w:rsid w:val="00857763"/>
    <w:rsid w:val="00860E14"/>
    <w:rsid w:val="008616B8"/>
    <w:rsid w:val="00861733"/>
    <w:rsid w:val="0086187D"/>
    <w:rsid w:val="0086242B"/>
    <w:rsid w:val="00862C0B"/>
    <w:rsid w:val="00863A8C"/>
    <w:rsid w:val="00863CA6"/>
    <w:rsid w:val="00864709"/>
    <w:rsid w:val="00866336"/>
    <w:rsid w:val="00871B49"/>
    <w:rsid w:val="00874B66"/>
    <w:rsid w:val="00874C71"/>
    <w:rsid w:val="00880215"/>
    <w:rsid w:val="00881A95"/>
    <w:rsid w:val="00881EBB"/>
    <w:rsid w:val="00882E38"/>
    <w:rsid w:val="00883CE6"/>
    <w:rsid w:val="008849A2"/>
    <w:rsid w:val="00884CCC"/>
    <w:rsid w:val="00891F86"/>
    <w:rsid w:val="008924ED"/>
    <w:rsid w:val="008926A2"/>
    <w:rsid w:val="00892AA4"/>
    <w:rsid w:val="00892E34"/>
    <w:rsid w:val="00893053"/>
    <w:rsid w:val="008939C9"/>
    <w:rsid w:val="008940A8"/>
    <w:rsid w:val="0089497E"/>
    <w:rsid w:val="00894B07"/>
    <w:rsid w:val="00894D71"/>
    <w:rsid w:val="00895C85"/>
    <w:rsid w:val="00896164"/>
    <w:rsid w:val="008964AD"/>
    <w:rsid w:val="008975E9"/>
    <w:rsid w:val="008979E7"/>
    <w:rsid w:val="00897DC0"/>
    <w:rsid w:val="008A01E9"/>
    <w:rsid w:val="008A081C"/>
    <w:rsid w:val="008A08FE"/>
    <w:rsid w:val="008A308C"/>
    <w:rsid w:val="008A362F"/>
    <w:rsid w:val="008A446C"/>
    <w:rsid w:val="008A49B4"/>
    <w:rsid w:val="008A5EB6"/>
    <w:rsid w:val="008A72B3"/>
    <w:rsid w:val="008B3D72"/>
    <w:rsid w:val="008B4B55"/>
    <w:rsid w:val="008C12FB"/>
    <w:rsid w:val="008C1D57"/>
    <w:rsid w:val="008C243D"/>
    <w:rsid w:val="008C2752"/>
    <w:rsid w:val="008C2DE4"/>
    <w:rsid w:val="008C2E84"/>
    <w:rsid w:val="008C4CCF"/>
    <w:rsid w:val="008C73F1"/>
    <w:rsid w:val="008C767A"/>
    <w:rsid w:val="008D0954"/>
    <w:rsid w:val="008D1271"/>
    <w:rsid w:val="008D1C1B"/>
    <w:rsid w:val="008D34B7"/>
    <w:rsid w:val="008D3C56"/>
    <w:rsid w:val="008D4184"/>
    <w:rsid w:val="008D4937"/>
    <w:rsid w:val="008D52CB"/>
    <w:rsid w:val="008D54CA"/>
    <w:rsid w:val="008D5FBE"/>
    <w:rsid w:val="008D6BF3"/>
    <w:rsid w:val="008D75D5"/>
    <w:rsid w:val="008E282F"/>
    <w:rsid w:val="008E3654"/>
    <w:rsid w:val="008E3F11"/>
    <w:rsid w:val="008E4AA6"/>
    <w:rsid w:val="008E5FDD"/>
    <w:rsid w:val="008E6308"/>
    <w:rsid w:val="008E6623"/>
    <w:rsid w:val="008E7C3D"/>
    <w:rsid w:val="008F0125"/>
    <w:rsid w:val="008F1B9A"/>
    <w:rsid w:val="008F200A"/>
    <w:rsid w:val="008F3A93"/>
    <w:rsid w:val="008F51DE"/>
    <w:rsid w:val="008F6DE4"/>
    <w:rsid w:val="008F7043"/>
    <w:rsid w:val="008F76EE"/>
    <w:rsid w:val="00900348"/>
    <w:rsid w:val="00901675"/>
    <w:rsid w:val="00901B37"/>
    <w:rsid w:val="00902C00"/>
    <w:rsid w:val="00904543"/>
    <w:rsid w:val="009055D0"/>
    <w:rsid w:val="0090677E"/>
    <w:rsid w:val="00907B14"/>
    <w:rsid w:val="00907D61"/>
    <w:rsid w:val="00907DDF"/>
    <w:rsid w:val="00913115"/>
    <w:rsid w:val="00913F09"/>
    <w:rsid w:val="00916F97"/>
    <w:rsid w:val="00920498"/>
    <w:rsid w:val="00920E87"/>
    <w:rsid w:val="009213F9"/>
    <w:rsid w:val="0092200D"/>
    <w:rsid w:val="00922D1F"/>
    <w:rsid w:val="00923193"/>
    <w:rsid w:val="009246A8"/>
    <w:rsid w:val="009246C6"/>
    <w:rsid w:val="009259DB"/>
    <w:rsid w:val="00925DCE"/>
    <w:rsid w:val="009263CC"/>
    <w:rsid w:val="00926B34"/>
    <w:rsid w:val="00927488"/>
    <w:rsid w:val="00927B21"/>
    <w:rsid w:val="00930F55"/>
    <w:rsid w:val="00932914"/>
    <w:rsid w:val="009355D7"/>
    <w:rsid w:val="00935AA3"/>
    <w:rsid w:val="00937326"/>
    <w:rsid w:val="009417B8"/>
    <w:rsid w:val="00941E8E"/>
    <w:rsid w:val="00941FB4"/>
    <w:rsid w:val="0094316A"/>
    <w:rsid w:val="00944BFA"/>
    <w:rsid w:val="00945411"/>
    <w:rsid w:val="00945F2D"/>
    <w:rsid w:val="0094628E"/>
    <w:rsid w:val="0094668F"/>
    <w:rsid w:val="0094721E"/>
    <w:rsid w:val="009474B5"/>
    <w:rsid w:val="00953ACE"/>
    <w:rsid w:val="0095426F"/>
    <w:rsid w:val="00956034"/>
    <w:rsid w:val="0095614A"/>
    <w:rsid w:val="009571BF"/>
    <w:rsid w:val="00957B6D"/>
    <w:rsid w:val="00960006"/>
    <w:rsid w:val="00960086"/>
    <w:rsid w:val="00960A10"/>
    <w:rsid w:val="00960B75"/>
    <w:rsid w:val="009629D9"/>
    <w:rsid w:val="00962D39"/>
    <w:rsid w:val="0096330C"/>
    <w:rsid w:val="00963C3A"/>
    <w:rsid w:val="009641A0"/>
    <w:rsid w:val="00964B1D"/>
    <w:rsid w:val="00964CBE"/>
    <w:rsid w:val="00965D14"/>
    <w:rsid w:val="00966455"/>
    <w:rsid w:val="0096793E"/>
    <w:rsid w:val="00967C59"/>
    <w:rsid w:val="00967D40"/>
    <w:rsid w:val="009702DA"/>
    <w:rsid w:val="00970485"/>
    <w:rsid w:val="00973533"/>
    <w:rsid w:val="009738D4"/>
    <w:rsid w:val="00974AB5"/>
    <w:rsid w:val="009757B5"/>
    <w:rsid w:val="009769C4"/>
    <w:rsid w:val="009847DC"/>
    <w:rsid w:val="00986378"/>
    <w:rsid w:val="009864C5"/>
    <w:rsid w:val="0098660E"/>
    <w:rsid w:val="00986B6C"/>
    <w:rsid w:val="00986C3F"/>
    <w:rsid w:val="009903A2"/>
    <w:rsid w:val="00990C66"/>
    <w:rsid w:val="00990F8F"/>
    <w:rsid w:val="00991062"/>
    <w:rsid w:val="00991FA6"/>
    <w:rsid w:val="0099223F"/>
    <w:rsid w:val="009A043D"/>
    <w:rsid w:val="009A0957"/>
    <w:rsid w:val="009A2B37"/>
    <w:rsid w:val="009A42B2"/>
    <w:rsid w:val="009A7618"/>
    <w:rsid w:val="009B28CE"/>
    <w:rsid w:val="009B3C9B"/>
    <w:rsid w:val="009B570D"/>
    <w:rsid w:val="009B576E"/>
    <w:rsid w:val="009B57DE"/>
    <w:rsid w:val="009B5F59"/>
    <w:rsid w:val="009C326E"/>
    <w:rsid w:val="009C3B22"/>
    <w:rsid w:val="009C3C8F"/>
    <w:rsid w:val="009C42BD"/>
    <w:rsid w:val="009C5104"/>
    <w:rsid w:val="009C59DE"/>
    <w:rsid w:val="009C6CC4"/>
    <w:rsid w:val="009C6F95"/>
    <w:rsid w:val="009C7A98"/>
    <w:rsid w:val="009C7D18"/>
    <w:rsid w:val="009D15D9"/>
    <w:rsid w:val="009D2208"/>
    <w:rsid w:val="009D47EC"/>
    <w:rsid w:val="009D6FC2"/>
    <w:rsid w:val="009D6FC5"/>
    <w:rsid w:val="009D7D26"/>
    <w:rsid w:val="009E03E8"/>
    <w:rsid w:val="009E0647"/>
    <w:rsid w:val="009E309B"/>
    <w:rsid w:val="009E3B84"/>
    <w:rsid w:val="009E3BF9"/>
    <w:rsid w:val="009E3D4C"/>
    <w:rsid w:val="009E7541"/>
    <w:rsid w:val="009F0009"/>
    <w:rsid w:val="009F0E28"/>
    <w:rsid w:val="009F113D"/>
    <w:rsid w:val="009F15BD"/>
    <w:rsid w:val="009F29AD"/>
    <w:rsid w:val="009F3FC9"/>
    <w:rsid w:val="009F430C"/>
    <w:rsid w:val="009F4A71"/>
    <w:rsid w:val="009F4B2A"/>
    <w:rsid w:val="009F5389"/>
    <w:rsid w:val="009F592F"/>
    <w:rsid w:val="009F65DE"/>
    <w:rsid w:val="009F6BF5"/>
    <w:rsid w:val="00A00934"/>
    <w:rsid w:val="00A00B45"/>
    <w:rsid w:val="00A00CA5"/>
    <w:rsid w:val="00A01E9B"/>
    <w:rsid w:val="00A021BB"/>
    <w:rsid w:val="00A025DB"/>
    <w:rsid w:val="00A03407"/>
    <w:rsid w:val="00A04F25"/>
    <w:rsid w:val="00A05502"/>
    <w:rsid w:val="00A06115"/>
    <w:rsid w:val="00A071F0"/>
    <w:rsid w:val="00A07909"/>
    <w:rsid w:val="00A07FA1"/>
    <w:rsid w:val="00A110D3"/>
    <w:rsid w:val="00A14578"/>
    <w:rsid w:val="00A1736F"/>
    <w:rsid w:val="00A177F2"/>
    <w:rsid w:val="00A17D8D"/>
    <w:rsid w:val="00A217CE"/>
    <w:rsid w:val="00A21C64"/>
    <w:rsid w:val="00A22C5D"/>
    <w:rsid w:val="00A23052"/>
    <w:rsid w:val="00A23611"/>
    <w:rsid w:val="00A247C7"/>
    <w:rsid w:val="00A24D26"/>
    <w:rsid w:val="00A2535A"/>
    <w:rsid w:val="00A25619"/>
    <w:rsid w:val="00A2578C"/>
    <w:rsid w:val="00A25A58"/>
    <w:rsid w:val="00A25C14"/>
    <w:rsid w:val="00A26010"/>
    <w:rsid w:val="00A27A78"/>
    <w:rsid w:val="00A34249"/>
    <w:rsid w:val="00A348CD"/>
    <w:rsid w:val="00A35F50"/>
    <w:rsid w:val="00A404ED"/>
    <w:rsid w:val="00A408AB"/>
    <w:rsid w:val="00A41D43"/>
    <w:rsid w:val="00A422FA"/>
    <w:rsid w:val="00A454ED"/>
    <w:rsid w:val="00A45ACA"/>
    <w:rsid w:val="00A45E0E"/>
    <w:rsid w:val="00A4719E"/>
    <w:rsid w:val="00A503AA"/>
    <w:rsid w:val="00A513B2"/>
    <w:rsid w:val="00A52780"/>
    <w:rsid w:val="00A53D64"/>
    <w:rsid w:val="00A547DD"/>
    <w:rsid w:val="00A559FD"/>
    <w:rsid w:val="00A55E69"/>
    <w:rsid w:val="00A55EF9"/>
    <w:rsid w:val="00A56C1D"/>
    <w:rsid w:val="00A57669"/>
    <w:rsid w:val="00A61583"/>
    <w:rsid w:val="00A6196E"/>
    <w:rsid w:val="00A61DD7"/>
    <w:rsid w:val="00A61EB7"/>
    <w:rsid w:val="00A64057"/>
    <w:rsid w:val="00A64FAB"/>
    <w:rsid w:val="00A65123"/>
    <w:rsid w:val="00A66266"/>
    <w:rsid w:val="00A66335"/>
    <w:rsid w:val="00A666A6"/>
    <w:rsid w:val="00A66E98"/>
    <w:rsid w:val="00A67104"/>
    <w:rsid w:val="00A6733D"/>
    <w:rsid w:val="00A72E58"/>
    <w:rsid w:val="00A72F9B"/>
    <w:rsid w:val="00A742A5"/>
    <w:rsid w:val="00A752B6"/>
    <w:rsid w:val="00A7590F"/>
    <w:rsid w:val="00A75DE0"/>
    <w:rsid w:val="00A7625F"/>
    <w:rsid w:val="00A767A4"/>
    <w:rsid w:val="00A77266"/>
    <w:rsid w:val="00A77650"/>
    <w:rsid w:val="00A77FBB"/>
    <w:rsid w:val="00A81E2E"/>
    <w:rsid w:val="00A8226D"/>
    <w:rsid w:val="00A82BD0"/>
    <w:rsid w:val="00A82CDB"/>
    <w:rsid w:val="00A8442B"/>
    <w:rsid w:val="00A84C08"/>
    <w:rsid w:val="00A860CE"/>
    <w:rsid w:val="00A91867"/>
    <w:rsid w:val="00A919B0"/>
    <w:rsid w:val="00A930C0"/>
    <w:rsid w:val="00A93AB7"/>
    <w:rsid w:val="00A93F57"/>
    <w:rsid w:val="00A9423C"/>
    <w:rsid w:val="00A94462"/>
    <w:rsid w:val="00A94BA1"/>
    <w:rsid w:val="00A95B14"/>
    <w:rsid w:val="00A9613D"/>
    <w:rsid w:val="00A96892"/>
    <w:rsid w:val="00A972AE"/>
    <w:rsid w:val="00AA0006"/>
    <w:rsid w:val="00AA0698"/>
    <w:rsid w:val="00AA1837"/>
    <w:rsid w:val="00AA2BC0"/>
    <w:rsid w:val="00AA40F1"/>
    <w:rsid w:val="00AA6B22"/>
    <w:rsid w:val="00AA6B92"/>
    <w:rsid w:val="00AA6C24"/>
    <w:rsid w:val="00AA6CAF"/>
    <w:rsid w:val="00AA6F8C"/>
    <w:rsid w:val="00AA6FB4"/>
    <w:rsid w:val="00AA7E29"/>
    <w:rsid w:val="00AB0AF9"/>
    <w:rsid w:val="00AB221A"/>
    <w:rsid w:val="00AB276A"/>
    <w:rsid w:val="00AB2B04"/>
    <w:rsid w:val="00AB45B6"/>
    <w:rsid w:val="00AB5C67"/>
    <w:rsid w:val="00AB6887"/>
    <w:rsid w:val="00AB7943"/>
    <w:rsid w:val="00AC065D"/>
    <w:rsid w:val="00AC0FAF"/>
    <w:rsid w:val="00AC347D"/>
    <w:rsid w:val="00AC5076"/>
    <w:rsid w:val="00AC50F0"/>
    <w:rsid w:val="00AC6263"/>
    <w:rsid w:val="00AC6AC5"/>
    <w:rsid w:val="00AC7637"/>
    <w:rsid w:val="00AD06A7"/>
    <w:rsid w:val="00AD1161"/>
    <w:rsid w:val="00AD15D6"/>
    <w:rsid w:val="00AD1FA3"/>
    <w:rsid w:val="00AD6143"/>
    <w:rsid w:val="00AD793D"/>
    <w:rsid w:val="00AE142C"/>
    <w:rsid w:val="00AE240F"/>
    <w:rsid w:val="00AE47FB"/>
    <w:rsid w:val="00AE4D30"/>
    <w:rsid w:val="00AE4FC5"/>
    <w:rsid w:val="00AE58F1"/>
    <w:rsid w:val="00AE7185"/>
    <w:rsid w:val="00AE74E3"/>
    <w:rsid w:val="00AF22BB"/>
    <w:rsid w:val="00AF299E"/>
    <w:rsid w:val="00AF3374"/>
    <w:rsid w:val="00AF36DC"/>
    <w:rsid w:val="00AF4768"/>
    <w:rsid w:val="00AF59FC"/>
    <w:rsid w:val="00AF6902"/>
    <w:rsid w:val="00AF7EA3"/>
    <w:rsid w:val="00B0018A"/>
    <w:rsid w:val="00B02B69"/>
    <w:rsid w:val="00B04A95"/>
    <w:rsid w:val="00B05A78"/>
    <w:rsid w:val="00B062E4"/>
    <w:rsid w:val="00B06359"/>
    <w:rsid w:val="00B06630"/>
    <w:rsid w:val="00B06767"/>
    <w:rsid w:val="00B07350"/>
    <w:rsid w:val="00B077EE"/>
    <w:rsid w:val="00B07B0D"/>
    <w:rsid w:val="00B10141"/>
    <w:rsid w:val="00B1016F"/>
    <w:rsid w:val="00B11160"/>
    <w:rsid w:val="00B12D1D"/>
    <w:rsid w:val="00B13456"/>
    <w:rsid w:val="00B14187"/>
    <w:rsid w:val="00B14A0F"/>
    <w:rsid w:val="00B173E8"/>
    <w:rsid w:val="00B2135A"/>
    <w:rsid w:val="00B21396"/>
    <w:rsid w:val="00B21B19"/>
    <w:rsid w:val="00B21D4F"/>
    <w:rsid w:val="00B2448E"/>
    <w:rsid w:val="00B247B4"/>
    <w:rsid w:val="00B25633"/>
    <w:rsid w:val="00B2573A"/>
    <w:rsid w:val="00B26012"/>
    <w:rsid w:val="00B275D0"/>
    <w:rsid w:val="00B27D4F"/>
    <w:rsid w:val="00B30BB0"/>
    <w:rsid w:val="00B3179E"/>
    <w:rsid w:val="00B3225E"/>
    <w:rsid w:val="00B324FF"/>
    <w:rsid w:val="00B3336C"/>
    <w:rsid w:val="00B353BD"/>
    <w:rsid w:val="00B36860"/>
    <w:rsid w:val="00B36EBF"/>
    <w:rsid w:val="00B3723A"/>
    <w:rsid w:val="00B37438"/>
    <w:rsid w:val="00B37483"/>
    <w:rsid w:val="00B376DC"/>
    <w:rsid w:val="00B423E7"/>
    <w:rsid w:val="00B432C2"/>
    <w:rsid w:val="00B44340"/>
    <w:rsid w:val="00B4453C"/>
    <w:rsid w:val="00B45D65"/>
    <w:rsid w:val="00B46140"/>
    <w:rsid w:val="00B47969"/>
    <w:rsid w:val="00B479D2"/>
    <w:rsid w:val="00B5033F"/>
    <w:rsid w:val="00B51667"/>
    <w:rsid w:val="00B5186F"/>
    <w:rsid w:val="00B51CAD"/>
    <w:rsid w:val="00B52C9D"/>
    <w:rsid w:val="00B52FEA"/>
    <w:rsid w:val="00B55D44"/>
    <w:rsid w:val="00B56C49"/>
    <w:rsid w:val="00B6014D"/>
    <w:rsid w:val="00B60C71"/>
    <w:rsid w:val="00B60DC5"/>
    <w:rsid w:val="00B62516"/>
    <w:rsid w:val="00B6263B"/>
    <w:rsid w:val="00B64048"/>
    <w:rsid w:val="00B64D36"/>
    <w:rsid w:val="00B65173"/>
    <w:rsid w:val="00B65E6B"/>
    <w:rsid w:val="00B665BE"/>
    <w:rsid w:val="00B6709C"/>
    <w:rsid w:val="00B707F4"/>
    <w:rsid w:val="00B710B4"/>
    <w:rsid w:val="00B724A7"/>
    <w:rsid w:val="00B72F54"/>
    <w:rsid w:val="00B746B9"/>
    <w:rsid w:val="00B7472D"/>
    <w:rsid w:val="00B75EFE"/>
    <w:rsid w:val="00B762C2"/>
    <w:rsid w:val="00B76C7C"/>
    <w:rsid w:val="00B81102"/>
    <w:rsid w:val="00B812BA"/>
    <w:rsid w:val="00B836CB"/>
    <w:rsid w:val="00B85759"/>
    <w:rsid w:val="00B90B6B"/>
    <w:rsid w:val="00B90F22"/>
    <w:rsid w:val="00B911E2"/>
    <w:rsid w:val="00B91259"/>
    <w:rsid w:val="00B91299"/>
    <w:rsid w:val="00B91528"/>
    <w:rsid w:val="00B91E22"/>
    <w:rsid w:val="00B93311"/>
    <w:rsid w:val="00B9571E"/>
    <w:rsid w:val="00B960B8"/>
    <w:rsid w:val="00BA5A87"/>
    <w:rsid w:val="00BA6A3C"/>
    <w:rsid w:val="00BA6CAF"/>
    <w:rsid w:val="00BB068D"/>
    <w:rsid w:val="00BB34CA"/>
    <w:rsid w:val="00BB4312"/>
    <w:rsid w:val="00BC05B8"/>
    <w:rsid w:val="00BC1F0C"/>
    <w:rsid w:val="00BC6A90"/>
    <w:rsid w:val="00BC798F"/>
    <w:rsid w:val="00BD3B35"/>
    <w:rsid w:val="00BD3F0C"/>
    <w:rsid w:val="00BD4A1F"/>
    <w:rsid w:val="00BD7C9F"/>
    <w:rsid w:val="00BE1CF7"/>
    <w:rsid w:val="00BE4493"/>
    <w:rsid w:val="00BE4F4C"/>
    <w:rsid w:val="00BE5515"/>
    <w:rsid w:val="00BE699D"/>
    <w:rsid w:val="00BE6B54"/>
    <w:rsid w:val="00BF04AA"/>
    <w:rsid w:val="00BF0A9C"/>
    <w:rsid w:val="00BF15B2"/>
    <w:rsid w:val="00BF1FF0"/>
    <w:rsid w:val="00BF2BC8"/>
    <w:rsid w:val="00BF388D"/>
    <w:rsid w:val="00BF432B"/>
    <w:rsid w:val="00BF5442"/>
    <w:rsid w:val="00BF5A83"/>
    <w:rsid w:val="00BF71D7"/>
    <w:rsid w:val="00BF759B"/>
    <w:rsid w:val="00BF76EA"/>
    <w:rsid w:val="00C00C32"/>
    <w:rsid w:val="00C00CF7"/>
    <w:rsid w:val="00C02A76"/>
    <w:rsid w:val="00C03651"/>
    <w:rsid w:val="00C040D5"/>
    <w:rsid w:val="00C0647F"/>
    <w:rsid w:val="00C10160"/>
    <w:rsid w:val="00C117FF"/>
    <w:rsid w:val="00C11CAF"/>
    <w:rsid w:val="00C14EFD"/>
    <w:rsid w:val="00C151A3"/>
    <w:rsid w:val="00C173EB"/>
    <w:rsid w:val="00C17730"/>
    <w:rsid w:val="00C20D9D"/>
    <w:rsid w:val="00C259C9"/>
    <w:rsid w:val="00C3177D"/>
    <w:rsid w:val="00C325BD"/>
    <w:rsid w:val="00C325BE"/>
    <w:rsid w:val="00C34582"/>
    <w:rsid w:val="00C352E6"/>
    <w:rsid w:val="00C35C84"/>
    <w:rsid w:val="00C41A6E"/>
    <w:rsid w:val="00C4252B"/>
    <w:rsid w:val="00C47592"/>
    <w:rsid w:val="00C50ED2"/>
    <w:rsid w:val="00C51CB0"/>
    <w:rsid w:val="00C53535"/>
    <w:rsid w:val="00C5385D"/>
    <w:rsid w:val="00C53CD9"/>
    <w:rsid w:val="00C565BD"/>
    <w:rsid w:val="00C56E71"/>
    <w:rsid w:val="00C61996"/>
    <w:rsid w:val="00C61F1C"/>
    <w:rsid w:val="00C629DB"/>
    <w:rsid w:val="00C62CEA"/>
    <w:rsid w:val="00C64237"/>
    <w:rsid w:val="00C64BE3"/>
    <w:rsid w:val="00C64F73"/>
    <w:rsid w:val="00C669ED"/>
    <w:rsid w:val="00C7051B"/>
    <w:rsid w:val="00C719AF"/>
    <w:rsid w:val="00C735A2"/>
    <w:rsid w:val="00C73D51"/>
    <w:rsid w:val="00C75B45"/>
    <w:rsid w:val="00C7623C"/>
    <w:rsid w:val="00C80419"/>
    <w:rsid w:val="00C80861"/>
    <w:rsid w:val="00C81069"/>
    <w:rsid w:val="00C848B2"/>
    <w:rsid w:val="00C86A18"/>
    <w:rsid w:val="00C86DDB"/>
    <w:rsid w:val="00C878F6"/>
    <w:rsid w:val="00C87B15"/>
    <w:rsid w:val="00C87B22"/>
    <w:rsid w:val="00C87DB2"/>
    <w:rsid w:val="00C90756"/>
    <w:rsid w:val="00C907BD"/>
    <w:rsid w:val="00C9141F"/>
    <w:rsid w:val="00C92718"/>
    <w:rsid w:val="00C93D91"/>
    <w:rsid w:val="00C94BE5"/>
    <w:rsid w:val="00C951A4"/>
    <w:rsid w:val="00C97413"/>
    <w:rsid w:val="00C976E2"/>
    <w:rsid w:val="00CA1AEE"/>
    <w:rsid w:val="00CA2934"/>
    <w:rsid w:val="00CA3540"/>
    <w:rsid w:val="00CA4D9B"/>
    <w:rsid w:val="00CA6F84"/>
    <w:rsid w:val="00CA7171"/>
    <w:rsid w:val="00CB0379"/>
    <w:rsid w:val="00CB0A84"/>
    <w:rsid w:val="00CB0D7A"/>
    <w:rsid w:val="00CB13E9"/>
    <w:rsid w:val="00CB223B"/>
    <w:rsid w:val="00CB2271"/>
    <w:rsid w:val="00CB2B53"/>
    <w:rsid w:val="00CB326D"/>
    <w:rsid w:val="00CB3390"/>
    <w:rsid w:val="00CB4C00"/>
    <w:rsid w:val="00CB4EB2"/>
    <w:rsid w:val="00CC0374"/>
    <w:rsid w:val="00CC0468"/>
    <w:rsid w:val="00CC1AAC"/>
    <w:rsid w:val="00CC375A"/>
    <w:rsid w:val="00CC4B1F"/>
    <w:rsid w:val="00CC508C"/>
    <w:rsid w:val="00CC55CB"/>
    <w:rsid w:val="00CC5821"/>
    <w:rsid w:val="00CC59B0"/>
    <w:rsid w:val="00CC5FE4"/>
    <w:rsid w:val="00CC6A46"/>
    <w:rsid w:val="00CC71C1"/>
    <w:rsid w:val="00CD1D28"/>
    <w:rsid w:val="00CD2773"/>
    <w:rsid w:val="00CD2F23"/>
    <w:rsid w:val="00CD3A37"/>
    <w:rsid w:val="00CD48AB"/>
    <w:rsid w:val="00CE027D"/>
    <w:rsid w:val="00CE2115"/>
    <w:rsid w:val="00CE59E3"/>
    <w:rsid w:val="00CE5D56"/>
    <w:rsid w:val="00CE60BC"/>
    <w:rsid w:val="00CE6CEF"/>
    <w:rsid w:val="00CF0EC2"/>
    <w:rsid w:val="00CF1405"/>
    <w:rsid w:val="00CF41D2"/>
    <w:rsid w:val="00CF4A5C"/>
    <w:rsid w:val="00CF68B4"/>
    <w:rsid w:val="00CF7544"/>
    <w:rsid w:val="00D00282"/>
    <w:rsid w:val="00D02859"/>
    <w:rsid w:val="00D03DDF"/>
    <w:rsid w:val="00D041E1"/>
    <w:rsid w:val="00D05BCB"/>
    <w:rsid w:val="00D06624"/>
    <w:rsid w:val="00D06DE3"/>
    <w:rsid w:val="00D105CB"/>
    <w:rsid w:val="00D10919"/>
    <w:rsid w:val="00D10AD5"/>
    <w:rsid w:val="00D1353E"/>
    <w:rsid w:val="00D149FE"/>
    <w:rsid w:val="00D16483"/>
    <w:rsid w:val="00D169E7"/>
    <w:rsid w:val="00D2011F"/>
    <w:rsid w:val="00D2223D"/>
    <w:rsid w:val="00D2626B"/>
    <w:rsid w:val="00D26AC1"/>
    <w:rsid w:val="00D26DDA"/>
    <w:rsid w:val="00D27C74"/>
    <w:rsid w:val="00D30E3E"/>
    <w:rsid w:val="00D31276"/>
    <w:rsid w:val="00D323FA"/>
    <w:rsid w:val="00D34486"/>
    <w:rsid w:val="00D3448F"/>
    <w:rsid w:val="00D34493"/>
    <w:rsid w:val="00D37F57"/>
    <w:rsid w:val="00D416B0"/>
    <w:rsid w:val="00D43A35"/>
    <w:rsid w:val="00D43CB1"/>
    <w:rsid w:val="00D44A73"/>
    <w:rsid w:val="00D45878"/>
    <w:rsid w:val="00D45C4C"/>
    <w:rsid w:val="00D45FFF"/>
    <w:rsid w:val="00D4622C"/>
    <w:rsid w:val="00D46AE1"/>
    <w:rsid w:val="00D4728D"/>
    <w:rsid w:val="00D50B6F"/>
    <w:rsid w:val="00D524A9"/>
    <w:rsid w:val="00D52BE4"/>
    <w:rsid w:val="00D53273"/>
    <w:rsid w:val="00D53766"/>
    <w:rsid w:val="00D538DC"/>
    <w:rsid w:val="00D53B29"/>
    <w:rsid w:val="00D563AD"/>
    <w:rsid w:val="00D57AD7"/>
    <w:rsid w:val="00D603A9"/>
    <w:rsid w:val="00D604BD"/>
    <w:rsid w:val="00D61B65"/>
    <w:rsid w:val="00D62531"/>
    <w:rsid w:val="00D62B66"/>
    <w:rsid w:val="00D644CF"/>
    <w:rsid w:val="00D65DA9"/>
    <w:rsid w:val="00D65E80"/>
    <w:rsid w:val="00D65FF5"/>
    <w:rsid w:val="00D66107"/>
    <w:rsid w:val="00D66C1C"/>
    <w:rsid w:val="00D67A69"/>
    <w:rsid w:val="00D70021"/>
    <w:rsid w:val="00D70590"/>
    <w:rsid w:val="00D7557A"/>
    <w:rsid w:val="00D8137D"/>
    <w:rsid w:val="00D81928"/>
    <w:rsid w:val="00D81F05"/>
    <w:rsid w:val="00D82895"/>
    <w:rsid w:val="00D8302D"/>
    <w:rsid w:val="00D849A2"/>
    <w:rsid w:val="00D85CC7"/>
    <w:rsid w:val="00D86F71"/>
    <w:rsid w:val="00D872C9"/>
    <w:rsid w:val="00D87701"/>
    <w:rsid w:val="00D9200B"/>
    <w:rsid w:val="00D92EA1"/>
    <w:rsid w:val="00D944FF"/>
    <w:rsid w:val="00D95D7A"/>
    <w:rsid w:val="00D96B2E"/>
    <w:rsid w:val="00DA129D"/>
    <w:rsid w:val="00DA16CD"/>
    <w:rsid w:val="00DA1F6C"/>
    <w:rsid w:val="00DA30B6"/>
    <w:rsid w:val="00DA4CEF"/>
    <w:rsid w:val="00DA51FF"/>
    <w:rsid w:val="00DA52A8"/>
    <w:rsid w:val="00DA5D23"/>
    <w:rsid w:val="00DA69EF"/>
    <w:rsid w:val="00DA6BA1"/>
    <w:rsid w:val="00DA6E4B"/>
    <w:rsid w:val="00DA78D1"/>
    <w:rsid w:val="00DA7D9C"/>
    <w:rsid w:val="00DB0B9B"/>
    <w:rsid w:val="00DB0C14"/>
    <w:rsid w:val="00DB1C52"/>
    <w:rsid w:val="00DB1DA4"/>
    <w:rsid w:val="00DB28FA"/>
    <w:rsid w:val="00DB3567"/>
    <w:rsid w:val="00DB3B17"/>
    <w:rsid w:val="00DB49F4"/>
    <w:rsid w:val="00DB5E44"/>
    <w:rsid w:val="00DB6BAC"/>
    <w:rsid w:val="00DB7937"/>
    <w:rsid w:val="00DC0DC4"/>
    <w:rsid w:val="00DC1549"/>
    <w:rsid w:val="00DC17BE"/>
    <w:rsid w:val="00DC37C7"/>
    <w:rsid w:val="00DC3BFA"/>
    <w:rsid w:val="00DC3D6E"/>
    <w:rsid w:val="00DC4790"/>
    <w:rsid w:val="00DC4C93"/>
    <w:rsid w:val="00DC4CF8"/>
    <w:rsid w:val="00DC659D"/>
    <w:rsid w:val="00DC7723"/>
    <w:rsid w:val="00DD00F2"/>
    <w:rsid w:val="00DD11EF"/>
    <w:rsid w:val="00DD21BC"/>
    <w:rsid w:val="00DD54F7"/>
    <w:rsid w:val="00DD55DE"/>
    <w:rsid w:val="00DD5A80"/>
    <w:rsid w:val="00DE1191"/>
    <w:rsid w:val="00DE228C"/>
    <w:rsid w:val="00DE2A49"/>
    <w:rsid w:val="00DE40AF"/>
    <w:rsid w:val="00DE4996"/>
    <w:rsid w:val="00DE73A0"/>
    <w:rsid w:val="00DE742C"/>
    <w:rsid w:val="00DE7B0C"/>
    <w:rsid w:val="00DF0517"/>
    <w:rsid w:val="00DF0B00"/>
    <w:rsid w:val="00DF1573"/>
    <w:rsid w:val="00DF1E7D"/>
    <w:rsid w:val="00DF3C3B"/>
    <w:rsid w:val="00DF4EBB"/>
    <w:rsid w:val="00DF7939"/>
    <w:rsid w:val="00E007A0"/>
    <w:rsid w:val="00E00CFE"/>
    <w:rsid w:val="00E0115C"/>
    <w:rsid w:val="00E012B4"/>
    <w:rsid w:val="00E02EA1"/>
    <w:rsid w:val="00E03E56"/>
    <w:rsid w:val="00E03EA8"/>
    <w:rsid w:val="00E03FD8"/>
    <w:rsid w:val="00E0441A"/>
    <w:rsid w:val="00E06E4C"/>
    <w:rsid w:val="00E073E0"/>
    <w:rsid w:val="00E074A2"/>
    <w:rsid w:val="00E078EE"/>
    <w:rsid w:val="00E07C40"/>
    <w:rsid w:val="00E07F68"/>
    <w:rsid w:val="00E12355"/>
    <w:rsid w:val="00E124EA"/>
    <w:rsid w:val="00E12AD7"/>
    <w:rsid w:val="00E12ADC"/>
    <w:rsid w:val="00E13B35"/>
    <w:rsid w:val="00E163AF"/>
    <w:rsid w:val="00E16D64"/>
    <w:rsid w:val="00E1727C"/>
    <w:rsid w:val="00E2183C"/>
    <w:rsid w:val="00E21A52"/>
    <w:rsid w:val="00E23A2F"/>
    <w:rsid w:val="00E24903"/>
    <w:rsid w:val="00E25B2C"/>
    <w:rsid w:val="00E261C1"/>
    <w:rsid w:val="00E269E8"/>
    <w:rsid w:val="00E26C57"/>
    <w:rsid w:val="00E30195"/>
    <w:rsid w:val="00E31F87"/>
    <w:rsid w:val="00E332A2"/>
    <w:rsid w:val="00E3533C"/>
    <w:rsid w:val="00E358E1"/>
    <w:rsid w:val="00E35EB6"/>
    <w:rsid w:val="00E36C5B"/>
    <w:rsid w:val="00E37D61"/>
    <w:rsid w:val="00E4104C"/>
    <w:rsid w:val="00E4131D"/>
    <w:rsid w:val="00E4394D"/>
    <w:rsid w:val="00E43F49"/>
    <w:rsid w:val="00E4468A"/>
    <w:rsid w:val="00E45B29"/>
    <w:rsid w:val="00E4652C"/>
    <w:rsid w:val="00E5221F"/>
    <w:rsid w:val="00E52687"/>
    <w:rsid w:val="00E53299"/>
    <w:rsid w:val="00E53BBB"/>
    <w:rsid w:val="00E54183"/>
    <w:rsid w:val="00E543E9"/>
    <w:rsid w:val="00E547FC"/>
    <w:rsid w:val="00E54BA7"/>
    <w:rsid w:val="00E550D2"/>
    <w:rsid w:val="00E57F59"/>
    <w:rsid w:val="00E605EE"/>
    <w:rsid w:val="00E630C6"/>
    <w:rsid w:val="00E64509"/>
    <w:rsid w:val="00E66E51"/>
    <w:rsid w:val="00E67EED"/>
    <w:rsid w:val="00E708F3"/>
    <w:rsid w:val="00E720F6"/>
    <w:rsid w:val="00E755C4"/>
    <w:rsid w:val="00E75AF3"/>
    <w:rsid w:val="00E76866"/>
    <w:rsid w:val="00E7705B"/>
    <w:rsid w:val="00E776F7"/>
    <w:rsid w:val="00E807B3"/>
    <w:rsid w:val="00E8087B"/>
    <w:rsid w:val="00E850F7"/>
    <w:rsid w:val="00E85128"/>
    <w:rsid w:val="00E85647"/>
    <w:rsid w:val="00E87916"/>
    <w:rsid w:val="00E90956"/>
    <w:rsid w:val="00E93862"/>
    <w:rsid w:val="00E94917"/>
    <w:rsid w:val="00E950CB"/>
    <w:rsid w:val="00EA1E9E"/>
    <w:rsid w:val="00EA4476"/>
    <w:rsid w:val="00EA4C26"/>
    <w:rsid w:val="00EA52C1"/>
    <w:rsid w:val="00EA62CC"/>
    <w:rsid w:val="00EA6A16"/>
    <w:rsid w:val="00EA6E0C"/>
    <w:rsid w:val="00EB03C0"/>
    <w:rsid w:val="00EB0758"/>
    <w:rsid w:val="00EB2BA4"/>
    <w:rsid w:val="00EB3DDD"/>
    <w:rsid w:val="00EB40C4"/>
    <w:rsid w:val="00EB4A42"/>
    <w:rsid w:val="00EB4AE5"/>
    <w:rsid w:val="00EB4B7E"/>
    <w:rsid w:val="00EB5535"/>
    <w:rsid w:val="00EB74AE"/>
    <w:rsid w:val="00EC0094"/>
    <w:rsid w:val="00EC1267"/>
    <w:rsid w:val="00EC16D7"/>
    <w:rsid w:val="00EC1D1D"/>
    <w:rsid w:val="00EC36E1"/>
    <w:rsid w:val="00EC3759"/>
    <w:rsid w:val="00EC40B6"/>
    <w:rsid w:val="00EC51A8"/>
    <w:rsid w:val="00EC6514"/>
    <w:rsid w:val="00EC77C7"/>
    <w:rsid w:val="00EC79CB"/>
    <w:rsid w:val="00ED02E3"/>
    <w:rsid w:val="00ED4EFC"/>
    <w:rsid w:val="00ED68A2"/>
    <w:rsid w:val="00EE0879"/>
    <w:rsid w:val="00EE1313"/>
    <w:rsid w:val="00EE355E"/>
    <w:rsid w:val="00EE3A6B"/>
    <w:rsid w:val="00EE3F4A"/>
    <w:rsid w:val="00EE4E17"/>
    <w:rsid w:val="00EF4019"/>
    <w:rsid w:val="00EF494F"/>
    <w:rsid w:val="00EF5D35"/>
    <w:rsid w:val="00EF5D5A"/>
    <w:rsid w:val="00EF6759"/>
    <w:rsid w:val="00EF69C8"/>
    <w:rsid w:val="00EF7030"/>
    <w:rsid w:val="00F0029B"/>
    <w:rsid w:val="00F00956"/>
    <w:rsid w:val="00F00E78"/>
    <w:rsid w:val="00F01E47"/>
    <w:rsid w:val="00F025F8"/>
    <w:rsid w:val="00F047FC"/>
    <w:rsid w:val="00F05890"/>
    <w:rsid w:val="00F06006"/>
    <w:rsid w:val="00F10597"/>
    <w:rsid w:val="00F12594"/>
    <w:rsid w:val="00F13B76"/>
    <w:rsid w:val="00F13D4A"/>
    <w:rsid w:val="00F1406E"/>
    <w:rsid w:val="00F15FFB"/>
    <w:rsid w:val="00F20DBB"/>
    <w:rsid w:val="00F212CC"/>
    <w:rsid w:val="00F226CC"/>
    <w:rsid w:val="00F23669"/>
    <w:rsid w:val="00F2677E"/>
    <w:rsid w:val="00F26D8D"/>
    <w:rsid w:val="00F26FE9"/>
    <w:rsid w:val="00F316A2"/>
    <w:rsid w:val="00F3255D"/>
    <w:rsid w:val="00F33C22"/>
    <w:rsid w:val="00F34271"/>
    <w:rsid w:val="00F34BBC"/>
    <w:rsid w:val="00F35540"/>
    <w:rsid w:val="00F3791C"/>
    <w:rsid w:val="00F37AD1"/>
    <w:rsid w:val="00F409A4"/>
    <w:rsid w:val="00F41DBD"/>
    <w:rsid w:val="00F42432"/>
    <w:rsid w:val="00F42D26"/>
    <w:rsid w:val="00F43F4F"/>
    <w:rsid w:val="00F45F66"/>
    <w:rsid w:val="00F506ED"/>
    <w:rsid w:val="00F510A6"/>
    <w:rsid w:val="00F51164"/>
    <w:rsid w:val="00F52392"/>
    <w:rsid w:val="00F52A34"/>
    <w:rsid w:val="00F53606"/>
    <w:rsid w:val="00F54A79"/>
    <w:rsid w:val="00F55AE6"/>
    <w:rsid w:val="00F563E9"/>
    <w:rsid w:val="00F56D9A"/>
    <w:rsid w:val="00F60BF9"/>
    <w:rsid w:val="00F61728"/>
    <w:rsid w:val="00F61979"/>
    <w:rsid w:val="00F627B1"/>
    <w:rsid w:val="00F6726F"/>
    <w:rsid w:val="00F67A51"/>
    <w:rsid w:val="00F67FF3"/>
    <w:rsid w:val="00F718FE"/>
    <w:rsid w:val="00F727FE"/>
    <w:rsid w:val="00F72A9C"/>
    <w:rsid w:val="00F7348E"/>
    <w:rsid w:val="00F73B38"/>
    <w:rsid w:val="00F73CC7"/>
    <w:rsid w:val="00F73FD8"/>
    <w:rsid w:val="00F745E5"/>
    <w:rsid w:val="00F7553B"/>
    <w:rsid w:val="00F763C0"/>
    <w:rsid w:val="00F76E7D"/>
    <w:rsid w:val="00F76FFC"/>
    <w:rsid w:val="00F829DB"/>
    <w:rsid w:val="00F83399"/>
    <w:rsid w:val="00F84DBF"/>
    <w:rsid w:val="00F870FE"/>
    <w:rsid w:val="00F877BC"/>
    <w:rsid w:val="00F87D08"/>
    <w:rsid w:val="00F9097C"/>
    <w:rsid w:val="00F92D63"/>
    <w:rsid w:val="00F93F4B"/>
    <w:rsid w:val="00F9419D"/>
    <w:rsid w:val="00F9494C"/>
    <w:rsid w:val="00F96061"/>
    <w:rsid w:val="00F96E36"/>
    <w:rsid w:val="00F9707F"/>
    <w:rsid w:val="00FA1026"/>
    <w:rsid w:val="00FA2959"/>
    <w:rsid w:val="00FA339C"/>
    <w:rsid w:val="00FA3DFF"/>
    <w:rsid w:val="00FA7506"/>
    <w:rsid w:val="00FA7CA2"/>
    <w:rsid w:val="00FB0670"/>
    <w:rsid w:val="00FB07A6"/>
    <w:rsid w:val="00FB1267"/>
    <w:rsid w:val="00FB1900"/>
    <w:rsid w:val="00FB363B"/>
    <w:rsid w:val="00FB4332"/>
    <w:rsid w:val="00FB5397"/>
    <w:rsid w:val="00FB5913"/>
    <w:rsid w:val="00FB76DD"/>
    <w:rsid w:val="00FC0652"/>
    <w:rsid w:val="00FC1011"/>
    <w:rsid w:val="00FC10C3"/>
    <w:rsid w:val="00FC18A7"/>
    <w:rsid w:val="00FC2A8E"/>
    <w:rsid w:val="00FC2FCE"/>
    <w:rsid w:val="00FC338E"/>
    <w:rsid w:val="00FC3CAD"/>
    <w:rsid w:val="00FD5C34"/>
    <w:rsid w:val="00FD6CF9"/>
    <w:rsid w:val="00FD6DAF"/>
    <w:rsid w:val="00FE093D"/>
    <w:rsid w:val="00FE0CE4"/>
    <w:rsid w:val="00FE2FF2"/>
    <w:rsid w:val="00FE4889"/>
    <w:rsid w:val="00FE5B24"/>
    <w:rsid w:val="00FE6216"/>
    <w:rsid w:val="00FE6A87"/>
    <w:rsid w:val="00FE7896"/>
    <w:rsid w:val="00FE7EF1"/>
    <w:rsid w:val="00FF0D99"/>
    <w:rsid w:val="00FF22B3"/>
    <w:rsid w:val="00FF31EE"/>
    <w:rsid w:val="00FF3388"/>
    <w:rsid w:val="00FF3E37"/>
    <w:rsid w:val="00FF46C8"/>
    <w:rsid w:val="00FF601E"/>
    <w:rsid w:val="00FF69B4"/>
    <w:rsid w:val="00FF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7BCD"/>
  <w15:chartTrackingRefBased/>
  <w15:docId w15:val="{A49B7318-AAA8-4E20-8106-1333B82D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C74"/>
    <w:rPr>
      <w:rFonts w:ascii="Amasis MT Pro Light" w:hAnsi="Amasis MT Pro Light"/>
      <w:sz w:val="20"/>
      <w:szCs w:val="20"/>
    </w:rPr>
  </w:style>
  <w:style w:type="paragraph" w:styleId="Heading1">
    <w:name w:val="heading 1"/>
    <w:basedOn w:val="Title"/>
    <w:next w:val="Normal"/>
    <w:link w:val="Heading1Char"/>
    <w:uiPriority w:val="9"/>
    <w:qFormat/>
    <w:rsid w:val="007A6D49"/>
    <w:pPr>
      <w:spacing w:after="0"/>
      <w:jc w:val="left"/>
      <w:outlineLvl w:val="0"/>
    </w:pPr>
    <w:rPr>
      <w:color w:val="0000E6" w:themeColor="accent3" w:themeShade="80"/>
      <w:sz w:val="32"/>
      <w:szCs w:val="32"/>
    </w:rPr>
  </w:style>
  <w:style w:type="paragraph" w:styleId="Heading2">
    <w:name w:val="heading 2"/>
    <w:basedOn w:val="Heading1"/>
    <w:next w:val="Normal"/>
    <w:link w:val="Heading2Char"/>
    <w:uiPriority w:val="9"/>
    <w:unhideWhenUsed/>
    <w:qFormat/>
    <w:rsid w:val="004A7D64"/>
    <w:pPr>
      <w:outlineLvl w:val="1"/>
    </w:pPr>
    <w:rPr>
      <w:color w:val="3700C1" w:themeColor="accent2" w:themeShade="80"/>
      <w:sz w:val="28"/>
      <w:szCs w:val="28"/>
    </w:rPr>
  </w:style>
  <w:style w:type="paragraph" w:styleId="Heading3">
    <w:name w:val="heading 3"/>
    <w:basedOn w:val="Normal"/>
    <w:next w:val="Normal"/>
    <w:link w:val="Heading3Char"/>
    <w:uiPriority w:val="9"/>
    <w:unhideWhenUsed/>
    <w:qFormat/>
    <w:rsid w:val="004A7D64"/>
    <w:pPr>
      <w:spacing w:line="276" w:lineRule="auto"/>
      <w:outlineLvl w:val="2"/>
    </w:pPr>
    <w:rPr>
      <w:rFonts w:eastAsia="Yu Gothic UI Light" w:cs="Gisha"/>
      <w:b/>
      <w:bCs/>
      <w:color w:val="300084" w:themeColor="accent1" w:themeTint="E6"/>
      <w:sz w:val="24"/>
      <w:szCs w:val="24"/>
    </w:rPr>
  </w:style>
  <w:style w:type="paragraph" w:styleId="Heading4">
    <w:name w:val="heading 4"/>
    <w:basedOn w:val="Normal"/>
    <w:next w:val="Normal"/>
    <w:link w:val="Heading4Char"/>
    <w:uiPriority w:val="9"/>
    <w:unhideWhenUsed/>
    <w:qFormat/>
    <w:rsid w:val="006B6FA9"/>
    <w:pPr>
      <w:keepNext/>
      <w:keepLines/>
      <w:spacing w:before="40" w:line="276" w:lineRule="auto"/>
      <w:outlineLvl w:val="3"/>
    </w:pPr>
    <w:rPr>
      <w:rFonts w:eastAsia="Yu Gothic UI Light" w:cs="Gisha"/>
      <w:b/>
      <w:bCs/>
      <w:color w:val="A682FF" w:themeColor="accent2"/>
      <w:sz w:val="24"/>
      <w:szCs w:val="24"/>
    </w:rPr>
  </w:style>
  <w:style w:type="paragraph" w:styleId="Heading5">
    <w:name w:val="heading 5"/>
    <w:basedOn w:val="Normal"/>
    <w:next w:val="Normal"/>
    <w:link w:val="Heading5Char"/>
    <w:uiPriority w:val="9"/>
    <w:unhideWhenUsed/>
    <w:qFormat/>
    <w:rsid w:val="006B6FA9"/>
    <w:pPr>
      <w:keepNext/>
      <w:keepLines/>
      <w:spacing w:before="40" w:line="276" w:lineRule="auto"/>
      <w:outlineLvl w:val="4"/>
    </w:pPr>
    <w:rPr>
      <w:rFonts w:eastAsia="Yu Gothic UI Light" w:cs="Gisha"/>
      <w:b/>
      <w:bCs/>
      <w:color w:val="9F9FFF" w:themeColor="accent3" w:themeShade="E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8EB"/>
    <w:pPr>
      <w:ind w:left="720"/>
      <w:contextualSpacing/>
    </w:pPr>
  </w:style>
  <w:style w:type="paragraph" w:styleId="Title">
    <w:name w:val="Title"/>
    <w:basedOn w:val="Normal"/>
    <w:next w:val="Normal"/>
    <w:link w:val="TitleChar"/>
    <w:uiPriority w:val="10"/>
    <w:qFormat/>
    <w:rsid w:val="003E49D4"/>
    <w:pPr>
      <w:spacing w:line="276" w:lineRule="auto"/>
      <w:jc w:val="center"/>
    </w:pPr>
    <w:rPr>
      <w:rFonts w:eastAsia="Yu Gothic UI Light" w:cs="Gisha"/>
      <w:b/>
      <w:bCs/>
      <w:color w:val="3700C1" w:themeColor="accent2" w:themeShade="80"/>
      <w:sz w:val="44"/>
      <w:szCs w:val="44"/>
    </w:rPr>
  </w:style>
  <w:style w:type="character" w:customStyle="1" w:styleId="TitleChar">
    <w:name w:val="Title Char"/>
    <w:basedOn w:val="DefaultParagraphFont"/>
    <w:link w:val="Title"/>
    <w:uiPriority w:val="10"/>
    <w:rsid w:val="003E49D4"/>
    <w:rPr>
      <w:rFonts w:ascii="Amasis MT Pro Light" w:eastAsia="Yu Gothic UI Light" w:hAnsi="Amasis MT Pro Light" w:cs="Gisha"/>
      <w:b/>
      <w:bCs/>
      <w:color w:val="3700C1" w:themeColor="accent2" w:themeShade="80"/>
      <w:sz w:val="44"/>
      <w:szCs w:val="44"/>
    </w:rPr>
  </w:style>
  <w:style w:type="character" w:customStyle="1" w:styleId="Heading1Char">
    <w:name w:val="Heading 1 Char"/>
    <w:basedOn w:val="DefaultParagraphFont"/>
    <w:link w:val="Heading1"/>
    <w:uiPriority w:val="9"/>
    <w:rsid w:val="007A6D49"/>
    <w:rPr>
      <w:rFonts w:ascii="Amasis MT Pro Light" w:eastAsia="Yu Gothic UI Light" w:hAnsi="Amasis MT Pro Light" w:cs="Gisha"/>
      <w:b/>
      <w:bCs/>
      <w:color w:val="0000E6" w:themeColor="accent3" w:themeShade="80"/>
      <w:sz w:val="32"/>
      <w:szCs w:val="32"/>
    </w:rPr>
  </w:style>
  <w:style w:type="character" w:customStyle="1" w:styleId="Heading2Char">
    <w:name w:val="Heading 2 Char"/>
    <w:basedOn w:val="DefaultParagraphFont"/>
    <w:link w:val="Heading2"/>
    <w:uiPriority w:val="9"/>
    <w:rsid w:val="004A7D64"/>
    <w:rPr>
      <w:rFonts w:ascii="Amasis MT Pro Light" w:eastAsia="Yu Gothic UI Light" w:hAnsi="Amasis MT Pro Light" w:cs="Gisha"/>
      <w:b/>
      <w:bCs/>
      <w:color w:val="3700C1" w:themeColor="accent2" w:themeShade="80"/>
      <w:sz w:val="28"/>
      <w:szCs w:val="28"/>
    </w:rPr>
  </w:style>
  <w:style w:type="table" w:styleId="TableGrid">
    <w:name w:val="Table Grid"/>
    <w:basedOn w:val="TableNormal"/>
    <w:uiPriority w:val="39"/>
    <w:rsid w:val="00266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4C6"/>
    <w:rPr>
      <w:color w:val="0563C1" w:themeColor="hyperlink"/>
      <w:u w:val="single"/>
    </w:rPr>
  </w:style>
  <w:style w:type="character" w:styleId="UnresolvedMention">
    <w:name w:val="Unresolved Mention"/>
    <w:basedOn w:val="DefaultParagraphFont"/>
    <w:uiPriority w:val="99"/>
    <w:semiHidden/>
    <w:unhideWhenUsed/>
    <w:rsid w:val="006464C6"/>
    <w:rPr>
      <w:color w:val="605E5C"/>
      <w:shd w:val="clear" w:color="auto" w:fill="E1DFDD"/>
    </w:rPr>
  </w:style>
  <w:style w:type="character" w:styleId="FollowedHyperlink">
    <w:name w:val="FollowedHyperlink"/>
    <w:basedOn w:val="DefaultParagraphFont"/>
    <w:uiPriority w:val="99"/>
    <w:semiHidden/>
    <w:unhideWhenUsed/>
    <w:rsid w:val="005B6B5D"/>
    <w:rPr>
      <w:color w:val="954F72" w:themeColor="followedHyperlink"/>
      <w:u w:val="single"/>
    </w:rPr>
  </w:style>
  <w:style w:type="paragraph" w:styleId="NoSpacing">
    <w:name w:val="No Spacing"/>
    <w:link w:val="NoSpacingChar"/>
    <w:uiPriority w:val="1"/>
    <w:qFormat/>
    <w:rsid w:val="00F96E36"/>
    <w:pPr>
      <w:spacing w:after="0" w:line="240" w:lineRule="auto"/>
    </w:pPr>
    <w:rPr>
      <w:rFonts w:ascii="Amasis MT Pro Light" w:hAnsi="Amasis MT Pro Light"/>
    </w:rPr>
  </w:style>
  <w:style w:type="character" w:customStyle="1" w:styleId="Heading3Char">
    <w:name w:val="Heading 3 Char"/>
    <w:basedOn w:val="DefaultParagraphFont"/>
    <w:link w:val="Heading3"/>
    <w:uiPriority w:val="9"/>
    <w:rsid w:val="004A7D64"/>
    <w:rPr>
      <w:rFonts w:ascii="Amasis MT Pro Light" w:eastAsia="Yu Gothic UI Light" w:hAnsi="Amasis MT Pro Light" w:cs="Gisha"/>
      <w:b/>
      <w:bCs/>
      <w:color w:val="300084" w:themeColor="accent1" w:themeTint="E6"/>
      <w:sz w:val="24"/>
      <w:szCs w:val="24"/>
    </w:rPr>
  </w:style>
  <w:style w:type="paragraph" w:styleId="Subtitle">
    <w:name w:val="Subtitle"/>
    <w:basedOn w:val="Normal"/>
    <w:next w:val="Normal"/>
    <w:link w:val="SubtitleChar"/>
    <w:uiPriority w:val="11"/>
    <w:qFormat/>
    <w:rsid w:val="00CA6F84"/>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A6F84"/>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6B6FA9"/>
    <w:rPr>
      <w:rFonts w:ascii="Amasis MT Pro Light" w:eastAsia="Yu Gothic UI Light" w:hAnsi="Amasis MT Pro Light" w:cs="Gisha"/>
      <w:b/>
      <w:bCs/>
      <w:color w:val="A682FF" w:themeColor="accent2"/>
      <w:sz w:val="24"/>
      <w:szCs w:val="24"/>
    </w:rPr>
  </w:style>
  <w:style w:type="paragraph" w:styleId="TOCHeading">
    <w:name w:val="TOC Heading"/>
    <w:basedOn w:val="Heading1"/>
    <w:next w:val="Normal"/>
    <w:uiPriority w:val="39"/>
    <w:unhideWhenUsed/>
    <w:qFormat/>
    <w:rsid w:val="008939C9"/>
    <w:pPr>
      <w:keepNext/>
      <w:keepLines/>
      <w:spacing w:before="240"/>
      <w:outlineLvl w:val="9"/>
    </w:pPr>
    <w:rPr>
      <w:rFonts w:asciiTheme="majorHAnsi" w:eastAsiaTheme="majorEastAsia" w:hAnsiTheme="majorHAnsi" w:cstheme="majorBidi"/>
      <w:b w:val="0"/>
      <w:bCs w:val="0"/>
      <w:color w:val="10002E" w:themeColor="accent1" w:themeShade="80"/>
    </w:rPr>
  </w:style>
  <w:style w:type="paragraph" w:styleId="TOC1">
    <w:name w:val="toc 1"/>
    <w:basedOn w:val="Normal"/>
    <w:next w:val="Normal"/>
    <w:autoRedefine/>
    <w:uiPriority w:val="39"/>
    <w:unhideWhenUsed/>
    <w:rsid w:val="008939C9"/>
    <w:pPr>
      <w:spacing w:after="100"/>
    </w:pPr>
  </w:style>
  <w:style w:type="paragraph" w:styleId="TOC2">
    <w:name w:val="toc 2"/>
    <w:basedOn w:val="Normal"/>
    <w:next w:val="Normal"/>
    <w:autoRedefine/>
    <w:uiPriority w:val="39"/>
    <w:unhideWhenUsed/>
    <w:rsid w:val="008939C9"/>
    <w:pPr>
      <w:spacing w:after="100"/>
      <w:ind w:left="220"/>
    </w:pPr>
  </w:style>
  <w:style w:type="paragraph" w:styleId="TOC3">
    <w:name w:val="toc 3"/>
    <w:basedOn w:val="Normal"/>
    <w:next w:val="Normal"/>
    <w:autoRedefine/>
    <w:uiPriority w:val="39"/>
    <w:unhideWhenUsed/>
    <w:rsid w:val="008939C9"/>
    <w:pPr>
      <w:spacing w:after="100"/>
      <w:ind w:left="440"/>
    </w:pPr>
  </w:style>
  <w:style w:type="character" w:customStyle="1" w:styleId="NoSpacingChar">
    <w:name w:val="No Spacing Char"/>
    <w:basedOn w:val="DefaultParagraphFont"/>
    <w:link w:val="NoSpacing"/>
    <w:uiPriority w:val="1"/>
    <w:rsid w:val="00552989"/>
    <w:rPr>
      <w:rFonts w:ascii="Amasis MT Pro Light" w:hAnsi="Amasis MT Pro Light"/>
    </w:rPr>
  </w:style>
  <w:style w:type="character" w:customStyle="1" w:styleId="Heading5Char">
    <w:name w:val="Heading 5 Char"/>
    <w:basedOn w:val="DefaultParagraphFont"/>
    <w:link w:val="Heading5"/>
    <w:uiPriority w:val="9"/>
    <w:rsid w:val="006B6FA9"/>
    <w:rPr>
      <w:rFonts w:ascii="Amasis MT Pro Light" w:eastAsia="Yu Gothic UI Light" w:hAnsi="Amasis MT Pro Light" w:cs="Gisha"/>
      <w:b/>
      <w:bCs/>
      <w:color w:val="9F9FFF" w:themeColor="accent3" w:themeShade="E6"/>
      <w:sz w:val="20"/>
      <w:szCs w:val="20"/>
    </w:rPr>
  </w:style>
  <w:style w:type="paragraph" w:styleId="HTMLPreformatted">
    <w:name w:val="HTML Preformatted"/>
    <w:basedOn w:val="Normal"/>
    <w:link w:val="HTMLPreformattedChar"/>
    <w:uiPriority w:val="99"/>
    <w:semiHidden/>
    <w:unhideWhenUsed/>
    <w:rsid w:val="0055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550F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0F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263674">
      <w:bodyDiv w:val="1"/>
      <w:marLeft w:val="0"/>
      <w:marRight w:val="0"/>
      <w:marTop w:val="0"/>
      <w:marBottom w:val="0"/>
      <w:divBdr>
        <w:top w:val="none" w:sz="0" w:space="0" w:color="auto"/>
        <w:left w:val="none" w:sz="0" w:space="0" w:color="auto"/>
        <w:bottom w:val="none" w:sz="0" w:space="0" w:color="auto"/>
        <w:right w:val="none" w:sz="0" w:space="0" w:color="auto"/>
      </w:divBdr>
    </w:div>
    <w:div w:id="603610897">
      <w:bodyDiv w:val="1"/>
      <w:marLeft w:val="0"/>
      <w:marRight w:val="0"/>
      <w:marTop w:val="0"/>
      <w:marBottom w:val="0"/>
      <w:divBdr>
        <w:top w:val="none" w:sz="0" w:space="0" w:color="auto"/>
        <w:left w:val="none" w:sz="0" w:space="0" w:color="auto"/>
        <w:bottom w:val="none" w:sz="0" w:space="0" w:color="auto"/>
        <w:right w:val="none" w:sz="0" w:space="0" w:color="auto"/>
      </w:divBdr>
    </w:div>
    <w:div w:id="12999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unsdsn/world-happiness?select=2019.cs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22005C"/>
      </a:accent1>
      <a:accent2>
        <a:srgbClr val="A682FF"/>
      </a:accent2>
      <a:accent3>
        <a:srgbClr val="CCCCFF"/>
      </a:accent3>
      <a:accent4>
        <a:srgbClr val="EEE5FF"/>
      </a:accent4>
      <a:accent5>
        <a:srgbClr val="C22C02"/>
      </a:accent5>
      <a:accent6>
        <a:srgbClr val="5125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BC51CBC-97E8-4C05-AB04-6065D1C9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5</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Achievement 3:Rockbuster data dictionary</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Achievement 3:Rockbuster data dictionary</dc:title>
  <dc:subject/>
  <dc:creator>Janaya Brown</dc:creator>
  <cp:keywords/>
  <dc:description/>
  <cp:lastModifiedBy>Janaya Brown</cp:lastModifiedBy>
  <cp:revision>182</cp:revision>
  <cp:lastPrinted>2023-04-25T01:59:00Z</cp:lastPrinted>
  <dcterms:created xsi:type="dcterms:W3CDTF">2023-05-06T22:16:00Z</dcterms:created>
  <dcterms:modified xsi:type="dcterms:W3CDTF">2023-05-08T03:03:00Z</dcterms:modified>
</cp:coreProperties>
</file>