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2F11" w14:textId="77777777" w:rsidR="00B22B40" w:rsidRPr="00B22B40" w:rsidRDefault="00B22B40" w:rsidP="00B22B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Environment planning is crucial for ensuring that each stage of development, testing, and deployment is well-structured and managed. Here's an overview for each environment:</w:t>
      </w:r>
    </w:p>
    <w:p w14:paraId="39D973C5" w14:textId="77777777" w:rsidR="00B22B40" w:rsidRPr="000B2B2F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B2B2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Development (Dev)</w:t>
      </w:r>
      <w:r w:rsidRPr="000B2B2F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663B292D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This is where developers write and initially test their code.</w:t>
      </w:r>
    </w:p>
    <w:p w14:paraId="06A790AC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565CA7C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Fast feedback loop.</w:t>
      </w:r>
    </w:p>
    <w:p w14:paraId="0D15D32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Frequent code changes and updates.</w:t>
      </w:r>
    </w:p>
    <w:p w14:paraId="1951A242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Access to debugging tools.</w:t>
      </w:r>
    </w:p>
    <w:p w14:paraId="6BCA8ED2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developers have all necessary tools and dependencies.</w:t>
      </w:r>
    </w:p>
    <w:p w14:paraId="54D60E1E" w14:textId="77777777" w:rsidR="00B22B40" w:rsidRPr="00E01479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E0147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Testing (Test)</w:t>
      </w:r>
      <w:r w:rsidRPr="00E01479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32E86A3E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To run initial automated tests on new code to catch bugs early.</w:t>
      </w:r>
    </w:p>
    <w:p w14:paraId="1940A218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F9736D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Isolated from the development environment.</w:t>
      </w:r>
    </w:p>
    <w:p w14:paraId="471F4120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Automated testing frameworks in place.</w:t>
      </w:r>
    </w:p>
    <w:p w14:paraId="151247DD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Test data that mimics real data but isn't sensitive.</w:t>
      </w:r>
    </w:p>
    <w:p w14:paraId="795B9796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Maintain up-to-date test scripts and ensure test data integrity.</w:t>
      </w:r>
    </w:p>
    <w:p w14:paraId="49D35F6F" w14:textId="77777777" w:rsidR="00B22B40" w:rsidRPr="00BE28AB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BE28A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Quality Assurance (QA)</w:t>
      </w:r>
      <w:r w:rsidRPr="00BE28AB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4D010E99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More rigorous testing including manual and automated testing by a QA team.</w:t>
      </w:r>
    </w:p>
    <w:p w14:paraId="3C99E54A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6FE1C5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Mimics the production environment as closely as possible.</w:t>
      </w:r>
    </w:p>
    <w:p w14:paraId="0D919132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Extensive test cases covering various scenarios.</w:t>
      </w:r>
    </w:p>
    <w:p w14:paraId="247BD427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Involves performance, security, and usability testing.</w:t>
      </w:r>
    </w:p>
    <w:p w14:paraId="3D869D5B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the environment is stable and consistent for accurate testing results.</w:t>
      </w:r>
    </w:p>
    <w:p w14:paraId="704F86F2" w14:textId="77777777" w:rsidR="00B22B40" w:rsidRPr="00635340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63534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Pre-Production (Preprod)</w:t>
      </w:r>
      <w:r w:rsidRPr="00635340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35F8D86B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Final stage of testing before deployment to production.</w:t>
      </w:r>
    </w:p>
    <w:p w14:paraId="269346EE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B14EBEE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Closely mirrors the production environment.</w:t>
      </w:r>
    </w:p>
    <w:p w14:paraId="6CABF0A3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Used for final acceptance testing and validation.</w:t>
      </w:r>
    </w:p>
    <w:p w14:paraId="1B3B7BB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Involves stakeholder review and sign-off.</w:t>
      </w:r>
    </w:p>
    <w:p w14:paraId="54055DD0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that all configurations match production settings.</w:t>
      </w:r>
    </w:p>
    <w:p w14:paraId="6CECE1F5" w14:textId="77777777" w:rsidR="00B22B40" w:rsidRPr="00C74432" w:rsidRDefault="00B22B40" w:rsidP="00B22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C7443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Production (Prod)</w:t>
      </w:r>
      <w:r w:rsidRPr="00C74432">
        <w:rPr>
          <w:rFonts w:eastAsia="Times New Roman" w:cstheme="minorHAnsi"/>
          <w:kern w:val="0"/>
          <w:highlight w:val="yellow"/>
          <w:lang w:eastAsia="en-IN"/>
          <w14:ligatures w14:val="none"/>
        </w:rPr>
        <w:t>:</w:t>
      </w:r>
    </w:p>
    <w:p w14:paraId="56A55556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Purpose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Live environment where the application is accessible to end-users.</w:t>
      </w:r>
    </w:p>
    <w:p w14:paraId="1FC79C49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Characteristics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7C36068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High availability and reliability.</w:t>
      </w:r>
    </w:p>
    <w:p w14:paraId="2D563EFD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Monitoring and alerting systems in place.</w:t>
      </w:r>
    </w:p>
    <w:p w14:paraId="60BB3524" w14:textId="77777777" w:rsidR="00B22B40" w:rsidRPr="00B22B40" w:rsidRDefault="00B22B40" w:rsidP="00B22B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kern w:val="0"/>
          <w:lang w:eastAsia="en-IN"/>
          <w14:ligatures w14:val="none"/>
        </w:rPr>
        <w:t>Strict access control and security measures.</w:t>
      </w:r>
    </w:p>
    <w:p w14:paraId="08F29FFD" w14:textId="77777777" w:rsidR="00B22B40" w:rsidRPr="00B22B40" w:rsidRDefault="00B22B40" w:rsidP="00B22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Considerations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thorough monitoring, backup strategies, and incident response plans.</w:t>
      </w:r>
    </w:p>
    <w:p w14:paraId="5EF074B1" w14:textId="77777777" w:rsidR="00B22B40" w:rsidRPr="00B22B40" w:rsidRDefault="00B22B40" w:rsidP="00B22B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D5DE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General Planning Considerations</w:t>
      </w:r>
    </w:p>
    <w:p w14:paraId="49B98497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Configuration Management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Use tools like Ansible, Puppet, or Chef to manage environment configurations consistently.</w:t>
      </w:r>
    </w:p>
    <w:p w14:paraId="6D2069F9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Version Control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Keep all environment configurations under version control (e.g., Git) to track changes and ensure consistency.</w:t>
      </w:r>
    </w:p>
    <w:p w14:paraId="0F8E5C7D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Continuous Integration/Continuous Deployment (CI/CD)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Implement CI/CD pipelines to automate the build, test, and deployment processes.</w:t>
      </w:r>
    </w:p>
    <w:p w14:paraId="637ED198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Monitoring and Logging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Ensure robust monitoring and logging for all environments to quickly identify and resolve issues.</w:t>
      </w:r>
    </w:p>
    <w:p w14:paraId="133B982D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Security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Apply security best practices at every stage, including data encryption, access controls, and regular security audits.</w:t>
      </w:r>
    </w:p>
    <w:p w14:paraId="7049B5A9" w14:textId="77777777" w:rsidR="00B22B40" w:rsidRPr="00B22B40" w:rsidRDefault="00B22B40" w:rsidP="00B22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22B40">
        <w:rPr>
          <w:rFonts w:eastAsia="Times New Roman" w:cstheme="minorHAnsi"/>
          <w:b/>
          <w:bCs/>
          <w:kern w:val="0"/>
          <w:lang w:eastAsia="en-IN"/>
          <w14:ligatures w14:val="none"/>
        </w:rPr>
        <w:t>Documentation</w:t>
      </w:r>
      <w:r w:rsidRPr="00B22B40">
        <w:rPr>
          <w:rFonts w:eastAsia="Times New Roman" w:cstheme="minorHAnsi"/>
          <w:kern w:val="0"/>
          <w:lang w:eastAsia="en-IN"/>
          <w14:ligatures w14:val="none"/>
        </w:rPr>
        <w:t>: Maintain comprehensive documentation for each environment, including setup instructions, configurations, and maintenance procedures.</w:t>
      </w:r>
    </w:p>
    <w:p w14:paraId="688DE464" w14:textId="77777777" w:rsidR="00880C64" w:rsidRPr="00B22B40" w:rsidRDefault="00880C64">
      <w:pPr>
        <w:rPr>
          <w:rFonts w:cstheme="minorHAnsi"/>
        </w:rPr>
      </w:pPr>
    </w:p>
    <w:sectPr w:rsidR="00880C64" w:rsidRPr="00B2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21920"/>
    <w:multiLevelType w:val="multilevel"/>
    <w:tmpl w:val="293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0375E"/>
    <w:multiLevelType w:val="multilevel"/>
    <w:tmpl w:val="8A6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234638">
    <w:abstractNumId w:val="1"/>
  </w:num>
  <w:num w:numId="2" w16cid:durableId="21064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3C"/>
    <w:rsid w:val="000B2B2F"/>
    <w:rsid w:val="00145C74"/>
    <w:rsid w:val="00635340"/>
    <w:rsid w:val="007F0E3C"/>
    <w:rsid w:val="00880C64"/>
    <w:rsid w:val="00885531"/>
    <w:rsid w:val="00B22B40"/>
    <w:rsid w:val="00BE28AB"/>
    <w:rsid w:val="00C74432"/>
    <w:rsid w:val="00DD5DE6"/>
    <w:rsid w:val="00E0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237F-57AF-4774-83DC-2FE60A0F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B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2024-07-06T07:13:00Z</dcterms:created>
  <dcterms:modified xsi:type="dcterms:W3CDTF">2024-07-08T04:02:00Z</dcterms:modified>
</cp:coreProperties>
</file>