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F9B4A" w14:textId="77777777" w:rsidR="009D64D2" w:rsidRPr="009D64D2" w:rsidRDefault="009D64D2" w:rsidP="009D64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Incident Management</w:t>
      </w:r>
    </w:p>
    <w:p w14:paraId="4DC52845" w14:textId="77777777" w:rsidR="009D64D2" w:rsidRPr="009D64D2" w:rsidRDefault="009D64D2" w:rsidP="009D64D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Objective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Restore normal service operation as quickly as possible and minimize the adverse impact on business operations.</w:t>
      </w:r>
    </w:p>
    <w:p w14:paraId="1FA6B65C" w14:textId="77777777" w:rsidR="009D64D2" w:rsidRPr="009D64D2" w:rsidRDefault="009D64D2" w:rsidP="009D64D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Key Activities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59AEB259" w14:textId="77777777" w:rsidR="009D64D2" w:rsidRPr="009D64D2" w:rsidRDefault="009D64D2" w:rsidP="009D6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Identification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Detect and log incidents.</w:t>
      </w:r>
    </w:p>
    <w:p w14:paraId="1DFCF2C0" w14:textId="77777777" w:rsidR="009D64D2" w:rsidRPr="009D64D2" w:rsidRDefault="009D64D2" w:rsidP="009D6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Categorization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Classify and prioritize incidents.</w:t>
      </w:r>
    </w:p>
    <w:p w14:paraId="0BF9713E" w14:textId="77777777" w:rsidR="009D64D2" w:rsidRPr="009D64D2" w:rsidRDefault="009D64D2" w:rsidP="009D6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Diagnosis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Investigate and diagnose the root cause.</w:t>
      </w:r>
    </w:p>
    <w:p w14:paraId="7B7A018E" w14:textId="77777777" w:rsidR="009D64D2" w:rsidRPr="009D64D2" w:rsidRDefault="009D64D2" w:rsidP="009D6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Escalation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Escalate incidents to higher support levels if necessary.</w:t>
      </w:r>
    </w:p>
    <w:p w14:paraId="129AA0F8" w14:textId="77777777" w:rsidR="009D64D2" w:rsidRPr="009D64D2" w:rsidRDefault="009D64D2" w:rsidP="009D6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Resolution and Recovery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Resolve the incident and restore service.</w:t>
      </w:r>
    </w:p>
    <w:p w14:paraId="511E11A6" w14:textId="77777777" w:rsidR="009D64D2" w:rsidRPr="009D64D2" w:rsidRDefault="009D64D2" w:rsidP="009D6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Closure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Ensure the incident is fully resolved and close it in the system.</w:t>
      </w:r>
    </w:p>
    <w:p w14:paraId="0997F90E" w14:textId="77777777" w:rsidR="009D64D2" w:rsidRPr="009D64D2" w:rsidRDefault="009D64D2" w:rsidP="009D6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Communication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Keep users informed about incident status and resolution progress.</w:t>
      </w:r>
    </w:p>
    <w:p w14:paraId="263A4935" w14:textId="77777777" w:rsidR="009D64D2" w:rsidRPr="009D64D2" w:rsidRDefault="009D64D2" w:rsidP="009D64D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Tools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ServiceNow, Jira Service Desk, BMC Remedy, Zendesk.</w:t>
      </w:r>
    </w:p>
    <w:p w14:paraId="251735CC" w14:textId="77777777" w:rsidR="009D64D2" w:rsidRPr="009D64D2" w:rsidRDefault="009D64D2" w:rsidP="009D64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Problem Management</w:t>
      </w:r>
    </w:p>
    <w:p w14:paraId="067787CA" w14:textId="77777777" w:rsidR="009D64D2" w:rsidRPr="009D64D2" w:rsidRDefault="009D64D2" w:rsidP="009D64D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Objective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Identify the root cause of incidents and manage the lifecycle of problems to prevent incidents from happening or minimize their impact.</w:t>
      </w:r>
    </w:p>
    <w:p w14:paraId="32A0F819" w14:textId="77777777" w:rsidR="009D64D2" w:rsidRPr="009D64D2" w:rsidRDefault="009D64D2" w:rsidP="009D64D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Key Activities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645A94E5" w14:textId="77777777" w:rsidR="009D64D2" w:rsidRPr="009D64D2" w:rsidRDefault="009D64D2" w:rsidP="009D6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Problem Identification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Proactively identify problems through incident trends or reactive identification from major incidents.</w:t>
      </w:r>
    </w:p>
    <w:p w14:paraId="020F0FC7" w14:textId="77777777" w:rsidR="009D64D2" w:rsidRPr="009D64D2" w:rsidRDefault="009D64D2" w:rsidP="009D6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Problem Logging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Record problem details.</w:t>
      </w:r>
    </w:p>
    <w:p w14:paraId="16DCFF11" w14:textId="77777777" w:rsidR="009D64D2" w:rsidRPr="009D64D2" w:rsidRDefault="009D64D2" w:rsidP="009D6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Problem Diagnosis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Perform root cause analysis (RCA).</w:t>
      </w:r>
    </w:p>
    <w:p w14:paraId="3731E461" w14:textId="77777777" w:rsidR="009D64D2" w:rsidRPr="009D64D2" w:rsidRDefault="009D64D2" w:rsidP="009D6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Workaround Development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Develop temporary solutions to reduce impact.</w:t>
      </w:r>
    </w:p>
    <w:p w14:paraId="1013265F" w14:textId="77777777" w:rsidR="009D64D2" w:rsidRPr="009D64D2" w:rsidRDefault="009D64D2" w:rsidP="009D6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Known Error Record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Document known errors and workarounds.</w:t>
      </w:r>
    </w:p>
    <w:p w14:paraId="49B3C8C7" w14:textId="77777777" w:rsidR="009D64D2" w:rsidRPr="009D64D2" w:rsidRDefault="009D64D2" w:rsidP="009D6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Resolution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Implement a permanent solution to eliminate the root cause.</w:t>
      </w:r>
    </w:p>
    <w:p w14:paraId="112A51F6" w14:textId="77777777" w:rsidR="009D64D2" w:rsidRPr="009D64D2" w:rsidRDefault="009D64D2" w:rsidP="009D6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Closure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Review and close the problem after verifying the resolution.</w:t>
      </w:r>
    </w:p>
    <w:p w14:paraId="1F9711C7" w14:textId="77777777" w:rsidR="009D64D2" w:rsidRPr="009D64D2" w:rsidRDefault="009D64D2" w:rsidP="009D64D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Tools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 xml:space="preserve">: ServiceNow, Jira Service Desk, BMC Remedy, IBM </w:t>
      </w:r>
      <w:proofErr w:type="spellStart"/>
      <w:r w:rsidRPr="009D64D2">
        <w:rPr>
          <w:rFonts w:eastAsia="Times New Roman" w:cstheme="minorHAnsi"/>
          <w:kern w:val="0"/>
          <w:lang w:eastAsia="en-IN"/>
          <w14:ligatures w14:val="none"/>
        </w:rPr>
        <w:t>QRadar</w:t>
      </w:r>
      <w:proofErr w:type="spellEnd"/>
      <w:r w:rsidRPr="009D64D2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0191B6BE" w14:textId="77777777" w:rsidR="009D64D2" w:rsidRPr="009D64D2" w:rsidRDefault="009D64D2" w:rsidP="009D64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Change Management</w:t>
      </w:r>
    </w:p>
    <w:p w14:paraId="4E1C5A62" w14:textId="77777777" w:rsidR="009D64D2" w:rsidRPr="009D64D2" w:rsidRDefault="009D64D2" w:rsidP="009D64D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Objective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Ensure that standardized methods and procedures are used for efficient handling of all changes, minimizing the impact of change-related incidents on service quality.</w:t>
      </w:r>
    </w:p>
    <w:p w14:paraId="30C446C2" w14:textId="77777777" w:rsidR="009D64D2" w:rsidRPr="009D64D2" w:rsidRDefault="009D64D2" w:rsidP="009D64D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Key Activities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74DB47A8" w14:textId="77777777" w:rsidR="009D64D2" w:rsidRPr="009D64D2" w:rsidRDefault="009D64D2" w:rsidP="009D6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Change Request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Submit a change request (RFC - Request for Change).</w:t>
      </w:r>
    </w:p>
    <w:p w14:paraId="1B58E74D" w14:textId="77777777" w:rsidR="009D64D2" w:rsidRPr="009D64D2" w:rsidRDefault="009D64D2" w:rsidP="009D6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Assessment and Authorization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Evaluate the change's potential impact, risks, and benefits. Obtain approval from the Change Advisory Board (CAB).</w:t>
      </w:r>
    </w:p>
    <w:p w14:paraId="3CAE44C6" w14:textId="77777777" w:rsidR="009D64D2" w:rsidRPr="009D64D2" w:rsidRDefault="009D64D2" w:rsidP="009D6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Planning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Develop a detailed implementation plan, including rollback procedures.</w:t>
      </w:r>
    </w:p>
    <w:p w14:paraId="04912491" w14:textId="77777777" w:rsidR="009D64D2" w:rsidRPr="009D64D2" w:rsidRDefault="009D64D2" w:rsidP="009D6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Communication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Inform stakeholders about the planned change.</w:t>
      </w:r>
    </w:p>
    <w:p w14:paraId="4F3490D6" w14:textId="77777777" w:rsidR="009D64D2" w:rsidRPr="009D64D2" w:rsidRDefault="009D64D2" w:rsidP="009D6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Implementation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Execute the change according to the plan.</w:t>
      </w:r>
    </w:p>
    <w:p w14:paraId="2EA54A7E" w14:textId="77777777" w:rsidR="009D64D2" w:rsidRPr="009D64D2" w:rsidRDefault="009D64D2" w:rsidP="009D6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Review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Post-implementation review to assess success and identify any issues.</w:t>
      </w:r>
    </w:p>
    <w:p w14:paraId="16279B11" w14:textId="77777777" w:rsidR="009D64D2" w:rsidRPr="009D64D2" w:rsidRDefault="009D64D2" w:rsidP="009D6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Closure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Close the change request after successful implementation and review.</w:t>
      </w:r>
    </w:p>
    <w:p w14:paraId="0874A61C" w14:textId="77777777" w:rsidR="009D64D2" w:rsidRPr="009D64D2" w:rsidRDefault="009D64D2" w:rsidP="009D64D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Tools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 xml:space="preserve">: ServiceNow, Jira Service Desk, BMC Remedy, </w:t>
      </w:r>
      <w:proofErr w:type="spellStart"/>
      <w:r w:rsidRPr="009D64D2">
        <w:rPr>
          <w:rFonts w:eastAsia="Times New Roman" w:cstheme="minorHAnsi"/>
          <w:kern w:val="0"/>
          <w:lang w:eastAsia="en-IN"/>
          <w14:ligatures w14:val="none"/>
        </w:rPr>
        <w:t>ChangeGear</w:t>
      </w:r>
      <w:proofErr w:type="spellEnd"/>
      <w:r w:rsidRPr="009D64D2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7E1525DB" w14:textId="77777777" w:rsidR="009D64D2" w:rsidRPr="009D64D2" w:rsidRDefault="009D64D2" w:rsidP="009D64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Integration and Collaboration</w:t>
      </w:r>
    </w:p>
    <w:p w14:paraId="0C5A50C7" w14:textId="77777777" w:rsidR="009D64D2" w:rsidRPr="009D64D2" w:rsidRDefault="009D64D2" w:rsidP="009D64D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kern w:val="0"/>
          <w:lang w:eastAsia="en-IN"/>
          <w14:ligatures w14:val="none"/>
        </w:rPr>
        <w:t>These processes are often integrated and work in tandem:</w:t>
      </w:r>
    </w:p>
    <w:p w14:paraId="7FD98C79" w14:textId="77777777" w:rsidR="009D64D2" w:rsidRPr="009D64D2" w:rsidRDefault="009D64D2" w:rsidP="009D64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Incident Management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 xml:space="preserve"> may trigger </w:t>
      </w: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Problem Management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 xml:space="preserve"> when recurring incidents are detected.</w:t>
      </w:r>
    </w:p>
    <w:p w14:paraId="57EF0846" w14:textId="77777777" w:rsidR="009D64D2" w:rsidRPr="009D64D2" w:rsidRDefault="009D64D2" w:rsidP="009D64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Problem Management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 xml:space="preserve"> may lead to </w:t>
      </w: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Change Management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 xml:space="preserve"> when a permanent fix requires changes to the IT environment.</w:t>
      </w:r>
    </w:p>
    <w:p w14:paraId="081D4B43" w14:textId="77777777" w:rsidR="009D64D2" w:rsidRPr="009D64D2" w:rsidRDefault="009D64D2" w:rsidP="009D64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kern w:val="0"/>
          <w:lang w:eastAsia="en-IN"/>
          <w14:ligatures w14:val="none"/>
        </w:rPr>
        <w:t>Effective communication and documentation are critical across all three processes to ensure transparency and traceability.</w:t>
      </w:r>
    </w:p>
    <w:p w14:paraId="66DCF70B" w14:textId="77777777" w:rsidR="009D64D2" w:rsidRPr="009D64D2" w:rsidRDefault="009D64D2" w:rsidP="009D64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Best Practices</w:t>
      </w:r>
    </w:p>
    <w:p w14:paraId="45FE598E" w14:textId="77777777" w:rsidR="009D64D2" w:rsidRPr="009D64D2" w:rsidRDefault="009D64D2" w:rsidP="009D6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Automation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Use automated tools to log incidents, problems, and changes to reduce manual efforts and increase accuracy.</w:t>
      </w:r>
    </w:p>
    <w:p w14:paraId="49BE8064" w14:textId="77777777" w:rsidR="009D64D2" w:rsidRPr="009D64D2" w:rsidRDefault="009D64D2" w:rsidP="009D6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Standardization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Implement standardized procedures for handling incidents, problems, and changes to ensure consistency.</w:t>
      </w:r>
    </w:p>
    <w:p w14:paraId="2C505412" w14:textId="77777777" w:rsidR="009D64D2" w:rsidRPr="009D64D2" w:rsidRDefault="009D64D2" w:rsidP="009D6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Continuous Improvement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Regularly review and improve processes based on feedback and performance metrics.</w:t>
      </w:r>
    </w:p>
    <w:p w14:paraId="20B604EB" w14:textId="77777777" w:rsidR="009D64D2" w:rsidRPr="009D64D2" w:rsidRDefault="009D64D2" w:rsidP="009D6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Training and Awareness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Train staff on ITSM processes and the importance of adhering to them.</w:t>
      </w:r>
    </w:p>
    <w:p w14:paraId="01E75EB3" w14:textId="77777777" w:rsidR="009D64D2" w:rsidRPr="009D64D2" w:rsidRDefault="009D64D2" w:rsidP="009D6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b/>
          <w:bCs/>
          <w:kern w:val="0"/>
          <w:lang w:eastAsia="en-IN"/>
          <w14:ligatures w14:val="none"/>
        </w:rPr>
        <w:t>Stakeholder Involvement</w:t>
      </w:r>
      <w:r w:rsidRPr="009D64D2">
        <w:rPr>
          <w:rFonts w:eastAsia="Times New Roman" w:cstheme="minorHAnsi"/>
          <w:kern w:val="0"/>
          <w:lang w:eastAsia="en-IN"/>
          <w14:ligatures w14:val="none"/>
        </w:rPr>
        <w:t>: Engage stakeholders in the change process to ensure buy-in and minimize resistance.</w:t>
      </w:r>
    </w:p>
    <w:p w14:paraId="49DE6679" w14:textId="2BE6B69E" w:rsidR="009D64D2" w:rsidRPr="009D64D2" w:rsidRDefault="009D64D2" w:rsidP="009D64D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kern w:val="0"/>
          <w:lang w:eastAsia="en-IN"/>
          <w14:ligatures w14:val="none"/>
        </w:rPr>
        <w:t>Implementing robust incident, problem, and change management processes helps organizations maintain high service quality, reduce downtime, and enhance overall IT efficiency.</w:t>
      </w:r>
    </w:p>
    <w:p w14:paraId="740E146F" w14:textId="77777777" w:rsidR="009D64D2" w:rsidRPr="009D64D2" w:rsidRDefault="009D64D2" w:rsidP="009D64D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vanish/>
          <w:kern w:val="0"/>
          <w:lang w:eastAsia="en-IN"/>
          <w14:ligatures w14:val="none"/>
        </w:rPr>
        <w:t>Top of Form</w:t>
      </w:r>
    </w:p>
    <w:p w14:paraId="5B32D66A" w14:textId="77777777" w:rsidR="009D64D2" w:rsidRPr="009D64D2" w:rsidRDefault="009D64D2" w:rsidP="009D64D2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kern w:val="0"/>
          <w:lang w:eastAsia="en-IN"/>
          <w14:ligatures w14:val="none"/>
        </w:rPr>
      </w:pPr>
      <w:r w:rsidRPr="009D64D2">
        <w:rPr>
          <w:rFonts w:eastAsia="Times New Roman" w:cstheme="minorHAnsi"/>
          <w:vanish/>
          <w:kern w:val="0"/>
          <w:lang w:eastAsia="en-IN"/>
          <w14:ligatures w14:val="none"/>
        </w:rPr>
        <w:t>Bottom of Form</w:t>
      </w:r>
    </w:p>
    <w:p w14:paraId="3415CB52" w14:textId="77777777" w:rsidR="00880C64" w:rsidRPr="003A5CD0" w:rsidRDefault="00880C64">
      <w:pPr>
        <w:rPr>
          <w:rFonts w:cstheme="minorHAnsi"/>
        </w:rPr>
      </w:pPr>
    </w:p>
    <w:sectPr w:rsidR="00880C64" w:rsidRPr="003A5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47543"/>
    <w:multiLevelType w:val="multilevel"/>
    <w:tmpl w:val="B7F8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83E3A"/>
    <w:multiLevelType w:val="multilevel"/>
    <w:tmpl w:val="D6EC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004F40"/>
    <w:multiLevelType w:val="multilevel"/>
    <w:tmpl w:val="04EAF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031711"/>
    <w:multiLevelType w:val="multilevel"/>
    <w:tmpl w:val="28A8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173928"/>
    <w:multiLevelType w:val="multilevel"/>
    <w:tmpl w:val="0758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3092644">
    <w:abstractNumId w:val="3"/>
  </w:num>
  <w:num w:numId="2" w16cid:durableId="1477605306">
    <w:abstractNumId w:val="2"/>
  </w:num>
  <w:num w:numId="3" w16cid:durableId="776407293">
    <w:abstractNumId w:val="4"/>
  </w:num>
  <w:num w:numId="4" w16cid:durableId="881788589">
    <w:abstractNumId w:val="0"/>
  </w:num>
  <w:num w:numId="5" w16cid:durableId="380909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B8"/>
    <w:rsid w:val="00251FB8"/>
    <w:rsid w:val="003A5CD0"/>
    <w:rsid w:val="004577BB"/>
    <w:rsid w:val="00513F9B"/>
    <w:rsid w:val="006A45B5"/>
    <w:rsid w:val="00880C64"/>
    <w:rsid w:val="008A29CD"/>
    <w:rsid w:val="009D64D2"/>
    <w:rsid w:val="00AB160A"/>
    <w:rsid w:val="00F66227"/>
    <w:rsid w:val="00FE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EB0D"/>
  <w15:chartTrackingRefBased/>
  <w15:docId w15:val="{A8A2BAB7-82E3-445D-856A-B5BB2961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64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64D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6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64D2"/>
    <w:rPr>
      <w:b/>
      <w:bCs/>
    </w:rPr>
  </w:style>
  <w:style w:type="character" w:customStyle="1" w:styleId="line-clamp-1">
    <w:name w:val="line-clamp-1"/>
    <w:basedOn w:val="DefaultParagraphFont"/>
    <w:rsid w:val="009D64D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D64D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D64D2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D64D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D64D2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8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23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3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7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19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2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9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53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8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64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636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222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27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740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7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9</cp:revision>
  <dcterms:created xsi:type="dcterms:W3CDTF">2024-07-11T18:26:00Z</dcterms:created>
  <dcterms:modified xsi:type="dcterms:W3CDTF">2024-07-11T18:28:00Z</dcterms:modified>
</cp:coreProperties>
</file>