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95FE" w14:textId="77777777" w:rsidR="00111F1A" w:rsidRPr="00111F1A" w:rsidRDefault="00111F1A" w:rsidP="00111F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E725B">
        <w:rPr>
          <w:rFonts w:eastAsia="Times New Roman" w:cstheme="minorHAnsi"/>
          <w:b/>
          <w:bCs/>
          <w:highlight w:val="yellow"/>
          <w:lang w:eastAsia="en-IN"/>
        </w:rPr>
        <w:t>Observations</w:t>
      </w:r>
    </w:p>
    <w:p w14:paraId="1190045F" w14:textId="77777777" w:rsidR="00111F1A" w:rsidRPr="00111F1A" w:rsidRDefault="00111F1A" w:rsidP="0011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Implementing Availability, Fault Tolerance and Elasticity in our local data </w:t>
      </w:r>
      <w:proofErr w:type="spellStart"/>
      <w:r w:rsidRPr="00111F1A">
        <w:rPr>
          <w:rFonts w:eastAsia="Times New Roman" w:cstheme="minorHAnsi"/>
          <w:lang w:eastAsia="en-IN"/>
        </w:rPr>
        <w:t>centers</w:t>
      </w:r>
      <w:proofErr w:type="spellEnd"/>
      <w:r w:rsidRPr="00111F1A">
        <w:rPr>
          <w:rFonts w:eastAsia="Times New Roman" w:cstheme="minorHAnsi"/>
          <w:lang w:eastAsia="en-IN"/>
        </w:rPr>
        <w:t xml:space="preserve"> with limited budgets or resources is difficult to implement.</w:t>
      </w:r>
    </w:p>
    <w:p w14:paraId="5D0474D8" w14:textId="77777777" w:rsidR="00111F1A" w:rsidRPr="00111F1A" w:rsidRDefault="00111F1A" w:rsidP="00111F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>So there exists a need where you get your infrastructural needs / application needs delivered as a Service (Similar to Electricity)</w:t>
      </w:r>
    </w:p>
    <w:p w14:paraId="0F03757D" w14:textId="77777777" w:rsidR="00111F1A" w:rsidRPr="00111F1A" w:rsidRDefault="00111F1A" w:rsidP="00111F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E725B">
        <w:rPr>
          <w:rFonts w:eastAsia="Times New Roman" w:cstheme="minorHAnsi"/>
          <w:b/>
          <w:bCs/>
          <w:highlight w:val="yellow"/>
          <w:lang w:eastAsia="en-IN"/>
        </w:rPr>
        <w:t>Terms</w:t>
      </w:r>
    </w:p>
    <w:p w14:paraId="12BEE8EC" w14:textId="77777777" w:rsidR="00111F1A" w:rsidRPr="00111F1A" w:rsidRDefault="00111F1A" w:rsidP="00111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Cloud Provider: </w:t>
      </w:r>
    </w:p>
    <w:p w14:paraId="40FA552A" w14:textId="77777777" w:rsidR="00111F1A" w:rsidRPr="00111F1A" w:rsidRDefault="00111F1A" w:rsidP="00111F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Is an </w:t>
      </w:r>
      <w:proofErr w:type="spellStart"/>
      <w:r w:rsidRPr="00111F1A">
        <w:rPr>
          <w:rFonts w:eastAsia="Times New Roman" w:cstheme="minorHAnsi"/>
          <w:lang w:eastAsia="en-IN"/>
        </w:rPr>
        <w:t>Orgnaization</w:t>
      </w:r>
      <w:proofErr w:type="spellEnd"/>
      <w:r w:rsidRPr="00111F1A">
        <w:rPr>
          <w:rFonts w:eastAsia="Times New Roman" w:cstheme="minorHAnsi"/>
          <w:lang w:eastAsia="en-IN"/>
        </w:rPr>
        <w:t xml:space="preserve"> that provides Cloud-Based IT resources.</w:t>
      </w:r>
    </w:p>
    <w:p w14:paraId="5EA20545" w14:textId="77777777" w:rsidR="00111F1A" w:rsidRPr="00111F1A" w:rsidRDefault="00111F1A" w:rsidP="00111F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>Examples: Amazon, Microsoft, Google</w:t>
      </w:r>
    </w:p>
    <w:p w14:paraId="08B1202E" w14:textId="77777777" w:rsidR="00111F1A" w:rsidRPr="00111F1A" w:rsidRDefault="00111F1A" w:rsidP="00111F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Cloud Consumer: </w:t>
      </w:r>
    </w:p>
    <w:p w14:paraId="0E2C3EB5" w14:textId="77777777" w:rsidR="00111F1A" w:rsidRPr="00111F1A" w:rsidRDefault="00111F1A" w:rsidP="00111F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>Is an Organization that has a formal contract/arrangement with Cloud Provider to use IT resources provided</w:t>
      </w:r>
    </w:p>
    <w:p w14:paraId="526E6FDB" w14:textId="77777777" w:rsidR="00111F1A" w:rsidRPr="00111F1A" w:rsidRDefault="00111F1A" w:rsidP="00111F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EE725B">
        <w:rPr>
          <w:rFonts w:eastAsia="Times New Roman" w:cstheme="minorHAnsi"/>
          <w:b/>
          <w:bCs/>
          <w:highlight w:val="yellow"/>
          <w:lang w:eastAsia="en-IN"/>
        </w:rPr>
        <w:t>Cloud Delivery Models</w:t>
      </w:r>
    </w:p>
    <w:p w14:paraId="71C6170C" w14:textId="15FBD29F" w:rsidR="00111F1A" w:rsidRPr="00111F1A" w:rsidRDefault="00111F1A" w:rsidP="00111F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To deliver the Cloud Based Services to the Cloud Consumers, there are three popular models </w:t>
      </w:r>
      <w:r w:rsidRPr="00111F1A">
        <w:rPr>
          <w:rFonts w:eastAsia="Times New Roman" w:cstheme="minorHAnsi"/>
          <w:noProof/>
          <w:lang w:eastAsia="en-IN"/>
        </w:rPr>
        <w:drawing>
          <wp:inline distT="0" distB="0" distL="0" distR="0" wp14:anchorId="6179551C" wp14:editId="66C7B1C5">
            <wp:extent cx="5731510" cy="3658870"/>
            <wp:effectExtent l="0" t="0" r="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162D" w14:textId="77777777" w:rsidR="00111F1A" w:rsidRPr="00111F1A" w:rsidRDefault="00111F1A" w:rsidP="00111F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Infrastructure As A Service (IAAS) </w:t>
      </w:r>
    </w:p>
    <w:p w14:paraId="5BB2AF10" w14:textId="77777777" w:rsidR="00111F1A" w:rsidRPr="00111F1A" w:rsidRDefault="00111F1A" w:rsidP="00111F1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>Infrastructure from you</w:t>
      </w:r>
    </w:p>
    <w:p w14:paraId="70F2D62C" w14:textId="4A84A928" w:rsidR="00111F1A" w:rsidRPr="00111F1A" w:rsidRDefault="00111F1A" w:rsidP="00111F1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Needs from the customer will be RAW IT (Virtual Machine, Disk, Network Disk, Networking) </w:t>
      </w:r>
      <w:r w:rsidRPr="00111F1A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inline distT="0" distB="0" distL="0" distR="0" wp14:anchorId="06C2F076" wp14:editId="4AF8EC0E">
                <wp:extent cx="304800" cy="304800"/>
                <wp:effectExtent l="0" t="0" r="0" b="0"/>
                <wp:docPr id="4" name="Rectangle 4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8900A" id="Rectangle 4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Jl6lRb0AQAA1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2F0F3C43" w14:textId="77777777" w:rsidR="00111F1A" w:rsidRPr="00111F1A" w:rsidRDefault="00111F1A" w:rsidP="00111F1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>Once virtual infrastructure is created the cloud consumer will be the owner of resource and billing might start (depends on payment mode)</w:t>
      </w:r>
    </w:p>
    <w:p w14:paraId="7687ADEE" w14:textId="77777777" w:rsidR="00111F1A" w:rsidRPr="00111F1A" w:rsidRDefault="00111F1A" w:rsidP="00111F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>Platform As A Service (PAAS)</w:t>
      </w:r>
    </w:p>
    <w:p w14:paraId="4E286A43" w14:textId="77777777" w:rsidR="00111F1A" w:rsidRPr="00111F1A" w:rsidRDefault="00111F1A" w:rsidP="00111F1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>Software As A Service (SAAS)</w:t>
      </w:r>
    </w:p>
    <w:p w14:paraId="3FC0F763" w14:textId="77777777" w:rsidR="003D3683" w:rsidRDefault="003D3683" w:rsidP="00111F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7F816E44" w14:textId="5DE33493" w:rsidR="00111F1A" w:rsidRPr="00111F1A" w:rsidRDefault="00111F1A" w:rsidP="00111F1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3D3683">
        <w:rPr>
          <w:rFonts w:eastAsia="Times New Roman" w:cstheme="minorHAnsi"/>
          <w:b/>
          <w:bCs/>
          <w:highlight w:val="yellow"/>
          <w:lang w:eastAsia="en-IN"/>
        </w:rPr>
        <w:lastRenderedPageBreak/>
        <w:t xml:space="preserve">Cloud Provider </w:t>
      </w:r>
      <w:r w:rsidR="003D3683" w:rsidRPr="003D3683">
        <w:rPr>
          <w:rFonts w:eastAsia="Times New Roman" w:cstheme="minorHAnsi"/>
          <w:b/>
          <w:bCs/>
          <w:highlight w:val="yellow"/>
          <w:lang w:eastAsia="en-IN"/>
        </w:rPr>
        <w:t>Infrastructure</w:t>
      </w:r>
    </w:p>
    <w:p w14:paraId="2370366B" w14:textId="77777777" w:rsidR="00111F1A" w:rsidRPr="00111F1A" w:rsidRDefault="00111F1A" w:rsidP="0011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Will have data </w:t>
      </w:r>
      <w:proofErr w:type="spellStart"/>
      <w:r w:rsidRPr="00111F1A">
        <w:rPr>
          <w:rFonts w:eastAsia="Times New Roman" w:cstheme="minorHAnsi"/>
          <w:lang w:eastAsia="en-IN"/>
        </w:rPr>
        <w:t>centers</w:t>
      </w:r>
      <w:proofErr w:type="spellEnd"/>
      <w:r w:rsidRPr="00111F1A">
        <w:rPr>
          <w:rFonts w:eastAsia="Times New Roman" w:cstheme="minorHAnsi"/>
          <w:lang w:eastAsia="en-IN"/>
        </w:rPr>
        <w:t xml:space="preserve"> with lot of racks which in turn have lot of servers, Providers use these servers to provide IT Resources to the Consumers</w:t>
      </w:r>
    </w:p>
    <w:p w14:paraId="22E46956" w14:textId="77777777" w:rsidR="00111F1A" w:rsidRPr="00111F1A" w:rsidRDefault="00111F1A" w:rsidP="0011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Cloud Providers provide the Services in two possible models </w:t>
      </w:r>
    </w:p>
    <w:p w14:paraId="2FA9C024" w14:textId="38939C8B" w:rsidR="00111F1A" w:rsidRPr="00111F1A" w:rsidRDefault="00111F1A" w:rsidP="00111F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Single-tenant </w:t>
      </w:r>
      <w:r w:rsidRPr="00111F1A">
        <w:rPr>
          <w:rFonts w:eastAsia="Times New Roman" w:cstheme="minorHAnsi"/>
          <w:noProof/>
          <w:lang w:eastAsia="en-IN"/>
        </w:rPr>
        <w:drawing>
          <wp:inline distT="0" distB="0" distL="0" distR="0" wp14:anchorId="7F8F97CF" wp14:editId="346F9AD5">
            <wp:extent cx="5731510" cy="278193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EBE3" w14:textId="1C5F373C" w:rsidR="00111F1A" w:rsidRPr="00111F1A" w:rsidRDefault="00111F1A" w:rsidP="00111F1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Multi-tenant </w:t>
      </w:r>
      <w:r w:rsidRPr="00111F1A">
        <w:rPr>
          <w:rFonts w:eastAsia="Times New Roman" w:cstheme="minorHAnsi"/>
          <w:noProof/>
          <w:lang w:eastAsia="en-IN"/>
        </w:rPr>
        <w:drawing>
          <wp:inline distT="0" distB="0" distL="0" distR="0" wp14:anchorId="42BFE233" wp14:editId="488E765A">
            <wp:extent cx="5731510" cy="316230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2FE5" w14:textId="720B6CA2" w:rsidR="00111F1A" w:rsidRPr="00111F1A" w:rsidRDefault="00111F1A" w:rsidP="00111F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lang w:eastAsia="en-IN"/>
        </w:rPr>
        <w:t xml:space="preserve">Multi-tenant is generally cheaper because cloud providers can effectively use their </w:t>
      </w:r>
      <w:r w:rsidR="004127C2" w:rsidRPr="00111F1A">
        <w:rPr>
          <w:rFonts w:eastAsia="Times New Roman" w:cstheme="minorHAnsi"/>
          <w:lang w:eastAsia="en-IN"/>
        </w:rPr>
        <w:t>hardware’s</w:t>
      </w:r>
    </w:p>
    <w:p w14:paraId="7BE56CDE" w14:textId="74248E49" w:rsidR="00B97E52" w:rsidRPr="00111F1A" w:rsidRDefault="00111F1A" w:rsidP="00111F1A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11F1A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56559E0F" wp14:editId="3B6D1383">
            <wp:extent cx="5731510" cy="2224405"/>
            <wp:effectExtent l="0" t="0" r="2540" b="444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E52" w:rsidRPr="0011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B789F"/>
    <w:multiLevelType w:val="multilevel"/>
    <w:tmpl w:val="7C6C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55953"/>
    <w:multiLevelType w:val="multilevel"/>
    <w:tmpl w:val="3F58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842A0"/>
    <w:multiLevelType w:val="multilevel"/>
    <w:tmpl w:val="80FE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F51B6"/>
    <w:multiLevelType w:val="multilevel"/>
    <w:tmpl w:val="068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8A"/>
    <w:rsid w:val="00111F1A"/>
    <w:rsid w:val="003D3683"/>
    <w:rsid w:val="004127C2"/>
    <w:rsid w:val="008E158A"/>
    <w:rsid w:val="00BF013E"/>
    <w:rsid w:val="00CB7D92"/>
    <w:rsid w:val="00E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E84D"/>
  <w15:chartTrackingRefBased/>
  <w15:docId w15:val="{DAD1175E-E008-402B-A2BF-4825011F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1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F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1F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6</cp:revision>
  <dcterms:created xsi:type="dcterms:W3CDTF">2021-05-28T17:55:00Z</dcterms:created>
  <dcterms:modified xsi:type="dcterms:W3CDTF">2022-03-21T19:43:00Z</dcterms:modified>
</cp:coreProperties>
</file>