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294B" w14:textId="77777777" w:rsidR="004F19A8" w:rsidRDefault="004F19A8" w:rsidP="004F19A8"/>
    <w:p w14:paraId="793E0F4E" w14:textId="4761A6B6" w:rsidR="004F19A8" w:rsidRDefault="004F19A8" w:rsidP="004F19A8">
      <w:r w:rsidRPr="004F19A8">
        <w:rPr>
          <w:highlight w:val="yellow"/>
        </w:rPr>
        <w:t xml:space="preserve">Terraform </w:t>
      </w:r>
      <w:r w:rsidR="00C655C6" w:rsidRPr="004F19A8">
        <w:rPr>
          <w:highlight w:val="yellow"/>
        </w:rPr>
        <w:t>statefile</w:t>
      </w:r>
      <w:r>
        <w:t xml:space="preserve">: The terraform state file, by default, is named terraform. tfstate and is held in the same directory where terraform is run. It is created after running terraform </w:t>
      </w:r>
      <w:r w:rsidR="00F565AB">
        <w:t>apply.</w:t>
      </w:r>
      <w:r>
        <w:t xml:space="preserve"> The actual content of this file is a JSON formatted mapping of the resources defined in the configuration and those that exist in your infrastructure.</w:t>
      </w:r>
    </w:p>
    <w:p w14:paraId="08457155" w14:textId="2433068E" w:rsidR="0004263E" w:rsidRDefault="0004263E" w:rsidP="004F19A8">
      <w:r w:rsidRPr="0004263E">
        <w:rPr>
          <w:noProof/>
        </w:rPr>
        <w:drawing>
          <wp:anchor distT="0" distB="0" distL="114300" distR="114300" simplePos="0" relativeHeight="251658240" behindDoc="0" locked="0" layoutInCell="1" allowOverlap="1" wp14:anchorId="47A0B590" wp14:editId="47410393">
            <wp:simplePos x="914400" y="2038350"/>
            <wp:positionH relativeFrom="column">
              <wp:align>left</wp:align>
            </wp:positionH>
            <wp:positionV relativeFrom="paragraph">
              <wp:align>top</wp:align>
            </wp:positionV>
            <wp:extent cx="3219615" cy="274334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F45">
        <w:br w:type="textWrapping" w:clear="all"/>
      </w:r>
    </w:p>
    <w:p w14:paraId="380059CB" w14:textId="4B493988" w:rsidR="004F19A8" w:rsidRDefault="004F19A8" w:rsidP="004F19A8">
      <w:r w:rsidRPr="00BD0F45">
        <w:rPr>
          <w:highlight w:val="yellow"/>
        </w:rPr>
        <w:t xml:space="preserve">1) Only change </w:t>
      </w:r>
      <w:r w:rsidR="00440EFA" w:rsidRPr="00BD0F45">
        <w:rPr>
          <w:highlight w:val="yellow"/>
        </w:rPr>
        <w:t>terraform</w:t>
      </w:r>
      <w:r w:rsidRPr="00BD0F45">
        <w:rPr>
          <w:highlight w:val="yellow"/>
        </w:rPr>
        <w:t xml:space="preserve"> statefile by terraform apply command only. Don't </w:t>
      </w:r>
      <w:r w:rsidR="00440EFA" w:rsidRPr="00BD0F45">
        <w:rPr>
          <w:highlight w:val="yellow"/>
        </w:rPr>
        <w:t>manipulate</w:t>
      </w:r>
      <w:r w:rsidRPr="00BD0F45">
        <w:rPr>
          <w:highlight w:val="yellow"/>
        </w:rPr>
        <w:t xml:space="preserve"> it manually.</w:t>
      </w:r>
    </w:p>
    <w:p w14:paraId="533103CD" w14:textId="79EE69F8" w:rsidR="00251892" w:rsidRDefault="00251892" w:rsidP="004F19A8">
      <w:r w:rsidRPr="00251892">
        <w:rPr>
          <w:highlight w:val="yellow"/>
        </w:rPr>
        <w:t>How terraform statefile generated:</w:t>
      </w:r>
      <w:r>
        <w:t xml:space="preserve"> </w:t>
      </w:r>
      <w:r w:rsidR="004B5F4F">
        <w:t>When we run terraform apply command terraform automatically create a statefile which hold all the configuration data.</w:t>
      </w:r>
      <w:r w:rsidR="00A11971">
        <w:t>[</w:t>
      </w:r>
      <w:r w:rsidR="00A11971" w:rsidRPr="00A11971">
        <w:rPr>
          <w:color w:val="FF0000"/>
        </w:rPr>
        <w:t>Locally</w:t>
      </w:r>
      <w:r w:rsidR="00A11971">
        <w:t>]</w:t>
      </w:r>
    </w:p>
    <w:p w14:paraId="4A64440E" w14:textId="573C1B41" w:rsidR="00A11971" w:rsidRPr="00A11971" w:rsidRDefault="004908AE" w:rsidP="004F19A8">
      <w:pPr>
        <w:rPr>
          <w:color w:val="FF0000"/>
        </w:rPr>
      </w:pPr>
      <w:r w:rsidRPr="00DA32F7">
        <w:rPr>
          <w:highlight w:val="yellow"/>
        </w:rPr>
        <w:t>2) Always create a shared remote space for a state file.</w:t>
      </w:r>
    </w:p>
    <w:p w14:paraId="6ABD336C" w14:textId="2C47160E" w:rsidR="00EB11ED" w:rsidRDefault="00DA32F7">
      <w:r>
        <w:rPr>
          <w:noProof/>
        </w:rPr>
        <w:drawing>
          <wp:inline distT="0" distB="0" distL="0" distR="0" wp14:anchorId="26090AEE" wp14:editId="4F0877FC">
            <wp:extent cx="5731510" cy="2352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DC65" w14:textId="11A3229B" w:rsidR="00FD5A05" w:rsidRDefault="00FD5A05">
      <w:r w:rsidRPr="009D24DB">
        <w:rPr>
          <w:highlight w:val="yellow"/>
        </w:rPr>
        <w:t xml:space="preserve">3) </w:t>
      </w:r>
      <w:r w:rsidR="00F36412" w:rsidRPr="009D24DB">
        <w:rPr>
          <w:highlight w:val="yellow"/>
        </w:rPr>
        <w:t>Enable locking feature of terraform statefile.</w:t>
      </w:r>
    </w:p>
    <w:p w14:paraId="3A73441D" w14:textId="06E75F32" w:rsidR="009D24DB" w:rsidRDefault="00912B2A">
      <w:r w:rsidRPr="00912B2A">
        <w:rPr>
          <w:highlight w:val="yellow"/>
        </w:rPr>
        <w:t>What if you lo</w:t>
      </w:r>
      <w:r>
        <w:rPr>
          <w:highlight w:val="yellow"/>
        </w:rPr>
        <w:t>st</w:t>
      </w:r>
      <w:r w:rsidRPr="00912B2A">
        <w:rPr>
          <w:highlight w:val="yellow"/>
        </w:rPr>
        <w:t xml:space="preserve"> statefile</w:t>
      </w:r>
      <w:r w:rsidR="00017A53">
        <w:rPr>
          <w:highlight w:val="yellow"/>
        </w:rPr>
        <w:t xml:space="preserve"> is lost or </w:t>
      </w:r>
      <w:r w:rsidR="00F62099">
        <w:rPr>
          <w:highlight w:val="yellow"/>
        </w:rPr>
        <w:t>corrupted?</w:t>
      </w:r>
    </w:p>
    <w:p w14:paraId="209D3ED7" w14:textId="07C4C350" w:rsidR="008A7665" w:rsidRDefault="008A7665">
      <w:r w:rsidRPr="008A7665">
        <w:rPr>
          <w:highlight w:val="yellow"/>
        </w:rPr>
        <w:t xml:space="preserve">4) Take backup of your </w:t>
      </w:r>
      <w:r w:rsidR="00A64207" w:rsidRPr="008A7665">
        <w:rPr>
          <w:highlight w:val="yellow"/>
        </w:rPr>
        <w:t>statefile.</w:t>
      </w:r>
      <w:r w:rsidR="00A64207">
        <w:t xml:space="preserve"> [</w:t>
      </w:r>
      <w:r w:rsidR="00794F00">
        <w:t>By enabling versioning of it]</w:t>
      </w:r>
      <w:r w:rsidR="00C32723">
        <w:t xml:space="preserve"> &gt; S3 versioning feature</w:t>
      </w:r>
    </w:p>
    <w:p w14:paraId="1D310D7A" w14:textId="6A928816" w:rsidR="00C32723" w:rsidRDefault="00C32723">
      <w:r w:rsidRPr="00D60846">
        <w:rPr>
          <w:highlight w:val="yellow"/>
        </w:rPr>
        <w:t xml:space="preserve">5) </w:t>
      </w:r>
      <w:r w:rsidR="00D60846" w:rsidRPr="00D60846">
        <w:rPr>
          <w:highlight w:val="yellow"/>
        </w:rPr>
        <w:t>Use 1 dedicated statefile per version.</w:t>
      </w:r>
      <w:r w:rsidR="00D60846">
        <w:t xml:space="preserve"> </w:t>
      </w:r>
    </w:p>
    <w:p w14:paraId="0A57EE66" w14:textId="67961AB2" w:rsidR="00791C8C" w:rsidRPr="00464D4E" w:rsidRDefault="00D60846">
      <w:pPr>
        <w:rPr>
          <w:rStyle w:val="style-scope"/>
          <w:highlight w:val="yellow"/>
        </w:rPr>
      </w:pPr>
      <w:r w:rsidRPr="00464D4E">
        <w:rPr>
          <w:highlight w:val="yellow"/>
        </w:rPr>
        <w:lastRenderedPageBreak/>
        <w:t xml:space="preserve">6) </w:t>
      </w:r>
      <w:r w:rsidR="00791C8C" w:rsidRPr="00464D4E">
        <w:rPr>
          <w:rStyle w:val="style-scope"/>
          <w:highlight w:val="yellow"/>
        </w:rPr>
        <w:t>Host TF code in Git repository,</w:t>
      </w:r>
    </w:p>
    <w:p w14:paraId="65005115" w14:textId="2CDBAD47" w:rsidR="00791C8C" w:rsidRPr="00464D4E" w:rsidRDefault="00791C8C">
      <w:pPr>
        <w:rPr>
          <w:rStyle w:val="style-scope"/>
          <w:highlight w:val="yellow"/>
        </w:rPr>
      </w:pPr>
      <w:r w:rsidRPr="00464D4E">
        <w:rPr>
          <w:rStyle w:val="style-scope"/>
          <w:highlight w:val="yellow"/>
        </w:rPr>
        <w:t>7) CI for TF Code.</w:t>
      </w:r>
    </w:p>
    <w:p w14:paraId="029344F4" w14:textId="79C17CD0" w:rsidR="00791C8C" w:rsidRDefault="00791C8C">
      <w:pPr>
        <w:rPr>
          <w:rStyle w:val="style-scope"/>
        </w:rPr>
      </w:pPr>
      <w:r w:rsidRPr="00464D4E">
        <w:rPr>
          <w:rStyle w:val="style-scope"/>
          <w:highlight w:val="yellow"/>
        </w:rPr>
        <w:t>8) Execute TF only in an automated build.</w:t>
      </w:r>
    </w:p>
    <w:p w14:paraId="0EDE3033" w14:textId="77777777" w:rsidR="00464D4E" w:rsidRDefault="00464D4E"/>
    <w:p w14:paraId="40262205" w14:textId="77777777" w:rsidR="00A64207" w:rsidRDefault="00A64207"/>
    <w:p w14:paraId="64884714" w14:textId="77777777" w:rsidR="005E6B0B" w:rsidRDefault="005E6B0B"/>
    <w:sectPr w:rsidR="005E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9"/>
    <w:rsid w:val="00003CB5"/>
    <w:rsid w:val="00017A53"/>
    <w:rsid w:val="0004263E"/>
    <w:rsid w:val="00095FED"/>
    <w:rsid w:val="00251892"/>
    <w:rsid w:val="00440EFA"/>
    <w:rsid w:val="00464D4E"/>
    <w:rsid w:val="004908AE"/>
    <w:rsid w:val="004B5F4F"/>
    <w:rsid w:val="004F19A8"/>
    <w:rsid w:val="005E6B0B"/>
    <w:rsid w:val="006952F9"/>
    <w:rsid w:val="00791C8C"/>
    <w:rsid w:val="00794F00"/>
    <w:rsid w:val="008A7665"/>
    <w:rsid w:val="00912B2A"/>
    <w:rsid w:val="009D24DB"/>
    <w:rsid w:val="00A11971"/>
    <w:rsid w:val="00A64207"/>
    <w:rsid w:val="00BD0F45"/>
    <w:rsid w:val="00C32723"/>
    <w:rsid w:val="00C655C6"/>
    <w:rsid w:val="00D60846"/>
    <w:rsid w:val="00DA32F7"/>
    <w:rsid w:val="00EB11ED"/>
    <w:rsid w:val="00F36412"/>
    <w:rsid w:val="00F565AB"/>
    <w:rsid w:val="00F62099"/>
    <w:rsid w:val="00F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F77C"/>
  <w15:chartTrackingRefBased/>
  <w15:docId w15:val="{6E4430AB-5A33-49D4-806B-C24FA59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92"/>
    <w:pPr>
      <w:ind w:left="720"/>
      <w:contextualSpacing/>
    </w:pPr>
  </w:style>
  <w:style w:type="character" w:customStyle="1" w:styleId="style-scope">
    <w:name w:val="style-scope"/>
    <w:basedOn w:val="DefaultParagraphFont"/>
    <w:rsid w:val="0079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39</cp:revision>
  <dcterms:created xsi:type="dcterms:W3CDTF">2022-11-13T17:11:00Z</dcterms:created>
  <dcterms:modified xsi:type="dcterms:W3CDTF">2023-03-25T19:07:00Z</dcterms:modified>
</cp:coreProperties>
</file>