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EAC7D" w14:textId="77777777" w:rsidR="00A66695" w:rsidRPr="00A66695" w:rsidRDefault="00A66695" w:rsidP="00A66695">
      <w:pPr>
        <w:spacing w:before="100" w:beforeAutospacing="1" w:after="100" w:afterAutospacing="1" w:line="240" w:lineRule="auto"/>
        <w:rPr>
          <w:rFonts w:eastAsia="Times New Roman" w:cstheme="minorHAnsi"/>
          <w:kern w:val="0"/>
          <w:lang w:eastAsia="en-IN"/>
          <w14:ligatures w14:val="none"/>
        </w:rPr>
      </w:pPr>
      <w:r w:rsidRPr="00A66695">
        <w:rPr>
          <w:rFonts w:eastAsia="Times New Roman" w:cstheme="minorHAnsi"/>
          <w:kern w:val="0"/>
          <w:lang w:eastAsia="en-IN"/>
          <w14:ligatures w14:val="none"/>
        </w:rPr>
        <w:t>Handling sensitive information, such as passwords, in Terraform state files requires careful management to ensure security. Terraform state files can contain plaintext sensitive data, so it's crucial to implement best practices to mitigate risks. Here are some strategies:</w:t>
      </w:r>
    </w:p>
    <w:p w14:paraId="2DCC1034" w14:textId="77777777" w:rsidR="00A66695" w:rsidRPr="00A66695" w:rsidRDefault="00A66695" w:rsidP="00A66695">
      <w:pPr>
        <w:spacing w:before="100" w:beforeAutospacing="1" w:after="100" w:afterAutospacing="1" w:line="240" w:lineRule="auto"/>
        <w:outlineLvl w:val="2"/>
        <w:rPr>
          <w:rFonts w:eastAsia="Times New Roman" w:cstheme="minorHAnsi"/>
          <w:b/>
          <w:bCs/>
          <w:kern w:val="0"/>
          <w:lang w:eastAsia="en-IN"/>
          <w14:ligatures w14:val="none"/>
        </w:rPr>
      </w:pPr>
      <w:r w:rsidRPr="00A66695">
        <w:rPr>
          <w:rFonts w:eastAsia="Times New Roman" w:cstheme="minorHAnsi"/>
          <w:b/>
          <w:bCs/>
          <w:kern w:val="0"/>
          <w:highlight w:val="yellow"/>
          <w:lang w:eastAsia="en-IN"/>
          <w14:ligatures w14:val="none"/>
        </w:rPr>
        <w:t>1. Use Sensitive Variables</w:t>
      </w:r>
    </w:p>
    <w:p w14:paraId="089657BC" w14:textId="77777777" w:rsidR="00A66695" w:rsidRPr="00A66695" w:rsidRDefault="00A66695" w:rsidP="00A66695">
      <w:pPr>
        <w:spacing w:before="100" w:beforeAutospacing="1" w:after="100" w:afterAutospacing="1" w:line="240" w:lineRule="auto"/>
        <w:rPr>
          <w:rFonts w:eastAsia="Times New Roman" w:cstheme="minorHAnsi"/>
          <w:kern w:val="0"/>
          <w:lang w:eastAsia="en-IN"/>
          <w14:ligatures w14:val="none"/>
        </w:rPr>
      </w:pPr>
      <w:r w:rsidRPr="00A66695">
        <w:rPr>
          <w:rFonts w:eastAsia="Times New Roman" w:cstheme="minorHAnsi"/>
          <w:kern w:val="0"/>
          <w:lang w:eastAsia="en-IN"/>
          <w14:ligatures w14:val="none"/>
        </w:rPr>
        <w:t>Mark variables containing sensitive information as sensitive in your Terraform configuration. This ensures that Terraform does not log their values or display them in the console output.</w:t>
      </w:r>
    </w:p>
    <w:p w14:paraId="3F28EC0D" w14:textId="74E06093" w:rsidR="00880C64" w:rsidRPr="00A66695" w:rsidRDefault="00A66695" w:rsidP="00A6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A66695">
        <w:rPr>
          <w:rFonts w:eastAsia="Times New Roman" w:cstheme="minorHAnsi"/>
          <w:kern w:val="0"/>
          <w:lang w:eastAsia="en-IN"/>
          <w14:ligatures w14:val="none"/>
        </w:rPr>
        <w:drawing>
          <wp:inline distT="0" distB="0" distL="0" distR="0" wp14:anchorId="5EE5DD7D" wp14:editId="64442E6D">
            <wp:extent cx="5731510" cy="1494790"/>
            <wp:effectExtent l="0" t="0" r="2540" b="0"/>
            <wp:docPr id="18768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2992" name=""/>
                    <pic:cNvPicPr/>
                  </pic:nvPicPr>
                  <pic:blipFill>
                    <a:blip r:embed="rId5"/>
                    <a:stretch>
                      <a:fillRect/>
                    </a:stretch>
                  </pic:blipFill>
                  <pic:spPr>
                    <a:xfrm>
                      <a:off x="0" y="0"/>
                      <a:ext cx="5731510" cy="1494790"/>
                    </a:xfrm>
                    <a:prstGeom prst="rect">
                      <a:avLst/>
                    </a:prstGeom>
                  </pic:spPr>
                </pic:pic>
              </a:graphicData>
            </a:graphic>
          </wp:inline>
        </w:drawing>
      </w:r>
    </w:p>
    <w:p w14:paraId="2C0A4188" w14:textId="77777777" w:rsidR="00A66695" w:rsidRPr="00A66695" w:rsidRDefault="00A66695" w:rsidP="00A6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251A7F20" w14:textId="77777777" w:rsidR="00A66695" w:rsidRPr="00A66695" w:rsidRDefault="00A66695" w:rsidP="00A66695">
      <w:pPr>
        <w:pStyle w:val="Heading3"/>
        <w:rPr>
          <w:rFonts w:asciiTheme="minorHAnsi" w:hAnsiTheme="minorHAnsi" w:cstheme="minorHAnsi"/>
          <w:sz w:val="22"/>
          <w:szCs w:val="22"/>
        </w:rPr>
      </w:pPr>
      <w:r w:rsidRPr="00B43C19">
        <w:rPr>
          <w:rFonts w:asciiTheme="minorHAnsi" w:hAnsiTheme="minorHAnsi" w:cstheme="minorHAnsi"/>
          <w:sz w:val="22"/>
          <w:szCs w:val="22"/>
          <w:highlight w:val="yellow"/>
        </w:rPr>
        <w:t>2. Store State Files Securely</w:t>
      </w:r>
    </w:p>
    <w:p w14:paraId="048BBAFB" w14:textId="77777777" w:rsidR="00A66695" w:rsidRPr="00A66695" w:rsidRDefault="00A66695" w:rsidP="00A66695">
      <w:pPr>
        <w:pStyle w:val="NormalWeb"/>
        <w:rPr>
          <w:rFonts w:asciiTheme="minorHAnsi" w:hAnsiTheme="minorHAnsi" w:cstheme="minorHAnsi"/>
          <w:sz w:val="22"/>
          <w:szCs w:val="22"/>
        </w:rPr>
      </w:pPr>
      <w:r w:rsidRPr="00A66695">
        <w:rPr>
          <w:rFonts w:asciiTheme="minorHAnsi" w:hAnsiTheme="minorHAnsi" w:cstheme="minorHAnsi"/>
          <w:sz w:val="22"/>
          <w:szCs w:val="22"/>
        </w:rPr>
        <w:t xml:space="preserve">Use a remote backend to store your Terraform state files. Remote backends, such as AWS S3 with encryption, Azure Blob Storage, or </w:t>
      </w:r>
      <w:proofErr w:type="spellStart"/>
      <w:r w:rsidRPr="00A66695">
        <w:rPr>
          <w:rFonts w:asciiTheme="minorHAnsi" w:hAnsiTheme="minorHAnsi" w:cstheme="minorHAnsi"/>
          <w:sz w:val="22"/>
          <w:szCs w:val="22"/>
        </w:rPr>
        <w:t>HashiCorp's</w:t>
      </w:r>
      <w:proofErr w:type="spellEnd"/>
      <w:r w:rsidRPr="00A66695">
        <w:rPr>
          <w:rFonts w:asciiTheme="minorHAnsi" w:hAnsiTheme="minorHAnsi" w:cstheme="minorHAnsi"/>
          <w:sz w:val="22"/>
          <w:szCs w:val="22"/>
        </w:rPr>
        <w:t xml:space="preserve"> Terraform Cloud, provide secure storage and access controls.</w:t>
      </w:r>
    </w:p>
    <w:p w14:paraId="08F20634" w14:textId="50FF7D4E" w:rsidR="00A66695" w:rsidRPr="00A66695" w:rsidRDefault="00A66695" w:rsidP="00A66695">
      <w:pPr>
        <w:pStyle w:val="Heading4"/>
        <w:rPr>
          <w:rFonts w:asciiTheme="minorHAnsi" w:hAnsiTheme="minorHAnsi" w:cstheme="minorHAnsi"/>
        </w:rPr>
      </w:pPr>
      <w:r w:rsidRPr="00A66695">
        <w:rPr>
          <w:rFonts w:asciiTheme="minorHAnsi" w:hAnsiTheme="minorHAnsi" w:cstheme="minorHAnsi"/>
        </w:rPr>
        <w:drawing>
          <wp:inline distT="0" distB="0" distL="0" distR="0" wp14:anchorId="7477065B" wp14:editId="42CC23AE">
            <wp:extent cx="5731510" cy="2436495"/>
            <wp:effectExtent l="0" t="0" r="2540" b="1905"/>
            <wp:docPr id="147991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19321" name=""/>
                    <pic:cNvPicPr/>
                  </pic:nvPicPr>
                  <pic:blipFill>
                    <a:blip r:embed="rId6"/>
                    <a:stretch>
                      <a:fillRect/>
                    </a:stretch>
                  </pic:blipFill>
                  <pic:spPr>
                    <a:xfrm>
                      <a:off x="0" y="0"/>
                      <a:ext cx="5731510" cy="2436495"/>
                    </a:xfrm>
                    <a:prstGeom prst="rect">
                      <a:avLst/>
                    </a:prstGeom>
                  </pic:spPr>
                </pic:pic>
              </a:graphicData>
            </a:graphic>
          </wp:inline>
        </w:drawing>
      </w:r>
    </w:p>
    <w:p w14:paraId="05682DEC" w14:textId="77777777" w:rsidR="00A66695" w:rsidRPr="00A66695" w:rsidRDefault="00A66695" w:rsidP="00A66695">
      <w:pPr>
        <w:rPr>
          <w:rFonts w:cstheme="minorHAnsi"/>
        </w:rPr>
      </w:pPr>
    </w:p>
    <w:p w14:paraId="5C01ADDF" w14:textId="77777777" w:rsidR="00A66695" w:rsidRPr="00A66695" w:rsidRDefault="00A66695" w:rsidP="00A66695">
      <w:pPr>
        <w:pStyle w:val="Heading3"/>
        <w:rPr>
          <w:rFonts w:asciiTheme="minorHAnsi" w:hAnsiTheme="minorHAnsi" w:cstheme="minorHAnsi"/>
          <w:sz w:val="22"/>
          <w:szCs w:val="22"/>
        </w:rPr>
      </w:pPr>
      <w:r w:rsidRPr="00B2389B">
        <w:rPr>
          <w:rFonts w:asciiTheme="minorHAnsi" w:hAnsiTheme="minorHAnsi" w:cstheme="minorHAnsi"/>
          <w:sz w:val="22"/>
          <w:szCs w:val="22"/>
          <w:highlight w:val="yellow"/>
        </w:rPr>
        <w:t>3. Use Environment Variables for Sensitive Data</w:t>
      </w:r>
    </w:p>
    <w:p w14:paraId="4778209F" w14:textId="77777777" w:rsidR="00A66695" w:rsidRPr="00A66695" w:rsidRDefault="00A66695" w:rsidP="00A66695">
      <w:pPr>
        <w:pStyle w:val="NormalWeb"/>
        <w:rPr>
          <w:rFonts w:asciiTheme="minorHAnsi" w:hAnsiTheme="minorHAnsi" w:cstheme="minorHAnsi"/>
          <w:sz w:val="22"/>
          <w:szCs w:val="22"/>
        </w:rPr>
      </w:pPr>
      <w:r w:rsidRPr="00A66695">
        <w:rPr>
          <w:rFonts w:asciiTheme="minorHAnsi" w:hAnsiTheme="minorHAnsi" w:cstheme="minorHAnsi"/>
          <w:sz w:val="22"/>
          <w:szCs w:val="22"/>
        </w:rPr>
        <w:t>Avoid hardcoding sensitive data in your Terraform configuration files. Instead, use environment variables and reference them in your configuration.</w:t>
      </w:r>
    </w:p>
    <w:p w14:paraId="66886114" w14:textId="77777777" w:rsidR="00A66695" w:rsidRPr="00A66695" w:rsidRDefault="00A66695" w:rsidP="00A66695">
      <w:pPr>
        <w:pStyle w:val="Heading4"/>
        <w:rPr>
          <w:rFonts w:asciiTheme="minorHAnsi" w:hAnsiTheme="minorHAnsi" w:cstheme="minorHAnsi"/>
        </w:rPr>
      </w:pPr>
      <w:r w:rsidRPr="00A66695">
        <w:rPr>
          <w:rFonts w:asciiTheme="minorHAnsi" w:hAnsiTheme="minorHAnsi" w:cstheme="minorHAnsi"/>
        </w:rPr>
        <w:t>Example:</w:t>
      </w:r>
    </w:p>
    <w:p w14:paraId="19013CFF" w14:textId="77777777" w:rsidR="00A66695" w:rsidRPr="00A66695" w:rsidRDefault="00A66695" w:rsidP="00A66695">
      <w:pPr>
        <w:pStyle w:val="NormalWeb"/>
        <w:rPr>
          <w:rFonts w:asciiTheme="minorHAnsi" w:hAnsiTheme="minorHAnsi" w:cstheme="minorHAnsi"/>
          <w:sz w:val="22"/>
          <w:szCs w:val="22"/>
        </w:rPr>
      </w:pPr>
      <w:r w:rsidRPr="00A66695">
        <w:rPr>
          <w:rFonts w:asciiTheme="minorHAnsi" w:hAnsiTheme="minorHAnsi" w:cstheme="minorHAnsi"/>
          <w:sz w:val="22"/>
          <w:szCs w:val="22"/>
        </w:rPr>
        <w:t>Set the environment variable:</w:t>
      </w:r>
    </w:p>
    <w:p w14:paraId="5ABBF847" w14:textId="0C326F2D" w:rsidR="00A66695" w:rsidRPr="00A66695" w:rsidRDefault="00A66695" w:rsidP="00A66695">
      <w:pPr>
        <w:rPr>
          <w:rFonts w:cstheme="minorHAnsi"/>
        </w:rPr>
      </w:pPr>
      <w:r w:rsidRPr="00A66695">
        <w:rPr>
          <w:rFonts w:cstheme="minorHAnsi"/>
        </w:rPr>
        <w:lastRenderedPageBreak/>
        <w:drawing>
          <wp:inline distT="0" distB="0" distL="0" distR="0" wp14:anchorId="05DFD1CA" wp14:editId="3ACC2E8A">
            <wp:extent cx="5731510" cy="793750"/>
            <wp:effectExtent l="0" t="0" r="2540" b="6350"/>
            <wp:docPr id="100711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18333" name=""/>
                    <pic:cNvPicPr/>
                  </pic:nvPicPr>
                  <pic:blipFill>
                    <a:blip r:embed="rId7"/>
                    <a:stretch>
                      <a:fillRect/>
                    </a:stretch>
                  </pic:blipFill>
                  <pic:spPr>
                    <a:xfrm>
                      <a:off x="0" y="0"/>
                      <a:ext cx="5731510" cy="793750"/>
                    </a:xfrm>
                    <a:prstGeom prst="rect">
                      <a:avLst/>
                    </a:prstGeom>
                  </pic:spPr>
                </pic:pic>
              </a:graphicData>
            </a:graphic>
          </wp:inline>
        </w:drawing>
      </w:r>
    </w:p>
    <w:p w14:paraId="6FC665F5" w14:textId="4FD3C421" w:rsidR="00A66695" w:rsidRPr="00A66695" w:rsidRDefault="00A66695" w:rsidP="00A66695">
      <w:pPr>
        <w:rPr>
          <w:rFonts w:cstheme="minorHAnsi"/>
        </w:rPr>
      </w:pPr>
      <w:r w:rsidRPr="00A66695">
        <w:rPr>
          <w:rFonts w:cstheme="minorHAnsi"/>
        </w:rPr>
        <w:t>Reference the environment variable in your Terraform configuration:</w:t>
      </w:r>
    </w:p>
    <w:p w14:paraId="54A7663B" w14:textId="391ED744" w:rsidR="00A66695" w:rsidRPr="00A66695" w:rsidRDefault="00A66695" w:rsidP="00A66695">
      <w:pPr>
        <w:rPr>
          <w:rFonts w:cstheme="minorHAnsi"/>
        </w:rPr>
      </w:pPr>
      <w:r w:rsidRPr="00A66695">
        <w:rPr>
          <w:rFonts w:cstheme="minorHAnsi"/>
        </w:rPr>
        <w:drawing>
          <wp:inline distT="0" distB="0" distL="0" distR="0" wp14:anchorId="6F351C06" wp14:editId="702E7434">
            <wp:extent cx="5731510" cy="3108960"/>
            <wp:effectExtent l="0" t="0" r="2540" b="0"/>
            <wp:docPr id="93242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20838" name=""/>
                    <pic:cNvPicPr/>
                  </pic:nvPicPr>
                  <pic:blipFill>
                    <a:blip r:embed="rId8"/>
                    <a:stretch>
                      <a:fillRect/>
                    </a:stretch>
                  </pic:blipFill>
                  <pic:spPr>
                    <a:xfrm>
                      <a:off x="0" y="0"/>
                      <a:ext cx="5731510" cy="3108960"/>
                    </a:xfrm>
                    <a:prstGeom prst="rect">
                      <a:avLst/>
                    </a:prstGeom>
                  </pic:spPr>
                </pic:pic>
              </a:graphicData>
            </a:graphic>
          </wp:inline>
        </w:drawing>
      </w:r>
    </w:p>
    <w:p w14:paraId="26B02FB5" w14:textId="77777777" w:rsidR="00A66695" w:rsidRPr="00A66695" w:rsidRDefault="00A66695" w:rsidP="00A66695">
      <w:pPr>
        <w:spacing w:before="100" w:beforeAutospacing="1" w:after="100" w:afterAutospacing="1" w:line="240" w:lineRule="auto"/>
        <w:outlineLvl w:val="2"/>
        <w:rPr>
          <w:rFonts w:eastAsia="Times New Roman" w:cstheme="minorHAnsi"/>
          <w:b/>
          <w:bCs/>
          <w:kern w:val="0"/>
          <w:lang w:eastAsia="en-IN"/>
          <w14:ligatures w14:val="none"/>
        </w:rPr>
      </w:pPr>
      <w:r w:rsidRPr="00A66695">
        <w:rPr>
          <w:rFonts w:eastAsia="Times New Roman" w:cstheme="minorHAnsi"/>
          <w:b/>
          <w:bCs/>
          <w:kern w:val="0"/>
          <w:highlight w:val="yellow"/>
          <w:lang w:eastAsia="en-IN"/>
          <w14:ligatures w14:val="none"/>
        </w:rPr>
        <w:t>4. Encryption at Rest and in Transit</w:t>
      </w:r>
    </w:p>
    <w:p w14:paraId="50230014" w14:textId="77777777" w:rsidR="00A66695" w:rsidRPr="00A66695" w:rsidRDefault="00A66695" w:rsidP="00A66695">
      <w:pPr>
        <w:spacing w:before="100" w:beforeAutospacing="1" w:after="100" w:afterAutospacing="1" w:line="240" w:lineRule="auto"/>
        <w:rPr>
          <w:rFonts w:eastAsia="Times New Roman" w:cstheme="minorHAnsi"/>
          <w:kern w:val="0"/>
          <w:lang w:eastAsia="en-IN"/>
          <w14:ligatures w14:val="none"/>
        </w:rPr>
      </w:pPr>
      <w:r w:rsidRPr="00A66695">
        <w:rPr>
          <w:rFonts w:eastAsia="Times New Roman" w:cstheme="minorHAnsi"/>
          <w:kern w:val="0"/>
          <w:lang w:eastAsia="en-IN"/>
          <w14:ligatures w14:val="none"/>
        </w:rPr>
        <w:t>Ensure that your state files are encrypted both at rest and in transit. Most remote backends support this natively.</w:t>
      </w:r>
    </w:p>
    <w:p w14:paraId="69C6EA7C" w14:textId="77777777" w:rsidR="00A66695" w:rsidRPr="00A66695" w:rsidRDefault="00A66695" w:rsidP="00A66695">
      <w:pPr>
        <w:numPr>
          <w:ilvl w:val="0"/>
          <w:numId w:val="1"/>
        </w:numPr>
        <w:spacing w:before="100" w:beforeAutospacing="1" w:after="100" w:afterAutospacing="1" w:line="240" w:lineRule="auto"/>
        <w:rPr>
          <w:rFonts w:eastAsia="Times New Roman" w:cstheme="minorHAnsi"/>
          <w:kern w:val="0"/>
          <w:lang w:eastAsia="en-IN"/>
          <w14:ligatures w14:val="none"/>
        </w:rPr>
      </w:pPr>
      <w:r w:rsidRPr="00A66695">
        <w:rPr>
          <w:rFonts w:eastAsia="Times New Roman" w:cstheme="minorHAnsi"/>
          <w:b/>
          <w:bCs/>
          <w:kern w:val="0"/>
          <w:lang w:eastAsia="en-IN"/>
          <w14:ligatures w14:val="none"/>
        </w:rPr>
        <w:t>AWS S3</w:t>
      </w:r>
      <w:r w:rsidRPr="00A66695">
        <w:rPr>
          <w:rFonts w:eastAsia="Times New Roman" w:cstheme="minorHAnsi"/>
          <w:kern w:val="0"/>
          <w:lang w:eastAsia="en-IN"/>
          <w14:ligatures w14:val="none"/>
        </w:rPr>
        <w:t>: Enable default encryption and use SSL/TLS for secure data transfer.</w:t>
      </w:r>
    </w:p>
    <w:p w14:paraId="0F1E947B" w14:textId="77777777" w:rsidR="00A66695" w:rsidRPr="00A66695" w:rsidRDefault="00A66695" w:rsidP="00A66695">
      <w:pPr>
        <w:numPr>
          <w:ilvl w:val="0"/>
          <w:numId w:val="1"/>
        </w:numPr>
        <w:spacing w:before="100" w:beforeAutospacing="1" w:after="100" w:afterAutospacing="1" w:line="240" w:lineRule="auto"/>
        <w:rPr>
          <w:rFonts w:eastAsia="Times New Roman" w:cstheme="minorHAnsi"/>
          <w:kern w:val="0"/>
          <w:lang w:eastAsia="en-IN"/>
          <w14:ligatures w14:val="none"/>
        </w:rPr>
      </w:pPr>
      <w:r w:rsidRPr="00A66695">
        <w:rPr>
          <w:rFonts w:eastAsia="Times New Roman" w:cstheme="minorHAnsi"/>
          <w:b/>
          <w:bCs/>
          <w:kern w:val="0"/>
          <w:lang w:eastAsia="en-IN"/>
          <w14:ligatures w14:val="none"/>
        </w:rPr>
        <w:t>Azure Blob Storage</w:t>
      </w:r>
      <w:r w:rsidRPr="00A66695">
        <w:rPr>
          <w:rFonts w:eastAsia="Times New Roman" w:cstheme="minorHAnsi"/>
          <w:kern w:val="0"/>
          <w:lang w:eastAsia="en-IN"/>
          <w14:ligatures w14:val="none"/>
        </w:rPr>
        <w:t>: Enable encryption and use HTTPS for secure data transfer.</w:t>
      </w:r>
    </w:p>
    <w:p w14:paraId="2332E8B5" w14:textId="77777777" w:rsidR="00A66695" w:rsidRPr="00A66695" w:rsidRDefault="00A66695" w:rsidP="00A66695">
      <w:pPr>
        <w:numPr>
          <w:ilvl w:val="0"/>
          <w:numId w:val="1"/>
        </w:numPr>
        <w:spacing w:before="100" w:beforeAutospacing="1" w:after="100" w:afterAutospacing="1" w:line="240" w:lineRule="auto"/>
        <w:rPr>
          <w:rFonts w:eastAsia="Times New Roman" w:cstheme="minorHAnsi"/>
          <w:kern w:val="0"/>
          <w:lang w:eastAsia="en-IN"/>
          <w14:ligatures w14:val="none"/>
        </w:rPr>
      </w:pPr>
      <w:r w:rsidRPr="00A66695">
        <w:rPr>
          <w:rFonts w:eastAsia="Times New Roman" w:cstheme="minorHAnsi"/>
          <w:b/>
          <w:bCs/>
          <w:kern w:val="0"/>
          <w:lang w:eastAsia="en-IN"/>
          <w14:ligatures w14:val="none"/>
        </w:rPr>
        <w:t>Terraform Cloud/Enterprise</w:t>
      </w:r>
      <w:r w:rsidRPr="00A66695">
        <w:rPr>
          <w:rFonts w:eastAsia="Times New Roman" w:cstheme="minorHAnsi"/>
          <w:kern w:val="0"/>
          <w:lang w:eastAsia="en-IN"/>
          <w14:ligatures w14:val="none"/>
        </w:rPr>
        <w:t>: State is automatically encrypted at rest and in transit.</w:t>
      </w:r>
    </w:p>
    <w:p w14:paraId="7316402B" w14:textId="77777777" w:rsidR="00A66695" w:rsidRPr="00A66695" w:rsidRDefault="00A66695" w:rsidP="00A66695">
      <w:pPr>
        <w:spacing w:before="100" w:beforeAutospacing="1" w:after="100" w:afterAutospacing="1" w:line="240" w:lineRule="auto"/>
        <w:outlineLvl w:val="2"/>
        <w:rPr>
          <w:rFonts w:eastAsia="Times New Roman" w:cstheme="minorHAnsi"/>
          <w:b/>
          <w:bCs/>
          <w:kern w:val="0"/>
          <w:lang w:eastAsia="en-IN"/>
          <w14:ligatures w14:val="none"/>
        </w:rPr>
      </w:pPr>
      <w:r w:rsidRPr="00A66695">
        <w:rPr>
          <w:rFonts w:eastAsia="Times New Roman" w:cstheme="minorHAnsi"/>
          <w:b/>
          <w:bCs/>
          <w:kern w:val="0"/>
          <w:highlight w:val="yellow"/>
          <w:lang w:eastAsia="en-IN"/>
          <w14:ligatures w14:val="none"/>
        </w:rPr>
        <w:t>5. Limit Access to State Files</w:t>
      </w:r>
    </w:p>
    <w:p w14:paraId="37A89859" w14:textId="77777777" w:rsidR="00A66695" w:rsidRPr="00A66695" w:rsidRDefault="00A66695" w:rsidP="00A66695">
      <w:pPr>
        <w:spacing w:before="100" w:beforeAutospacing="1" w:after="100" w:afterAutospacing="1" w:line="240" w:lineRule="auto"/>
        <w:rPr>
          <w:rFonts w:eastAsia="Times New Roman" w:cstheme="minorHAnsi"/>
          <w:kern w:val="0"/>
          <w:lang w:eastAsia="en-IN"/>
          <w14:ligatures w14:val="none"/>
        </w:rPr>
      </w:pPr>
      <w:r w:rsidRPr="00A66695">
        <w:rPr>
          <w:rFonts w:eastAsia="Times New Roman" w:cstheme="minorHAnsi"/>
          <w:kern w:val="0"/>
          <w:lang w:eastAsia="en-IN"/>
          <w14:ligatures w14:val="none"/>
        </w:rPr>
        <w:t>Control who can access your Terraform state files by implementing strict access controls (IAM policies, role-based access controls, etc.) on your remote backend.</w:t>
      </w:r>
    </w:p>
    <w:p w14:paraId="59E9695E" w14:textId="77777777" w:rsidR="00A66695" w:rsidRPr="00A66695" w:rsidRDefault="00A66695" w:rsidP="00A66695">
      <w:pPr>
        <w:spacing w:before="100" w:beforeAutospacing="1" w:after="100" w:afterAutospacing="1" w:line="240" w:lineRule="auto"/>
        <w:outlineLvl w:val="2"/>
        <w:rPr>
          <w:rFonts w:eastAsia="Times New Roman" w:cstheme="minorHAnsi"/>
          <w:b/>
          <w:bCs/>
          <w:kern w:val="0"/>
          <w:lang w:eastAsia="en-IN"/>
          <w14:ligatures w14:val="none"/>
        </w:rPr>
      </w:pPr>
      <w:r w:rsidRPr="00A66695">
        <w:rPr>
          <w:rFonts w:eastAsia="Times New Roman" w:cstheme="minorHAnsi"/>
          <w:b/>
          <w:bCs/>
          <w:kern w:val="0"/>
          <w:highlight w:val="yellow"/>
          <w:lang w:eastAsia="en-IN"/>
          <w14:ligatures w14:val="none"/>
        </w:rPr>
        <w:t>6. Secrets Management Tools</w:t>
      </w:r>
    </w:p>
    <w:p w14:paraId="6A7C2F96" w14:textId="77777777" w:rsidR="00A66695" w:rsidRPr="00A66695" w:rsidRDefault="00A66695" w:rsidP="00A66695">
      <w:pPr>
        <w:spacing w:before="100" w:beforeAutospacing="1" w:after="100" w:afterAutospacing="1" w:line="240" w:lineRule="auto"/>
        <w:rPr>
          <w:rFonts w:eastAsia="Times New Roman" w:cstheme="minorHAnsi"/>
          <w:kern w:val="0"/>
          <w:lang w:eastAsia="en-IN"/>
          <w14:ligatures w14:val="none"/>
        </w:rPr>
      </w:pPr>
      <w:r w:rsidRPr="00A66695">
        <w:rPr>
          <w:rFonts w:eastAsia="Times New Roman" w:cstheme="minorHAnsi"/>
          <w:kern w:val="0"/>
          <w:lang w:eastAsia="en-IN"/>
          <w14:ligatures w14:val="none"/>
        </w:rPr>
        <w:t>Use dedicated secrets management tools, such as HashiCorp Vault, AWS Secrets Manager, or Azure Key Vault, to securely manage and inject sensitive data into your Terraform configurations.</w:t>
      </w:r>
    </w:p>
    <w:p w14:paraId="5737ADAE" w14:textId="77777777" w:rsidR="00A66695" w:rsidRPr="00A66695" w:rsidRDefault="00A66695" w:rsidP="00A66695">
      <w:pPr>
        <w:pStyle w:val="Heading3"/>
        <w:rPr>
          <w:rFonts w:asciiTheme="minorHAnsi" w:hAnsiTheme="minorHAnsi" w:cstheme="minorHAnsi"/>
          <w:sz w:val="22"/>
          <w:szCs w:val="22"/>
        </w:rPr>
      </w:pPr>
      <w:r w:rsidRPr="007C2878">
        <w:rPr>
          <w:rFonts w:asciiTheme="minorHAnsi" w:hAnsiTheme="minorHAnsi" w:cstheme="minorHAnsi"/>
          <w:sz w:val="22"/>
          <w:szCs w:val="22"/>
          <w:highlight w:val="yellow"/>
        </w:rPr>
        <w:t>7. Rotate Secrets Regularly</w:t>
      </w:r>
    </w:p>
    <w:p w14:paraId="0E0EDF9B" w14:textId="77777777" w:rsidR="00A66695" w:rsidRPr="00A66695" w:rsidRDefault="00A66695" w:rsidP="00A66695">
      <w:pPr>
        <w:pStyle w:val="NormalWeb"/>
        <w:rPr>
          <w:rFonts w:asciiTheme="minorHAnsi" w:hAnsiTheme="minorHAnsi" w:cstheme="minorHAnsi"/>
          <w:sz w:val="22"/>
          <w:szCs w:val="22"/>
        </w:rPr>
      </w:pPr>
      <w:r w:rsidRPr="00A66695">
        <w:rPr>
          <w:rFonts w:asciiTheme="minorHAnsi" w:hAnsiTheme="minorHAnsi" w:cstheme="minorHAnsi"/>
          <w:sz w:val="22"/>
          <w:szCs w:val="22"/>
        </w:rPr>
        <w:t>Regularly rotate your secrets and update them in your Terraform configurations and state files to minimize the risk of compromised credentials.</w:t>
      </w:r>
    </w:p>
    <w:p w14:paraId="3AA7B1B9" w14:textId="77777777" w:rsidR="007C2878" w:rsidRDefault="007C2878" w:rsidP="00A66695">
      <w:pPr>
        <w:pStyle w:val="Heading3"/>
        <w:rPr>
          <w:rFonts w:asciiTheme="minorHAnsi" w:hAnsiTheme="minorHAnsi" w:cstheme="minorHAnsi"/>
          <w:sz w:val="22"/>
          <w:szCs w:val="22"/>
        </w:rPr>
      </w:pPr>
    </w:p>
    <w:p w14:paraId="6BA4E64B" w14:textId="4AABC4BF" w:rsidR="00A66695" w:rsidRPr="00A66695" w:rsidRDefault="00A66695" w:rsidP="00A66695">
      <w:pPr>
        <w:pStyle w:val="Heading3"/>
        <w:rPr>
          <w:rFonts w:asciiTheme="minorHAnsi" w:hAnsiTheme="minorHAnsi" w:cstheme="minorHAnsi"/>
          <w:sz w:val="22"/>
          <w:szCs w:val="22"/>
        </w:rPr>
      </w:pPr>
      <w:r w:rsidRPr="00A66695">
        <w:rPr>
          <w:rFonts w:asciiTheme="minorHAnsi" w:hAnsiTheme="minorHAnsi" w:cstheme="minorHAnsi"/>
          <w:sz w:val="22"/>
          <w:szCs w:val="22"/>
        </w:rPr>
        <w:lastRenderedPageBreak/>
        <w:t>Summary</w:t>
      </w:r>
    </w:p>
    <w:p w14:paraId="3023B2CC" w14:textId="77777777" w:rsidR="00A66695" w:rsidRPr="00A66695" w:rsidRDefault="00A66695" w:rsidP="00A66695">
      <w:pPr>
        <w:pStyle w:val="NormalWeb"/>
        <w:rPr>
          <w:rFonts w:asciiTheme="minorHAnsi" w:hAnsiTheme="minorHAnsi" w:cstheme="minorHAnsi"/>
          <w:sz w:val="22"/>
          <w:szCs w:val="22"/>
        </w:rPr>
      </w:pPr>
      <w:r w:rsidRPr="00A66695">
        <w:rPr>
          <w:rFonts w:asciiTheme="minorHAnsi" w:hAnsiTheme="minorHAnsi" w:cstheme="minorHAnsi"/>
          <w:sz w:val="22"/>
          <w:szCs w:val="22"/>
        </w:rPr>
        <w:t>By marking variables as sensitive, using secure remote backends, environment variables, encrypting state files, limiting access, leveraging secrets management tools, and rotating secrets, you can securely handle sensitive information in Terraform state files. Implementing these best practices ensures that your sensitive data remains protected throughout the infrastructure lifecycle.</w:t>
      </w:r>
    </w:p>
    <w:p w14:paraId="73112692" w14:textId="77777777" w:rsidR="00A66695" w:rsidRPr="00A66695" w:rsidRDefault="00A66695" w:rsidP="00A66695">
      <w:pPr>
        <w:rPr>
          <w:rFonts w:cstheme="minorHAnsi"/>
        </w:rPr>
      </w:pPr>
    </w:p>
    <w:p w14:paraId="54547712" w14:textId="77777777" w:rsidR="00A66695" w:rsidRPr="00A66695" w:rsidRDefault="00A66695" w:rsidP="00A66695">
      <w:pPr>
        <w:rPr>
          <w:rFonts w:cstheme="minorHAnsi"/>
        </w:rPr>
      </w:pPr>
    </w:p>
    <w:sectPr w:rsidR="00A66695" w:rsidRPr="00A66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F160D"/>
    <w:multiLevelType w:val="multilevel"/>
    <w:tmpl w:val="6A24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857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0E"/>
    <w:rsid w:val="006F6A5D"/>
    <w:rsid w:val="007C2878"/>
    <w:rsid w:val="00880C64"/>
    <w:rsid w:val="00A66695"/>
    <w:rsid w:val="00B2389B"/>
    <w:rsid w:val="00B43C19"/>
    <w:rsid w:val="00C374D1"/>
    <w:rsid w:val="00D47EAD"/>
    <w:rsid w:val="00F4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4491"/>
  <w15:chartTrackingRefBased/>
  <w15:docId w15:val="{B12D4100-95B3-4E30-8A41-62AEEB1C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669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A666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669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666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666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6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66695"/>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A6669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666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194893">
      <w:bodyDiv w:val="1"/>
      <w:marLeft w:val="0"/>
      <w:marRight w:val="0"/>
      <w:marTop w:val="0"/>
      <w:marBottom w:val="0"/>
      <w:divBdr>
        <w:top w:val="none" w:sz="0" w:space="0" w:color="auto"/>
        <w:left w:val="none" w:sz="0" w:space="0" w:color="auto"/>
        <w:bottom w:val="none" w:sz="0" w:space="0" w:color="auto"/>
        <w:right w:val="none" w:sz="0" w:space="0" w:color="auto"/>
      </w:divBdr>
      <w:divsChild>
        <w:div w:id="1164584416">
          <w:marLeft w:val="0"/>
          <w:marRight w:val="0"/>
          <w:marTop w:val="0"/>
          <w:marBottom w:val="0"/>
          <w:divBdr>
            <w:top w:val="none" w:sz="0" w:space="0" w:color="auto"/>
            <w:left w:val="none" w:sz="0" w:space="0" w:color="auto"/>
            <w:bottom w:val="none" w:sz="0" w:space="0" w:color="auto"/>
            <w:right w:val="none" w:sz="0" w:space="0" w:color="auto"/>
          </w:divBdr>
          <w:divsChild>
            <w:div w:id="6189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0465">
      <w:bodyDiv w:val="1"/>
      <w:marLeft w:val="0"/>
      <w:marRight w:val="0"/>
      <w:marTop w:val="0"/>
      <w:marBottom w:val="0"/>
      <w:divBdr>
        <w:top w:val="none" w:sz="0" w:space="0" w:color="auto"/>
        <w:left w:val="none" w:sz="0" w:space="0" w:color="auto"/>
        <w:bottom w:val="none" w:sz="0" w:space="0" w:color="auto"/>
        <w:right w:val="none" w:sz="0" w:space="0" w:color="auto"/>
      </w:divBdr>
    </w:div>
    <w:div w:id="1470199265">
      <w:bodyDiv w:val="1"/>
      <w:marLeft w:val="0"/>
      <w:marRight w:val="0"/>
      <w:marTop w:val="0"/>
      <w:marBottom w:val="0"/>
      <w:divBdr>
        <w:top w:val="none" w:sz="0" w:space="0" w:color="auto"/>
        <w:left w:val="none" w:sz="0" w:space="0" w:color="auto"/>
        <w:bottom w:val="none" w:sz="0" w:space="0" w:color="auto"/>
        <w:right w:val="none" w:sz="0" w:space="0" w:color="auto"/>
      </w:divBdr>
    </w:div>
    <w:div w:id="1645698475">
      <w:bodyDiv w:val="1"/>
      <w:marLeft w:val="0"/>
      <w:marRight w:val="0"/>
      <w:marTop w:val="0"/>
      <w:marBottom w:val="0"/>
      <w:divBdr>
        <w:top w:val="none" w:sz="0" w:space="0" w:color="auto"/>
        <w:left w:val="none" w:sz="0" w:space="0" w:color="auto"/>
        <w:bottom w:val="none" w:sz="0" w:space="0" w:color="auto"/>
        <w:right w:val="none" w:sz="0" w:space="0" w:color="auto"/>
      </w:divBdr>
    </w:div>
    <w:div w:id="184054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7</cp:revision>
  <dcterms:created xsi:type="dcterms:W3CDTF">2024-06-24T06:33:00Z</dcterms:created>
  <dcterms:modified xsi:type="dcterms:W3CDTF">2024-06-24T06:37:00Z</dcterms:modified>
</cp:coreProperties>
</file>