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1171" w14:textId="448937FA" w:rsidR="00C80CBF" w:rsidRDefault="00D81F6D">
      <w:pPr>
        <w:rPr>
          <w:lang w:val="en-US"/>
        </w:rPr>
      </w:pPr>
      <w:r>
        <w:rPr>
          <w:lang w:val="en-US"/>
        </w:rPr>
        <w:t>EXPOSE portnumber</w:t>
      </w:r>
    </w:p>
    <w:p w14:paraId="19E0ECDD" w14:textId="60BF14BA" w:rsidR="00D81F6D" w:rsidRDefault="00D81F6D" w:rsidP="00D81F6D">
      <w:pPr>
        <w:rPr>
          <w:lang w:val="en-US"/>
        </w:rPr>
      </w:pPr>
      <w:r>
        <w:rPr>
          <w:lang w:val="en-US"/>
        </w:rPr>
        <w:t>EXPOSE portnumber</w:t>
      </w:r>
      <w:r>
        <w:rPr>
          <w:lang w:val="en-US"/>
        </w:rPr>
        <w:t xml:space="preserve">1 </w:t>
      </w:r>
      <w:r>
        <w:rPr>
          <w:lang w:val="en-US"/>
        </w:rPr>
        <w:t>portnumber</w:t>
      </w:r>
      <w:r>
        <w:rPr>
          <w:lang w:val="en-US"/>
        </w:rPr>
        <w:t xml:space="preserve">2 </w:t>
      </w:r>
      <w:r>
        <w:rPr>
          <w:lang w:val="en-US"/>
        </w:rPr>
        <w:t>portnumber</w:t>
      </w:r>
      <w:r>
        <w:rPr>
          <w:lang w:val="en-US"/>
        </w:rPr>
        <w:t>3  ….</w:t>
      </w:r>
      <w:r>
        <w:rPr>
          <w:lang w:val="en-US"/>
        </w:rPr>
        <w:t>portnumber</w:t>
      </w:r>
      <w:r>
        <w:rPr>
          <w:lang w:val="en-US"/>
        </w:rPr>
        <w:t>n</w:t>
      </w:r>
    </w:p>
    <w:p w14:paraId="5F354690" w14:textId="3DDAE0C8" w:rsidR="00D81F6D" w:rsidRDefault="00D81F6D">
      <w:pPr>
        <w:rPr>
          <w:lang w:val="en-US"/>
        </w:rPr>
      </w:pPr>
      <w:r>
        <w:rPr>
          <w:lang w:val="en-US"/>
        </w:rPr>
        <w:t>EXPOSE {1000..2000}</w:t>
      </w:r>
    </w:p>
    <w:p w14:paraId="22F236E5" w14:textId="10EE3D10" w:rsidR="00D81F6D" w:rsidRDefault="00D81F6D">
      <w:pPr>
        <w:rPr>
          <w:lang w:val="en-US"/>
        </w:rPr>
      </w:pPr>
      <w:r>
        <w:rPr>
          <w:noProof/>
        </w:rPr>
        <w:drawing>
          <wp:inline distT="0" distB="0" distL="0" distR="0" wp14:anchorId="762CDD77" wp14:editId="2764E276">
            <wp:extent cx="5731510" cy="2498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5193" w14:textId="6F1A0060" w:rsidR="00D81F6D" w:rsidRDefault="00D81F6D">
      <w:pPr>
        <w:rPr>
          <w:lang w:val="en-US"/>
        </w:rPr>
      </w:pPr>
      <w:r>
        <w:rPr>
          <w:lang w:val="en-US"/>
        </w:rPr>
        <w:t>Same things we can do by -p option.</w:t>
      </w:r>
    </w:p>
    <w:p w14:paraId="6B0F1410" w14:textId="77777777" w:rsidR="00D81F6D" w:rsidRPr="00D81F6D" w:rsidRDefault="00D81F6D">
      <w:pPr>
        <w:rPr>
          <w:lang w:val="en-US"/>
        </w:rPr>
      </w:pPr>
    </w:p>
    <w:sectPr w:rsidR="00D81F6D" w:rsidRPr="00D8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DC"/>
    <w:rsid w:val="00683ADC"/>
    <w:rsid w:val="00C80CBF"/>
    <w:rsid w:val="00D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D856"/>
  <w15:chartTrackingRefBased/>
  <w15:docId w15:val="{CD4B95E3-A5E1-47D2-8AD9-4E535D65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2021-08-26T09:25:00Z</dcterms:created>
  <dcterms:modified xsi:type="dcterms:W3CDTF">2021-08-26T09:28:00Z</dcterms:modified>
</cp:coreProperties>
</file>