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FA2B" w14:textId="2A2BDC6F" w:rsidR="00517EE6" w:rsidRDefault="00517EE6" w:rsidP="00517EE6">
      <w:r w:rsidRPr="00FD00EA">
        <w:rPr>
          <w:b/>
          <w:bCs/>
          <w:color w:val="FF0000"/>
        </w:rPr>
        <w:t>AWS EC2</w:t>
      </w:r>
      <w:r>
        <w:t>- Virtual machine in AWS is called EC2.</w:t>
      </w:r>
    </w:p>
    <w:p w14:paraId="6FB453A1" w14:textId="1569437F" w:rsidR="00517EE6" w:rsidRDefault="00517EE6" w:rsidP="00517EE6">
      <w:r w:rsidRPr="00EF0B3C">
        <w:rPr>
          <w:highlight w:val="yellow"/>
        </w:rPr>
        <w:t xml:space="preserve">EC2 uses key based authentication mechanism. They share private </w:t>
      </w:r>
      <w:r w:rsidR="008F5A6D" w:rsidRPr="00EF0B3C">
        <w:rPr>
          <w:highlight w:val="yellow"/>
        </w:rPr>
        <w:t>key and</w:t>
      </w:r>
      <w:r w:rsidRPr="00EF0B3C">
        <w:rPr>
          <w:highlight w:val="yellow"/>
        </w:rPr>
        <w:t xml:space="preserve"> keep public key with them. One key handshake </w:t>
      </w:r>
      <w:r w:rsidR="008F5A6D" w:rsidRPr="00EF0B3C">
        <w:rPr>
          <w:highlight w:val="yellow"/>
        </w:rPr>
        <w:t>happens</w:t>
      </w:r>
      <w:r w:rsidRPr="00EF0B3C">
        <w:rPr>
          <w:highlight w:val="yellow"/>
        </w:rPr>
        <w:t xml:space="preserve"> successfully, then we will get active session.</w:t>
      </w:r>
    </w:p>
    <w:p w14:paraId="4E478F27" w14:textId="3334D339" w:rsidR="00517EE6" w:rsidRDefault="00517EE6" w:rsidP="00517EE6">
      <w:r>
        <w:t xml:space="preserve">[ec2-user@ip-172-31-47-123 ~]$ </w:t>
      </w:r>
      <w:r w:rsidRPr="00517EE6">
        <w:rPr>
          <w:highlight w:val="yellow"/>
        </w:rPr>
        <w:t>ssh-keygen</w:t>
      </w:r>
      <w:r>
        <w:t xml:space="preserve">                                                                                                        Generating public/private rsa key pair.</w:t>
      </w:r>
    </w:p>
    <w:p w14:paraId="4CA3E45E" w14:textId="4EE1F5B2" w:rsidR="00517EE6" w:rsidRDefault="00517EE6" w:rsidP="00517EE6">
      <w:r>
        <w:t>Now, go to home directory, and there will be a hidden folder by name .ssh</w:t>
      </w:r>
    </w:p>
    <w:p w14:paraId="308681F8" w14:textId="77777777" w:rsidR="00517EE6" w:rsidRDefault="00517EE6" w:rsidP="00517EE6">
      <w:r>
        <w:t xml:space="preserve">[ec2-user@ip-172-31-47-123 .ssh]$ </w:t>
      </w:r>
      <w:r w:rsidRPr="00517EE6">
        <w:rPr>
          <w:highlight w:val="yellow"/>
        </w:rPr>
        <w:t>cat id_rsa</w:t>
      </w:r>
    </w:p>
    <w:p w14:paraId="78E7C7A2" w14:textId="6173BF80" w:rsidR="00517EE6" w:rsidRDefault="00517EE6" w:rsidP="00517EE6">
      <w:r>
        <w:t>-----BEGIN OPENSSH PRIVATE KEY-----</w:t>
      </w:r>
    </w:p>
    <w:p w14:paraId="56D32E6D" w14:textId="46055E4F" w:rsidR="00517EE6" w:rsidRDefault="00517EE6" w:rsidP="00517EE6">
      <w:r>
        <w:t>b3BlbnNzaC1rZXktdjEAAAAABG5vbmUAAAAEbm9uZQAAAAAAAAABAAABFwAAAAdzc2gtcnNhAAAAAwEAAQAAAQEAyMqeZOFoWqTHM1JQr2xKRf+Wlvq2FNezGDEQYbV52rblka6xQPWze4CufVzJ1W0WBZhZx4sgLH2O6V+TPY4PHI3y3kCXQLuLavXlEg1NzVZL/ZoYoLMVp0QUjc35PlXak4BCKu4scF32e784qWCtziYtp69LmdTKK7yUzPTlB/XIiD3KdOg7YpaAcNDLXgjKVuF7ejwRP7FM4ISbHPOkO6IsUGg/dlBVMtS+uXu7Ztc8W178GDCdb7KPvmxlTFxUyJwpHRRUdS+aS3PT4p698MTK1eDI6/RY+F2Kia+HqC4LLs/UigDbPAfjPZDB9oKYXJCI32hreeiwCZcurbL0NwAAA/AiG1bEIhtWxAAAAAdzc2gtcnNhAAABAQDIyp5k4WhapMczUlCvbEpF/5aW+rYU17MYMRBhtXnatuWRrrFA9bN7gK59XMnVbRYFmFnHiyAsfY7pX5M9jg8cjfLeQJdAu4tq9eUSDU3NVkv9mhigsxWnRBSNzfk+VdqTgEIq7ixwXfZ7vzipYK3OJi2nr0uZ1MorvJTM9OUH9ciIPcp06DtiloBw0MteCMpW4Xt6PBE/sUzghJsc86Q7oixQaD92UFUy1L65e7tm1zxbXvwYMJ1vso++bGVMXFTInCkdFFR1L5pLc9Pinr3wxMrV4Mjr9Fj4XYqJr4eoLgsuz9SKANs8B+M9kMH2gphckIjfaGt56LAJly6tsvQ3AAAAAwEAAQAAAQEAgz5VXBEt2Zm9DuGuFYvN3IUclGEZpPP8f0KKt6McHAbSdW/fMlunToGlDBIbZyKfc1bK0DAy/oGvaQFsx55UaFCsP/OuKcSsc2R4r1z8zsuqbgBMOrXz4FoSqUHJuaH6ddEu7sqxR11ToD00NxoXYRj5XJKq8sjwwLfJ91HXZmRplrhwuwZ86wJHjgYr1LjfcFgSaIE2C469bX3xvlzlYLKwTBzqkPz7Bsq2xfVFUIq+J6e0wAHu8PmjBr50NxfJwoxzHl7Kvn9aipBBaIE53yHilY9qJQuyS9FhEApnibk/uqBYec0vz/9UOrND2PPUpi2T6VznnYIj+SH15KuLiQAAAIEAwGMO17NSG5oK1QrnBYHWM5lrfynCCb40zzmdOn163dUAPpQNGauahaYysnLAmZ4511ZKJ7jqDv0TIDPEB6ik4O2S/xOt8Wm2fjgzMxR8TZZewT3OCNoi/npr/axyQ79v0OIiJTAnkuXEHhiVPzuK00YRoba4zr7cFLB4uvIUdIYAAACBAP8HrdC/yxKRqPCG5CwySjd5X0H1njONXbhVBSudfWXGeEW3x5qlOBpP/Wiu3277KkISxBbKaIeCOYmHLDXXefC9WYvd6lyc5a1SjTYNsHDR90WLZyGPBd8YUrYRR4fKy7+LgZ7sOwpsy25TzfWRsAhRXYLGl2bP9qTdEsHCRMRrAAAAgQDJjiDJXqHAoAYmjvyrJ1d/CP54XBUwN28zuuLpueF+TaAH/HCUYglnM1diLlLeNzd+l9BNVQ5y9XKLz2mSBhe1+Aoo3MkEOchwvBhFwDa5T20Y6TIRO8z+5SFD3nzoEq+7SnnGYCF98v8dwDxZkSM1BWUmsnhcvmW1gReQXEHiZQAAADRlYzItdXNlckBpcC0xNzItMzEtNDctMTIzLnVzLWVhc3QtMi5jb21wdXRlLmludGVybmFsAQIDBAU=</w:t>
      </w:r>
    </w:p>
    <w:p w14:paraId="7EA8FE89" w14:textId="77777777" w:rsidR="00517EE6" w:rsidRDefault="00517EE6" w:rsidP="00517EE6">
      <w:r>
        <w:t>-----END OPENSSH PRIVATE KEY-----</w:t>
      </w:r>
    </w:p>
    <w:p w14:paraId="3439C009" w14:textId="77777777" w:rsidR="00517EE6" w:rsidRDefault="00517EE6" w:rsidP="00517EE6">
      <w:r>
        <w:t xml:space="preserve">[ec2-user@ip-172-31-47-123 .ssh]$ </w:t>
      </w:r>
      <w:r w:rsidRPr="00517EE6">
        <w:rPr>
          <w:highlight w:val="yellow"/>
        </w:rPr>
        <w:t>cat id_rsa.pub</w:t>
      </w:r>
    </w:p>
    <w:p w14:paraId="2688F343" w14:textId="77777777" w:rsidR="00517EE6" w:rsidRDefault="00517EE6" w:rsidP="00517EE6">
      <w:r>
        <w:t>ssh-rsa AAAAB3NzaC1yc2EAAAADAQABAAABAQDIyp5k4WhapMczUlCvbEpF/5aW+rYU17MYMRBhtXnatuWRrrFA9bN7gK59XMnVbRYFmFnHiyAsfY7pX5M9jg8cjfLeQJdAu4tq9eUSDU3NVkv9mhigsxWnRBSNzfk+VdqTgEIq7ixwXfZ7vzipYK3OJi2nr0uZ1MorvJTM9OUH9ciIPcp06DtiloBw0MteCMpW4Xt6PBE/sUzghJsc86Q7oixQaD92UFUy1L65e7tm1zxbXvwYMJ1vso++bGVMXFTInCkdFFR1L5pLc9Pinr3wxMrV4Mjr9Fj4XYqJr4eoLgsuz9SKANs8B+M9kMH2gphckIjfaGt56LAJly6tsvQ3 ec2-user@ip-172-31-47-123.us-east-2.compute.internal</w:t>
      </w:r>
    </w:p>
    <w:p w14:paraId="6EE90A95" w14:textId="77777777" w:rsidR="00517EE6" w:rsidRDefault="00517EE6" w:rsidP="00517EE6">
      <w:r>
        <w:t xml:space="preserve">[ec2-user@ip-172-31-47-123 .ssh]$ </w:t>
      </w:r>
      <w:r w:rsidRPr="00517EE6">
        <w:rPr>
          <w:highlight w:val="yellow"/>
        </w:rPr>
        <w:t>cat authorized_keys</w:t>
      </w:r>
    </w:p>
    <w:p w14:paraId="7D47EDA3" w14:textId="77777777" w:rsidR="00517EE6" w:rsidRDefault="00517EE6" w:rsidP="00517EE6">
      <w:r>
        <w:lastRenderedPageBreak/>
        <w:t>ssh-rsa AAAAB3NzaC1yc2EAAAADAQABAAABAQCa5jWtj0JZGnnzz5zZcRIEOqmOaJaW2Zv63mxCGHniOP71lKJi1GesCnv9+QfNjLDOS4DucgKkE8j1JPkvIxz5WtTq99+eI03nnixNLxOWIYdLpVSgSJnudLfHzKVM+3v15kz0MrcfX9Ki/kybbAUPtHlMB6xTfv4gIMxRuxapeMqnnvb6fc8hXem6SNLekcoReb7qjHMXdhS/XaTSG1WrPYFCiJ/43KjBTLxGbp+VN2XVXkYSd8bJ6sWzV02pSQYScx5VDmxjfwsToIQawJZGyXKRh91hdZC40v1Idw8B0RqMqiNCkqYkuxI5vaqC3qGXVsD+7R+vcIYUc9fndk4B GIT</w:t>
      </w:r>
    </w:p>
    <w:p w14:paraId="20D42310" w14:textId="00D53049" w:rsidR="004E5E59" w:rsidRDefault="00517EE6" w:rsidP="00517EE6">
      <w:r>
        <w:t>[ec2-user@ip-172-31-47-123 .ssh]$</w:t>
      </w:r>
    </w:p>
    <w:p w14:paraId="0DAA229C" w14:textId="011D26EA" w:rsidR="00473978" w:rsidRDefault="00473978" w:rsidP="00517EE6">
      <w:r w:rsidRPr="00473978">
        <w:rPr>
          <w:b/>
          <w:bCs/>
          <w:color w:val="FF0000"/>
        </w:rPr>
        <w:t xml:space="preserve">Why Amazon uses key based authentication? </w:t>
      </w:r>
      <w:r w:rsidR="002038FD" w:rsidRPr="0052327C">
        <w:rPr>
          <w:b/>
          <w:bCs/>
        </w:rPr>
        <w:t>(AWS hold public key, and end</w:t>
      </w:r>
      <w:r w:rsidR="00147F8D" w:rsidRPr="0052327C">
        <w:rPr>
          <w:b/>
          <w:bCs/>
        </w:rPr>
        <w:t xml:space="preserve"> </w:t>
      </w:r>
      <w:r w:rsidR="002038FD" w:rsidRPr="0052327C">
        <w:rPr>
          <w:b/>
          <w:bCs/>
        </w:rPr>
        <w:t xml:space="preserve">user </w:t>
      </w:r>
      <w:r w:rsidR="00147F8D" w:rsidRPr="0052327C">
        <w:rPr>
          <w:b/>
          <w:bCs/>
        </w:rPr>
        <w:t xml:space="preserve">hold </w:t>
      </w:r>
      <w:r w:rsidR="0052327C" w:rsidRPr="0052327C">
        <w:rPr>
          <w:b/>
          <w:bCs/>
        </w:rPr>
        <w:t xml:space="preserve">private)  </w:t>
      </w:r>
      <w:r w:rsidRPr="0052327C">
        <w:rPr>
          <w:b/>
          <w:bCs/>
        </w:rPr>
        <w:t xml:space="preserve">                                                                                                                                               </w:t>
      </w:r>
      <w:r w:rsidRPr="00593A00">
        <w:rPr>
          <w:highlight w:val="yellow"/>
        </w:rPr>
        <w:t>Answer: It considered as safer option for communication.</w:t>
      </w:r>
    </w:p>
    <w:p w14:paraId="1220C327" w14:textId="45301936" w:rsidR="00291EA9" w:rsidRDefault="00D471B3" w:rsidP="00517EE6">
      <w:r>
        <w:t>Note- Amazon uses reusable images for creating the virtual box.</w:t>
      </w:r>
    </w:p>
    <w:p w14:paraId="61440FAC" w14:textId="0A4995C0" w:rsidR="00D471B3" w:rsidRDefault="00D471B3" w:rsidP="00517EE6">
      <w:r>
        <w:rPr>
          <w:noProof/>
        </w:rPr>
        <w:drawing>
          <wp:inline distT="0" distB="0" distL="0" distR="0" wp14:anchorId="5F1B6DD4" wp14:editId="3F891DD0">
            <wp:extent cx="5909582"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25" cy="411754"/>
                    </a:xfrm>
                    <a:prstGeom prst="rect">
                      <a:avLst/>
                    </a:prstGeom>
                    <a:noFill/>
                    <a:ln>
                      <a:noFill/>
                    </a:ln>
                  </pic:spPr>
                </pic:pic>
              </a:graphicData>
            </a:graphic>
          </wp:inline>
        </w:drawing>
      </w:r>
    </w:p>
    <w:p w14:paraId="7CBB72E2" w14:textId="77777777" w:rsidR="00B0481E" w:rsidRDefault="00B0481E" w:rsidP="00517EE6">
      <w:r w:rsidRPr="00B0481E">
        <w:rPr>
          <w:b/>
          <w:bCs/>
          <w:color w:val="FF0000"/>
        </w:rPr>
        <w:t>My requirement here</w:t>
      </w:r>
      <w:r>
        <w:t xml:space="preserve">: I want to create reusable image         </w:t>
      </w:r>
    </w:p>
    <w:p w14:paraId="5DE589F0" w14:textId="7CC2DB1B" w:rsidR="00A23854" w:rsidRDefault="00B0481E" w:rsidP="00517EE6">
      <w:r>
        <w:t xml:space="preserve">Case study- </w:t>
      </w:r>
      <w:r w:rsidR="00A23854">
        <w:t xml:space="preserve">There is a tool that has business intelligent in </w:t>
      </w:r>
      <w:r w:rsidR="002B45BD">
        <w:t>it and</w:t>
      </w:r>
      <w:r w:rsidR="00A23854">
        <w:t xml:space="preserve"> depending on user input it create reusable image. </w:t>
      </w:r>
    </w:p>
    <w:p w14:paraId="7F908FE0" w14:textId="3AEB47A3" w:rsidR="00186B81" w:rsidRDefault="00A23854" w:rsidP="00517EE6">
      <w:r>
        <w:t>Example- Packer.</w:t>
      </w:r>
      <w:r>
        <w:rPr>
          <w:noProof/>
        </w:rPr>
        <w:drawing>
          <wp:inline distT="0" distB="0" distL="0" distR="0" wp14:anchorId="4B67127A" wp14:editId="084508A3">
            <wp:extent cx="5731510" cy="2141855"/>
            <wp:effectExtent l="0" t="0" r="2540" b="0"/>
            <wp:docPr id="2" name="Picture 2" descr="Image result for packer tool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acker tool a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41855"/>
                    </a:xfrm>
                    <a:prstGeom prst="rect">
                      <a:avLst/>
                    </a:prstGeom>
                    <a:noFill/>
                    <a:ln>
                      <a:noFill/>
                    </a:ln>
                  </pic:spPr>
                </pic:pic>
              </a:graphicData>
            </a:graphic>
          </wp:inline>
        </w:drawing>
      </w:r>
      <w:r w:rsidR="00186B81" w:rsidRPr="00186B81">
        <w:rPr>
          <w:noProof/>
        </w:rPr>
        <w:drawing>
          <wp:inline distT="0" distB="0" distL="0" distR="0" wp14:anchorId="77446864" wp14:editId="138CBD8C">
            <wp:extent cx="494030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300" cy="2724150"/>
                    </a:xfrm>
                    <a:prstGeom prst="rect">
                      <a:avLst/>
                    </a:prstGeom>
                    <a:noFill/>
                    <a:ln>
                      <a:noFill/>
                    </a:ln>
                  </pic:spPr>
                </pic:pic>
              </a:graphicData>
            </a:graphic>
          </wp:inline>
        </w:drawing>
      </w:r>
    </w:p>
    <w:p w14:paraId="6FE41E48" w14:textId="3F34FA15" w:rsidR="00810F42" w:rsidRDefault="00810F42" w:rsidP="00517EE6">
      <w:r w:rsidRPr="00940BA7">
        <w:rPr>
          <w:highlight w:val="yellow"/>
        </w:rPr>
        <w:lastRenderedPageBreak/>
        <w:t>Note-</w:t>
      </w:r>
      <w:r>
        <w:t xml:space="preserve"> For creating image, we provide JSON file as input to Packer.</w:t>
      </w:r>
    </w:p>
    <w:p w14:paraId="6E6AC268" w14:textId="0EF30B21" w:rsidR="00940BA7" w:rsidRDefault="00E824CD" w:rsidP="00517EE6">
      <w:r>
        <w:t>Packer has 2 important components-</w:t>
      </w:r>
    </w:p>
    <w:p w14:paraId="2C406F1E" w14:textId="77777777" w:rsidR="00E824CD" w:rsidRDefault="00E824CD" w:rsidP="00E824CD">
      <w:pPr>
        <w:pStyle w:val="ListParagraph"/>
        <w:numPr>
          <w:ilvl w:val="0"/>
          <w:numId w:val="1"/>
        </w:numPr>
      </w:pPr>
      <w:r>
        <w:t xml:space="preserve">Builder                                         </w:t>
      </w:r>
    </w:p>
    <w:p w14:paraId="1CFEAD75" w14:textId="78C67686" w:rsidR="00E824CD" w:rsidRDefault="00E824CD" w:rsidP="00E824CD">
      <w:pPr>
        <w:pStyle w:val="ListParagraph"/>
        <w:numPr>
          <w:ilvl w:val="0"/>
          <w:numId w:val="1"/>
        </w:numPr>
      </w:pPr>
      <w:r>
        <w:t>Provisioning.</w:t>
      </w:r>
    </w:p>
    <w:p w14:paraId="70BDDD26" w14:textId="4E56FBB2" w:rsidR="003358EE" w:rsidRDefault="003358EE" w:rsidP="00E824CD">
      <w:pPr>
        <w:pStyle w:val="ListParagraph"/>
        <w:numPr>
          <w:ilvl w:val="0"/>
          <w:numId w:val="1"/>
        </w:numPr>
      </w:pPr>
      <w:r>
        <w:t>Postprocessing</w:t>
      </w:r>
    </w:p>
    <w:p w14:paraId="752E0589" w14:textId="77777777" w:rsidR="00E824CD" w:rsidRPr="00E824CD" w:rsidRDefault="00E824CD" w:rsidP="00E824CD">
      <w:pPr>
        <w:spacing w:before="100" w:beforeAutospacing="1" w:after="100" w:afterAutospacing="1" w:line="240" w:lineRule="auto"/>
        <w:ind w:left="360"/>
        <w:outlineLvl w:val="0"/>
        <w:rPr>
          <w:rFonts w:eastAsia="Times New Roman" w:cstheme="minorHAnsi"/>
          <w:b/>
          <w:bCs/>
          <w:color w:val="FF0000"/>
          <w:kern w:val="36"/>
          <w:lang w:eastAsia="en-IN"/>
        </w:rPr>
      </w:pPr>
      <w:r w:rsidRPr="00E824CD">
        <w:rPr>
          <w:rFonts w:eastAsia="Times New Roman" w:cstheme="minorHAnsi"/>
          <w:b/>
          <w:bCs/>
          <w:color w:val="FF0000"/>
          <w:kern w:val="36"/>
          <w:lang w:eastAsia="en-IN"/>
        </w:rPr>
        <w:t xml:space="preserve">Builders </w:t>
      </w:r>
    </w:p>
    <w:p w14:paraId="0197566E" w14:textId="4223F58B" w:rsidR="00E824CD" w:rsidRDefault="00E824CD" w:rsidP="00E824CD">
      <w:pPr>
        <w:pStyle w:val="ListParagraph"/>
        <w:spacing w:before="100" w:beforeAutospacing="1" w:after="100" w:afterAutospacing="1" w:line="240" w:lineRule="auto"/>
        <w:rPr>
          <w:rFonts w:eastAsia="Times New Roman" w:cstheme="minorHAnsi"/>
          <w:lang w:eastAsia="en-IN"/>
        </w:rPr>
      </w:pPr>
      <w:r w:rsidRPr="00E824CD">
        <w:rPr>
          <w:rFonts w:eastAsia="Times New Roman" w:cstheme="minorHAnsi"/>
          <w:lang w:eastAsia="en-IN"/>
        </w:rPr>
        <w:t>Builders are responsible for creating machines and generating images from them for various platforms. For example, there are separate builders for EC2, VMware, VirtualBox, etc. Packer comes with many builders by default and can also be extended to add new builders.</w:t>
      </w:r>
    </w:p>
    <w:p w14:paraId="72BB6E7C" w14:textId="2B06C7FE" w:rsidR="00E824CD" w:rsidRPr="00E824CD" w:rsidRDefault="00E824CD" w:rsidP="00E824CD">
      <w:pPr>
        <w:spacing w:before="100" w:beforeAutospacing="1" w:after="100" w:afterAutospacing="1" w:line="240" w:lineRule="auto"/>
        <w:rPr>
          <w:rFonts w:eastAsia="Times New Roman" w:cstheme="minorHAnsi"/>
          <w:b/>
          <w:bCs/>
          <w:lang w:eastAsia="en-IN"/>
        </w:rPr>
      </w:pPr>
      <w:r>
        <w:rPr>
          <w:rFonts w:eastAsia="Times New Roman" w:cstheme="minorHAnsi"/>
          <w:lang w:eastAsia="en-IN"/>
        </w:rPr>
        <w:t xml:space="preserve">       </w:t>
      </w:r>
      <w:r w:rsidRPr="00E824CD">
        <w:rPr>
          <w:rFonts w:eastAsia="Times New Roman" w:cstheme="minorHAnsi"/>
          <w:b/>
          <w:bCs/>
          <w:color w:val="FF0000"/>
          <w:lang w:eastAsia="en-IN"/>
        </w:rPr>
        <w:t>Provisioning:</w:t>
      </w:r>
    </w:p>
    <w:p w14:paraId="30841C32" w14:textId="7A02AF6E" w:rsidR="00E824CD" w:rsidRDefault="00E824CD" w:rsidP="00E824CD">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It’s a custom work that need to perform, like installing java on box.</w:t>
      </w:r>
    </w:p>
    <w:p w14:paraId="54111202" w14:textId="6390EA28" w:rsidR="003358EE" w:rsidRPr="003358EE" w:rsidRDefault="003358EE" w:rsidP="00E824CD">
      <w:pPr>
        <w:spacing w:before="100" w:beforeAutospacing="1" w:after="100" w:afterAutospacing="1" w:line="240" w:lineRule="auto"/>
        <w:rPr>
          <w:rFonts w:eastAsia="Times New Roman" w:cstheme="minorHAnsi"/>
          <w:b/>
          <w:bCs/>
          <w:lang w:eastAsia="en-IN"/>
        </w:rPr>
      </w:pPr>
      <w:r>
        <w:rPr>
          <w:rFonts w:eastAsia="Times New Roman" w:cstheme="minorHAnsi"/>
          <w:lang w:eastAsia="en-IN"/>
        </w:rPr>
        <w:t xml:space="preserve">     </w:t>
      </w:r>
      <w:r w:rsidRPr="003358EE">
        <w:rPr>
          <w:rFonts w:eastAsia="Times New Roman" w:cstheme="minorHAnsi"/>
          <w:b/>
          <w:bCs/>
          <w:color w:val="FF0000"/>
          <w:lang w:eastAsia="en-IN"/>
        </w:rPr>
        <w:t>Postprocessing</w:t>
      </w:r>
      <w:r w:rsidRPr="003358EE">
        <w:rPr>
          <w:rFonts w:eastAsia="Times New Roman" w:cstheme="minorHAnsi"/>
          <w:b/>
          <w:bCs/>
          <w:lang w:eastAsia="en-IN"/>
        </w:rPr>
        <w:t xml:space="preserve"> </w:t>
      </w:r>
    </w:p>
    <w:p w14:paraId="4973E456" w14:textId="46451A45" w:rsidR="003358EE" w:rsidRDefault="003358EE" w:rsidP="00E824CD">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Once your work is done, you can change the format also.</w:t>
      </w:r>
    </w:p>
    <w:p w14:paraId="640D9438" w14:textId="59B4EBE0" w:rsidR="00DB43E1" w:rsidRDefault="005C5265" w:rsidP="005C5265">
      <w:pPr>
        <w:spacing w:before="100" w:beforeAutospacing="1" w:after="100" w:afterAutospacing="1" w:line="240" w:lineRule="auto"/>
        <w:rPr>
          <w:rFonts w:eastAsia="Times New Roman" w:cstheme="minorHAnsi"/>
          <w:lang w:eastAsia="en-IN"/>
        </w:rPr>
      </w:pPr>
      <w:r w:rsidRPr="002B45BD">
        <w:rPr>
          <w:rFonts w:eastAsia="Times New Roman" w:cstheme="minorHAnsi"/>
          <w:highlight w:val="yellow"/>
          <w:lang w:eastAsia="en-IN"/>
        </w:rPr>
        <w:t>LAB</w:t>
      </w:r>
      <w:r w:rsidRPr="005C5265">
        <w:rPr>
          <w:rFonts w:eastAsia="Times New Roman" w:cstheme="minorHAnsi"/>
          <w:lang w:eastAsia="en-IN"/>
        </w:rPr>
        <w:t>- Need one system with GIT, telnet and tree installed on it</w:t>
      </w:r>
      <w:r w:rsidR="002B45BD">
        <w:rPr>
          <w:rFonts w:eastAsia="Times New Roman" w:cstheme="minorHAnsi"/>
          <w:lang w:eastAsia="en-IN"/>
        </w:rPr>
        <w:t>, and make a reusable image out of it</w:t>
      </w:r>
      <w:r>
        <w:rPr>
          <w:rFonts w:eastAsia="Times New Roman" w:cstheme="minorHAnsi"/>
          <w:lang w:eastAsia="en-IN"/>
        </w:rPr>
        <w:t xml:space="preserve">                                                                     </w:t>
      </w:r>
      <w:r w:rsidRPr="005C5265">
        <w:rPr>
          <w:rFonts w:eastAsia="Times New Roman" w:cstheme="minorHAnsi"/>
          <w:lang w:eastAsia="en-IN"/>
        </w:rPr>
        <w:t>[root@ip-172-31-27-149 ~]# yum install -y git telnet tree</w:t>
      </w:r>
    </w:p>
    <w:p w14:paraId="0CC9D59B" w14:textId="1DF7DDA0" w:rsidR="002B45BD" w:rsidRDefault="002B45BD" w:rsidP="005C5265">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Now, go to AWS console, then select your instance, and click on create image. From next time onwards use this AMI so by default you will be </w:t>
      </w:r>
      <w:r w:rsidR="0020134D">
        <w:rPr>
          <w:rFonts w:eastAsia="Times New Roman" w:cstheme="minorHAnsi"/>
          <w:lang w:eastAsia="en-IN"/>
        </w:rPr>
        <w:t>getting</w:t>
      </w:r>
      <w:r>
        <w:rPr>
          <w:rFonts w:eastAsia="Times New Roman" w:cstheme="minorHAnsi"/>
          <w:lang w:eastAsia="en-IN"/>
        </w:rPr>
        <w:t xml:space="preserve"> GIT, telnet and tree installed on your system.</w:t>
      </w:r>
    </w:p>
    <w:p w14:paraId="48FDF3FA" w14:textId="7D675FB9" w:rsidR="00CE56C9" w:rsidRDefault="00CE56C9" w:rsidP="005C5265">
      <w:pPr>
        <w:spacing w:before="100" w:beforeAutospacing="1" w:after="100" w:afterAutospacing="1" w:line="240" w:lineRule="auto"/>
        <w:rPr>
          <w:rFonts w:eastAsia="Times New Roman" w:cstheme="minorHAnsi"/>
          <w:lang w:eastAsia="en-IN"/>
        </w:rPr>
      </w:pPr>
      <w:r w:rsidRPr="003E7447">
        <w:rPr>
          <w:rFonts w:eastAsia="Times New Roman" w:cstheme="minorHAnsi"/>
          <w:highlight w:val="yellow"/>
          <w:lang w:eastAsia="en-IN"/>
        </w:rPr>
        <w:t>Amazon CLI</w:t>
      </w:r>
      <w:r w:rsidR="003E7447">
        <w:rPr>
          <w:rFonts w:eastAsia="Times New Roman" w:cstheme="minorHAnsi"/>
          <w:lang w:eastAsia="en-IN"/>
        </w:rPr>
        <w:t>- It’s</w:t>
      </w:r>
      <w:r>
        <w:rPr>
          <w:rFonts w:eastAsia="Times New Roman" w:cstheme="minorHAnsi"/>
          <w:lang w:eastAsia="en-IN"/>
        </w:rPr>
        <w:t xml:space="preserve"> a command line tool by which we can perform all the operation(s) that we are performing through AWS console.</w:t>
      </w:r>
    </w:p>
    <w:p w14:paraId="01D024BC" w14:textId="190227D1" w:rsidR="00EA79A5" w:rsidRDefault="00EA79A5" w:rsidP="005C5265">
      <w:pPr>
        <w:spacing w:before="100" w:beforeAutospacing="1" w:after="100" w:afterAutospacing="1" w:line="240" w:lineRule="auto"/>
        <w:rPr>
          <w:rFonts w:eastAsia="Times New Roman" w:cstheme="minorHAnsi"/>
          <w:lang w:eastAsia="en-IN"/>
        </w:rPr>
      </w:pPr>
      <w:r w:rsidRPr="00B973A1">
        <w:rPr>
          <w:rFonts w:eastAsia="Times New Roman" w:cstheme="minorHAnsi"/>
          <w:highlight w:val="yellow"/>
          <w:lang w:eastAsia="en-IN"/>
        </w:rPr>
        <w:t>IP address</w:t>
      </w:r>
      <w:r>
        <w:rPr>
          <w:rFonts w:eastAsia="Times New Roman" w:cstheme="minorHAnsi"/>
          <w:lang w:eastAsia="en-IN"/>
        </w:rPr>
        <w:t xml:space="preserve">- Whenever any machine or mobile connected by </w:t>
      </w:r>
      <w:r w:rsidR="00B973A1">
        <w:rPr>
          <w:rFonts w:eastAsia="Times New Roman" w:cstheme="minorHAnsi"/>
          <w:lang w:eastAsia="en-IN"/>
        </w:rPr>
        <w:t>internet then they use ip address to identify the identity of system.</w:t>
      </w:r>
    </w:p>
    <w:p w14:paraId="02BE3CCE" w14:textId="41D3956B" w:rsidR="00B973A1" w:rsidRDefault="00B973A1" w:rsidP="005C5265">
      <w:pPr>
        <w:spacing w:before="100" w:beforeAutospacing="1" w:after="100" w:afterAutospacing="1" w:line="240" w:lineRule="auto"/>
        <w:rPr>
          <w:rFonts w:eastAsia="Times New Roman" w:cstheme="minorHAnsi"/>
          <w:lang w:eastAsia="en-IN"/>
        </w:rPr>
      </w:pPr>
      <w:r w:rsidRPr="00B973A1">
        <w:rPr>
          <w:rFonts w:eastAsia="Times New Roman" w:cstheme="minorHAnsi"/>
          <w:highlight w:val="yellow"/>
          <w:lang w:eastAsia="en-IN"/>
        </w:rPr>
        <w:t>IPV4 and IPV6</w:t>
      </w:r>
      <w:r>
        <w:rPr>
          <w:rFonts w:eastAsia="Times New Roman" w:cstheme="minorHAnsi"/>
          <w:lang w:eastAsia="en-IN"/>
        </w:rPr>
        <w:t xml:space="preserve"> –</w:t>
      </w:r>
    </w:p>
    <w:p w14:paraId="79E2A340" w14:textId="76AA2F6B" w:rsidR="00B973A1" w:rsidRDefault="00B973A1" w:rsidP="005C5265">
      <w:pPr>
        <w:spacing w:before="100" w:beforeAutospacing="1" w:after="100" w:afterAutospacing="1" w:line="240" w:lineRule="auto"/>
        <w:rPr>
          <w:rFonts w:eastAsia="Times New Roman" w:cstheme="minorHAnsi"/>
          <w:lang w:eastAsia="en-IN"/>
        </w:rPr>
      </w:pPr>
      <w:r w:rsidRPr="00B973A1">
        <w:rPr>
          <w:rFonts w:eastAsia="Times New Roman" w:cstheme="minorHAnsi"/>
          <w:highlight w:val="yellow"/>
          <w:lang w:eastAsia="en-IN"/>
        </w:rPr>
        <w:t>IPV4</w:t>
      </w:r>
      <w:r>
        <w:rPr>
          <w:rFonts w:eastAsia="Times New Roman" w:cstheme="minorHAnsi"/>
          <w:lang w:eastAsia="en-IN"/>
        </w:rPr>
        <w:t xml:space="preserve"> – (0-255).(0-255).(0-255).(0-255) -&gt; (8digit0and1.</w:t>
      </w:r>
      <w:r w:rsidRPr="00B973A1">
        <w:rPr>
          <w:rFonts w:eastAsia="Times New Roman" w:cstheme="minorHAnsi"/>
          <w:lang w:eastAsia="en-IN"/>
        </w:rPr>
        <w:t xml:space="preserve"> </w:t>
      </w:r>
      <w:r>
        <w:rPr>
          <w:rFonts w:eastAsia="Times New Roman" w:cstheme="minorHAnsi"/>
          <w:lang w:eastAsia="en-IN"/>
        </w:rPr>
        <w:t>8digit0and1.</w:t>
      </w:r>
      <w:r w:rsidRPr="00B973A1">
        <w:rPr>
          <w:rFonts w:eastAsia="Times New Roman" w:cstheme="minorHAnsi"/>
          <w:lang w:eastAsia="en-IN"/>
        </w:rPr>
        <w:t xml:space="preserve"> </w:t>
      </w:r>
      <w:r>
        <w:rPr>
          <w:rFonts w:eastAsia="Times New Roman" w:cstheme="minorHAnsi"/>
          <w:lang w:eastAsia="en-IN"/>
        </w:rPr>
        <w:t>8digit0and1.</w:t>
      </w:r>
      <w:r w:rsidRPr="00B973A1">
        <w:rPr>
          <w:rFonts w:eastAsia="Times New Roman" w:cstheme="minorHAnsi"/>
          <w:lang w:eastAsia="en-IN"/>
        </w:rPr>
        <w:t xml:space="preserve"> </w:t>
      </w:r>
      <w:r>
        <w:rPr>
          <w:rFonts w:eastAsia="Times New Roman" w:cstheme="minorHAnsi"/>
          <w:lang w:eastAsia="en-IN"/>
        </w:rPr>
        <w:t>8digit0and1)                                                             so, by using ipv4 we can connect to 2thepower32 devices.</w:t>
      </w:r>
    </w:p>
    <w:p w14:paraId="79EA23A3" w14:textId="1BD75338" w:rsidR="00B973A1" w:rsidRDefault="00B973A1" w:rsidP="005C5265">
      <w:pPr>
        <w:spacing w:before="100" w:beforeAutospacing="1" w:after="100" w:afterAutospacing="1" w:line="240" w:lineRule="auto"/>
      </w:pPr>
      <w:r w:rsidRPr="00B973A1">
        <w:rPr>
          <w:rFonts w:eastAsia="Times New Roman" w:cstheme="minorHAnsi"/>
          <w:highlight w:val="yellow"/>
          <w:lang w:eastAsia="en-IN"/>
        </w:rPr>
        <w:t>IPV6</w:t>
      </w:r>
      <w:r>
        <w:rPr>
          <w:rFonts w:eastAsia="Times New Roman" w:cstheme="minorHAnsi"/>
          <w:lang w:eastAsia="en-IN"/>
        </w:rPr>
        <w:t xml:space="preserve">-They </w:t>
      </w:r>
      <w:r w:rsidR="00E4576A">
        <w:rPr>
          <w:rFonts w:eastAsia="Times New Roman" w:cstheme="minorHAnsi"/>
          <w:lang w:eastAsia="en-IN"/>
        </w:rPr>
        <w:t>128-bit</w:t>
      </w:r>
      <w:r>
        <w:rPr>
          <w:rFonts w:eastAsia="Times New Roman" w:cstheme="minorHAnsi"/>
          <w:lang w:eastAsia="en-IN"/>
        </w:rPr>
        <w:t xml:space="preserve"> address, so 2tothepower32 devices can we connected.                                                                                                 Example- </w:t>
      </w:r>
      <w:r>
        <w:t>2001:0000:3238:DFE1:0063:0000:0000:FEFB</w:t>
      </w:r>
    </w:p>
    <w:p w14:paraId="2EA043B1" w14:textId="02931919" w:rsidR="008A406F" w:rsidRDefault="00FE76B7" w:rsidP="005C5265">
      <w:pPr>
        <w:spacing w:before="100" w:beforeAutospacing="1" w:after="100" w:afterAutospacing="1" w:line="240" w:lineRule="auto"/>
      </w:pPr>
      <w:r w:rsidRPr="00761801">
        <w:rPr>
          <w:highlight w:val="yellow"/>
        </w:rPr>
        <w:t>Cloud Computing</w:t>
      </w:r>
      <w:r>
        <w:t xml:space="preserve"> often referred to as “the cloud”, in simple terms means storing or accessing your data and programs over the internet rather than your own hard drive.</w:t>
      </w:r>
    </w:p>
    <w:p w14:paraId="5C5D4AA6" w14:textId="262B2950" w:rsidR="00761801" w:rsidRDefault="00761801" w:rsidP="005C5265">
      <w:pPr>
        <w:spacing w:before="100" w:beforeAutospacing="1" w:after="100" w:afterAutospacing="1" w:line="240" w:lineRule="auto"/>
      </w:pPr>
      <w:r w:rsidRPr="00761801">
        <w:rPr>
          <w:highlight w:val="yellow"/>
        </w:rPr>
        <w:t>Packer installation</w:t>
      </w:r>
      <w:r>
        <w:t>- download from site,</w:t>
      </w:r>
      <w:r w:rsidR="004A2588">
        <w:t xml:space="preserve"> unzip it </w:t>
      </w:r>
      <w:r>
        <w:t xml:space="preserve"> and check version by below command.                                                                     </w:t>
      </w:r>
      <w:r w:rsidRPr="00761801">
        <w:rPr>
          <w:b/>
          <w:bCs/>
        </w:rPr>
        <w:t>Command-</w:t>
      </w:r>
      <w:r>
        <w:t xml:space="preserve"> packer </w:t>
      </w:r>
      <w:r w:rsidR="004A2588">
        <w:t>–</w:t>
      </w:r>
      <w:r>
        <w:t>version</w:t>
      </w:r>
    </w:p>
    <w:p w14:paraId="0DF4C6CE" w14:textId="2522F51B" w:rsidR="00B0481E" w:rsidRPr="00E824CD" w:rsidRDefault="001E5958" w:rsidP="00E824CD">
      <w:pPr>
        <w:spacing w:before="100" w:beforeAutospacing="1" w:after="100" w:afterAutospacing="1" w:line="240" w:lineRule="auto"/>
        <w:rPr>
          <w:rFonts w:eastAsia="Times New Roman" w:cstheme="minorHAnsi"/>
          <w:lang w:eastAsia="en-IN"/>
        </w:rPr>
      </w:pPr>
      <w:r w:rsidRPr="001E5958">
        <w:rPr>
          <w:highlight w:val="yellow"/>
        </w:rPr>
        <w:t>Note: Docker is used to create image for container, and packer is used to create image for virtual machine.</w:t>
      </w:r>
      <w:r w:rsidR="00B0481E">
        <w:t xml:space="preserve">                                                                                                                          </w:t>
      </w:r>
    </w:p>
    <w:sectPr w:rsidR="00B0481E" w:rsidRPr="00E82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D4F44"/>
    <w:multiLevelType w:val="hybridMultilevel"/>
    <w:tmpl w:val="22580D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4095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2B"/>
    <w:rsid w:val="00147F8D"/>
    <w:rsid w:val="00186B81"/>
    <w:rsid w:val="001E5958"/>
    <w:rsid w:val="0020134D"/>
    <w:rsid w:val="002038FD"/>
    <w:rsid w:val="00291EA9"/>
    <w:rsid w:val="002B45BD"/>
    <w:rsid w:val="003358EE"/>
    <w:rsid w:val="0039725C"/>
    <w:rsid w:val="003E7447"/>
    <w:rsid w:val="00473978"/>
    <w:rsid w:val="004A2588"/>
    <w:rsid w:val="004C78FD"/>
    <w:rsid w:val="0051322B"/>
    <w:rsid w:val="00517EE6"/>
    <w:rsid w:val="0052327C"/>
    <w:rsid w:val="00593A00"/>
    <w:rsid w:val="005C5265"/>
    <w:rsid w:val="00644649"/>
    <w:rsid w:val="006B3FFC"/>
    <w:rsid w:val="00761801"/>
    <w:rsid w:val="00810F42"/>
    <w:rsid w:val="00825BAE"/>
    <w:rsid w:val="008A406F"/>
    <w:rsid w:val="008F5A6D"/>
    <w:rsid w:val="00940BA7"/>
    <w:rsid w:val="00A02FBC"/>
    <w:rsid w:val="00A23854"/>
    <w:rsid w:val="00B0481E"/>
    <w:rsid w:val="00B973A1"/>
    <w:rsid w:val="00CE56C9"/>
    <w:rsid w:val="00D471B3"/>
    <w:rsid w:val="00DA3552"/>
    <w:rsid w:val="00DB43E1"/>
    <w:rsid w:val="00E4576A"/>
    <w:rsid w:val="00E824CD"/>
    <w:rsid w:val="00EA79A5"/>
    <w:rsid w:val="00EF0B3C"/>
    <w:rsid w:val="00FD00EA"/>
    <w:rsid w:val="00FE7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7978"/>
  <w15:chartTrackingRefBased/>
  <w15:docId w15:val="{77214FDC-C365-491F-AFAD-49F9F821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24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4CD"/>
    <w:pPr>
      <w:ind w:left="720"/>
      <w:contextualSpacing/>
    </w:pPr>
  </w:style>
  <w:style w:type="character" w:customStyle="1" w:styleId="Heading1Char">
    <w:name w:val="Heading 1 Char"/>
    <w:basedOn w:val="DefaultParagraphFont"/>
    <w:link w:val="Heading1"/>
    <w:uiPriority w:val="9"/>
    <w:rsid w:val="00E824C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824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24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3</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Chouksey</dc:creator>
  <cp:keywords/>
  <dc:description/>
  <cp:lastModifiedBy>juhi3260@gmail.com</cp:lastModifiedBy>
  <cp:revision>36</cp:revision>
  <dcterms:created xsi:type="dcterms:W3CDTF">2020-03-02T03:55:00Z</dcterms:created>
  <dcterms:modified xsi:type="dcterms:W3CDTF">2022-11-07T16:20:00Z</dcterms:modified>
</cp:coreProperties>
</file>