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E8389" w14:textId="77777777" w:rsidR="006915F6" w:rsidRPr="00A171F2" w:rsidRDefault="004A008D">
      <w:pPr>
        <w:rPr>
          <w:rFonts w:cstheme="minorHAnsi"/>
          <w:shd w:val="clear" w:color="auto" w:fill="FFFFFF"/>
        </w:rPr>
      </w:pPr>
      <w:r w:rsidRPr="00A171F2">
        <w:rPr>
          <w:rFonts w:cstheme="minorHAnsi"/>
          <w:shd w:val="clear" w:color="auto" w:fill="FFFFFF"/>
        </w:rPr>
        <w:t>Terraform is an infrastructure-as-code software tool created by HashiCorp. Users define and provide data center infrastructure using a declarative configuration language known as HashiCorp Configuration Language, or optionally JSON. </w:t>
      </w:r>
    </w:p>
    <w:p w14:paraId="75691B26" w14:textId="77777777" w:rsidR="004A008D" w:rsidRPr="00A171F2" w:rsidRDefault="004A008D">
      <w:pPr>
        <w:rPr>
          <w:rFonts w:cstheme="minorHAnsi"/>
          <w:shd w:val="clear" w:color="auto" w:fill="FFFFFF"/>
        </w:rPr>
      </w:pPr>
    </w:p>
    <w:p w14:paraId="5C436EB9" w14:textId="77777777" w:rsidR="004A008D" w:rsidRPr="00A171F2" w:rsidRDefault="004A008D">
      <w:pPr>
        <w:rPr>
          <w:rFonts w:cstheme="minorHAnsi"/>
        </w:rPr>
      </w:pPr>
    </w:p>
    <w:sectPr w:rsidR="004A008D" w:rsidRPr="00A1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6F"/>
    <w:rsid w:val="004A008D"/>
    <w:rsid w:val="006915F6"/>
    <w:rsid w:val="007A2BAF"/>
    <w:rsid w:val="00A171F2"/>
    <w:rsid w:val="00EC0D6F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490F"/>
  <w15:chartTrackingRefBased/>
  <w15:docId w15:val="{B40B1F27-6EFA-45C3-8163-8A700559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juhi3260@gmail.com</cp:lastModifiedBy>
  <cp:revision>4</cp:revision>
  <dcterms:created xsi:type="dcterms:W3CDTF">2024-05-19T12:33:00Z</dcterms:created>
  <dcterms:modified xsi:type="dcterms:W3CDTF">2024-06-03T14:47:00Z</dcterms:modified>
</cp:coreProperties>
</file>