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664C6" w14:textId="77F9B7E0" w:rsidR="00C54ECC" w:rsidRDefault="00C54ECC" w:rsidP="00C54E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highlight w:val="yellow"/>
          <w:lang w:eastAsia="en-IN"/>
          <w14:ligatures w14:val="none"/>
        </w:rPr>
        <w:t>Terraform workspace</w:t>
      </w:r>
    </w:p>
    <w:p w14:paraId="56BC8A71" w14:textId="111BA4EC" w:rsidR="00C54ECC" w:rsidRDefault="00C54ECC" w:rsidP="00C54E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highlight w:val="yellow"/>
          <w:lang w:eastAsia="en-IN"/>
          <w14:ligatures w14:val="none"/>
        </w:rPr>
        <w:t>Background: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 Suppose, let say I have 3 environments, and all of them are managed by single subscription. [ say, Dev, Test and QA], Now when we would be running the command with environment specific things then statefile would be overwritten, to solve this concept we have terraform workspace concept.</w:t>
      </w:r>
    </w:p>
    <w:p w14:paraId="2636F5A1" w14:textId="350F2E77" w:rsidR="00C54ECC" w:rsidRPr="00C54ECC" w:rsidRDefault="00C54ECC" w:rsidP="00C54E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workspaces are a feature that allow you to manage multiple environments (such as development, staging, and production) using a single Terraform configuration. Each workspace has its own state data, enabling isolated state management for different environments.</w:t>
      </w:r>
    </w:p>
    <w:p w14:paraId="2579DE42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Key Concepts of Terraform Workspaces</w:t>
      </w:r>
    </w:p>
    <w:p w14:paraId="4F50495E" w14:textId="77777777" w:rsidR="00C54ECC" w:rsidRPr="00C54ECC" w:rsidRDefault="00C54ECC" w:rsidP="00C54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lang w:eastAsia="en-IN"/>
          <w14:ligatures w14:val="none"/>
        </w:rPr>
        <w:t>Default Workspace</w:t>
      </w:r>
      <w:r w:rsidRPr="00C54ECC">
        <w:rPr>
          <w:rFonts w:eastAsia="Times New Roman" w:cstheme="minorHAnsi"/>
          <w:kern w:val="0"/>
          <w:lang w:eastAsia="en-IN"/>
          <w14:ligatures w14:val="none"/>
        </w:rPr>
        <w:t>: When you start using Terraform, there is a default workspace called default.</w:t>
      </w:r>
    </w:p>
    <w:p w14:paraId="561B6840" w14:textId="77777777" w:rsidR="00C54ECC" w:rsidRPr="00C54ECC" w:rsidRDefault="00C54ECC" w:rsidP="00C54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lang w:eastAsia="en-IN"/>
          <w14:ligatures w14:val="none"/>
        </w:rPr>
        <w:t>Workspace Isolation</w:t>
      </w:r>
      <w:r w:rsidRPr="00C54ECC">
        <w:rPr>
          <w:rFonts w:eastAsia="Times New Roman" w:cstheme="minorHAnsi"/>
          <w:kern w:val="0"/>
          <w:lang w:eastAsia="en-IN"/>
          <w14:ligatures w14:val="none"/>
        </w:rPr>
        <w:t>: Each workspace has its own state file.</w:t>
      </w:r>
    </w:p>
    <w:p w14:paraId="747B3591" w14:textId="77777777" w:rsidR="00C54ECC" w:rsidRPr="00C54ECC" w:rsidRDefault="00C54ECC" w:rsidP="00C54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lang w:eastAsia="en-IN"/>
          <w14:ligatures w14:val="none"/>
        </w:rPr>
        <w:t>Commands for Managing Workspaces</w:t>
      </w:r>
      <w:r w:rsidRPr="00C54ECC">
        <w:rPr>
          <w:rFonts w:eastAsia="Times New Roman" w:cstheme="minorHAnsi"/>
          <w:kern w:val="0"/>
          <w:lang w:eastAsia="en-IN"/>
          <w14:ligatures w14:val="none"/>
        </w:rPr>
        <w:t>: Terraform provides commands to create, switch, list, and delete workspaces.</w:t>
      </w:r>
    </w:p>
    <w:p w14:paraId="35C2DF1B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Common Commands</w:t>
      </w:r>
    </w:p>
    <w:p w14:paraId="0FF5EA26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Create a New Workspace</w:t>
      </w:r>
    </w:p>
    <w:p w14:paraId="68247763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</w:p>
    <w:p w14:paraId="5A050B06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new &lt;</w:t>
      </w: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workspace_name</w:t>
      </w:r>
      <w:proofErr w:type="spellEnd"/>
      <w:r w:rsidRPr="00C54ECC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0E84BAE7" w14:textId="77777777" w:rsidR="00C54ECC" w:rsidRPr="00C54ECC" w:rsidRDefault="00C54ECC" w:rsidP="00C54E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Example:</w:t>
      </w:r>
    </w:p>
    <w:p w14:paraId="1502DB9B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</w:p>
    <w:p w14:paraId="29AF78D1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new dev</w:t>
      </w:r>
    </w:p>
    <w:p w14:paraId="4BBAA38C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List All Workspaces</w:t>
      </w:r>
    </w:p>
    <w:p w14:paraId="5220FF7C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</w:p>
    <w:p w14:paraId="56F618C7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list</w:t>
      </w:r>
    </w:p>
    <w:p w14:paraId="3A21773D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Select a Workspace</w:t>
      </w:r>
    </w:p>
    <w:p w14:paraId="30E83D0C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</w:p>
    <w:p w14:paraId="587ABFB0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select &lt;</w:t>
      </w: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workspace_name</w:t>
      </w:r>
      <w:proofErr w:type="spellEnd"/>
      <w:r w:rsidRPr="00C54ECC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7818A3F7" w14:textId="77777777" w:rsidR="00C54ECC" w:rsidRPr="00C54ECC" w:rsidRDefault="00C54ECC" w:rsidP="00C54E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Example:</w:t>
      </w:r>
    </w:p>
    <w:p w14:paraId="6457438C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</w:p>
    <w:p w14:paraId="02C745C7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select dev</w:t>
      </w:r>
    </w:p>
    <w:p w14:paraId="31CC96B2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Show Current Workspace</w:t>
      </w:r>
    </w:p>
    <w:p w14:paraId="10BDF560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</w:p>
    <w:p w14:paraId="627B0BA9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show</w:t>
      </w:r>
    </w:p>
    <w:p w14:paraId="257B3D8B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Delete a Workspace</w:t>
      </w:r>
    </w:p>
    <w:p w14:paraId="03F4CD99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</w:p>
    <w:p w14:paraId="618020BA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delete &lt;</w:t>
      </w: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workspace_name</w:t>
      </w:r>
      <w:proofErr w:type="spellEnd"/>
      <w:r w:rsidRPr="00C54ECC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0B74579D" w14:textId="77777777" w:rsidR="00C54ECC" w:rsidRPr="00C54ECC" w:rsidRDefault="00C54ECC" w:rsidP="00C54E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Note: You cannot delete the currently selected workspace. You must switch to another workspace first.</w:t>
      </w:r>
    </w:p>
    <w:p w14:paraId="0951E5ED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lang w:eastAsia="en-IN"/>
          <w14:ligatures w14:val="none"/>
        </w:rPr>
        <w:t>Using Workspaces in Configuration</w:t>
      </w:r>
    </w:p>
    <w:p w14:paraId="25EE57F1" w14:textId="77777777" w:rsidR="00C54ECC" w:rsidRPr="00C54ECC" w:rsidRDefault="00C54ECC" w:rsidP="00C54E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When using workspaces, you can access the workspace name in your configuration using the </w:t>
      </w:r>
      <w:proofErr w:type="spellStart"/>
      <w:proofErr w:type="gramStart"/>
      <w:r w:rsidRPr="00C54ECC">
        <w:rPr>
          <w:rFonts w:eastAsia="Times New Roman" w:cstheme="minorHAnsi"/>
          <w:kern w:val="0"/>
          <w:lang w:eastAsia="en-IN"/>
          <w14:ligatures w14:val="none"/>
        </w:rPr>
        <w:t>terraform.workspace</w:t>
      </w:r>
      <w:proofErr w:type="spellEnd"/>
      <w:proofErr w:type="gramEnd"/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variable. This can be useful for dynamically setting variables or resource names based on the workspace.</w:t>
      </w:r>
    </w:p>
    <w:p w14:paraId="43B07DC9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lang w:eastAsia="en-IN"/>
          <w14:ligatures w14:val="none"/>
        </w:rPr>
        <w:t>Example Configuration</w:t>
      </w:r>
    </w:p>
    <w:p w14:paraId="64D65B90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hcl</w:t>
      </w:r>
      <w:proofErr w:type="spellEnd"/>
    </w:p>
    <w:p w14:paraId="0E839176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provider "aws" {</w:t>
      </w:r>
    </w:p>
    <w:p w14:paraId="68700FCA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 region = "us-west-2"</w:t>
      </w:r>
    </w:p>
    <w:p w14:paraId="2E1AB3DE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51730C50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5AC2989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resource "aws_s3_bucket" "example" {</w:t>
      </w:r>
    </w:p>
    <w:p w14:paraId="78C249C1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 bucket = "my-app-${</w:t>
      </w:r>
      <w:proofErr w:type="spellStart"/>
      <w:proofErr w:type="gramStart"/>
      <w:r w:rsidRPr="00C54ECC">
        <w:rPr>
          <w:rFonts w:eastAsia="Times New Roman" w:cstheme="minorHAnsi"/>
          <w:kern w:val="0"/>
          <w:lang w:eastAsia="en-IN"/>
          <w14:ligatures w14:val="none"/>
        </w:rPr>
        <w:t>terraform.workspace</w:t>
      </w:r>
      <w:proofErr w:type="spellEnd"/>
      <w:proofErr w:type="gramEnd"/>
      <w:r w:rsidRPr="00C54ECC">
        <w:rPr>
          <w:rFonts w:eastAsia="Times New Roman" w:cstheme="minorHAnsi"/>
          <w:kern w:val="0"/>
          <w:lang w:eastAsia="en-IN"/>
          <w14:ligatures w14:val="none"/>
        </w:rPr>
        <w:t>}-bucket"</w:t>
      </w:r>
    </w:p>
    <w:p w14:paraId="50945AE9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acl</w:t>
      </w:r>
      <w:proofErr w:type="spellEnd"/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   = "private"</w:t>
      </w:r>
    </w:p>
    <w:p w14:paraId="667088C4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063BA52B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93C0D8E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output "</w:t>
      </w: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bucket_name</w:t>
      </w:r>
      <w:proofErr w:type="spellEnd"/>
      <w:r w:rsidRPr="00C54ECC">
        <w:rPr>
          <w:rFonts w:eastAsia="Times New Roman" w:cstheme="minorHAnsi"/>
          <w:kern w:val="0"/>
          <w:lang w:eastAsia="en-IN"/>
          <w14:ligatures w14:val="none"/>
        </w:rPr>
        <w:t>" {</w:t>
      </w:r>
    </w:p>
    <w:p w14:paraId="4FE0DD7F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 value = aws_s3_bucket.</w:t>
      </w:r>
      <w:proofErr w:type="gramStart"/>
      <w:r w:rsidRPr="00C54ECC">
        <w:rPr>
          <w:rFonts w:eastAsia="Times New Roman" w:cstheme="minorHAnsi"/>
          <w:kern w:val="0"/>
          <w:lang w:eastAsia="en-IN"/>
          <w14:ligatures w14:val="none"/>
        </w:rPr>
        <w:t>example.bucket</w:t>
      </w:r>
      <w:proofErr w:type="gramEnd"/>
    </w:p>
    <w:p w14:paraId="009E33F9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503C7AF9" w14:textId="77777777" w:rsidR="00C54ECC" w:rsidRPr="00C54ECC" w:rsidRDefault="00C54ECC" w:rsidP="00C54E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In this example, the S3 bucket name will include the workspace name, creating distinct buckets for different environments.</w:t>
      </w:r>
    </w:p>
    <w:p w14:paraId="3B46800B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Practical Use Case</w:t>
      </w:r>
    </w:p>
    <w:p w14:paraId="1AAB0648" w14:textId="77777777" w:rsidR="00C54ECC" w:rsidRPr="00C54ECC" w:rsidRDefault="00C54ECC" w:rsidP="00C54E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Suppose you have a Terraform configuration for an application, and you want to deploy it to separate environments (development, staging, production). You can use workspaces to manage this without duplicating your configuration.</w:t>
      </w:r>
    </w:p>
    <w:p w14:paraId="2E1CBB4B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Step-by-Step Workflow</w:t>
      </w:r>
    </w:p>
    <w:p w14:paraId="1F49FC7F" w14:textId="77777777" w:rsidR="00C54ECC" w:rsidRPr="00C54ECC" w:rsidRDefault="00C54ECC" w:rsidP="000D06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Create Workspaces</w:t>
      </w:r>
      <w:r w:rsidRPr="00C54ECC">
        <w:rPr>
          <w:rFonts w:eastAsia="Times New Roman" w:cstheme="minorHAnsi"/>
          <w:kern w:val="0"/>
          <w:highlight w:val="yellow"/>
          <w:lang w:eastAsia="en-IN"/>
          <w14:ligatures w14:val="none"/>
        </w:rPr>
        <w:t>:</w:t>
      </w:r>
    </w:p>
    <w:p w14:paraId="62A6A024" w14:textId="61016DF5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new dev</w:t>
      </w:r>
    </w:p>
    <w:p w14:paraId="2D5A7027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new staging</w:t>
      </w:r>
    </w:p>
    <w:p w14:paraId="018D514D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new prod</w:t>
      </w:r>
    </w:p>
    <w:p w14:paraId="055E6630" w14:textId="77777777" w:rsidR="00726589" w:rsidRDefault="00726589" w:rsidP="0072658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9DB7397" w14:textId="77777777" w:rsidR="00726589" w:rsidRDefault="00726589" w:rsidP="0072658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73A6487" w14:textId="11830174" w:rsidR="00726589" w:rsidRDefault="00C54ECC" w:rsidP="007265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Deploy to Development</w:t>
      </w:r>
      <w:r w:rsidRPr="00C54ECC">
        <w:rPr>
          <w:rFonts w:eastAsia="Times New Roman" w:cstheme="minorHAnsi"/>
          <w:kern w:val="0"/>
          <w:highlight w:val="yellow"/>
          <w:lang w:eastAsia="en-IN"/>
          <w14:ligatures w14:val="none"/>
        </w:rPr>
        <w:t>:</w:t>
      </w:r>
    </w:p>
    <w:p w14:paraId="740DC131" w14:textId="6735B5A2" w:rsidR="00C54ECC" w:rsidRPr="00C54ECC" w:rsidRDefault="00C54ECC" w:rsidP="003A1B2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select dev</w:t>
      </w:r>
      <w:r w:rsidR="003A1B20">
        <w:rPr>
          <w:rFonts w:eastAsia="Times New Roman" w:cstheme="minorHAnsi"/>
          <w:kern w:val="0"/>
          <w:lang w:eastAsia="en-IN"/>
          <w14:ligatures w14:val="none"/>
        </w:rPr>
        <w:t xml:space="preserve">                                                                                                                              </w:t>
      </w:r>
      <w:r w:rsidRPr="00C54ECC">
        <w:rPr>
          <w:rFonts w:eastAsia="Times New Roman" w:cstheme="minorHAnsi"/>
          <w:kern w:val="0"/>
          <w:lang w:eastAsia="en-IN"/>
          <w14:ligatures w14:val="none"/>
        </w:rPr>
        <w:t>terraform apply</w:t>
      </w:r>
    </w:p>
    <w:p w14:paraId="387A7F30" w14:textId="0A75C8D8" w:rsidR="00C54ECC" w:rsidRPr="00C54ECC" w:rsidRDefault="00C54ECC" w:rsidP="003A1B2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Deploy to Staging</w:t>
      </w:r>
      <w:r w:rsidRPr="00C54ECC">
        <w:rPr>
          <w:rFonts w:eastAsia="Times New Roman" w:cstheme="minorHAnsi"/>
          <w:kern w:val="0"/>
          <w:highlight w:val="yellow"/>
          <w:lang w:eastAsia="en-IN"/>
          <w14:ligatures w14:val="none"/>
        </w:rPr>
        <w:t>:</w:t>
      </w:r>
    </w:p>
    <w:p w14:paraId="4E6E21EA" w14:textId="52869B05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select staging</w:t>
      </w:r>
    </w:p>
    <w:p w14:paraId="7217E0CD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apply</w:t>
      </w:r>
    </w:p>
    <w:p w14:paraId="4AD0E988" w14:textId="555351ED" w:rsidR="00C54ECC" w:rsidRPr="00C54ECC" w:rsidRDefault="00C54ECC" w:rsidP="003A1B2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Deploy to Production</w:t>
      </w:r>
      <w:r w:rsidRPr="00C54ECC">
        <w:rPr>
          <w:rFonts w:eastAsia="Times New Roman" w:cstheme="minorHAnsi"/>
          <w:kern w:val="0"/>
          <w:highlight w:val="yellow"/>
          <w:lang w:eastAsia="en-IN"/>
          <w14:ligatures w14:val="none"/>
        </w:rPr>
        <w:t>:</w:t>
      </w:r>
    </w:p>
    <w:p w14:paraId="4B9BD7C7" w14:textId="77777777" w:rsidR="00C54ECC" w:rsidRPr="00C54ECC" w:rsidRDefault="00C54ECC" w:rsidP="003A1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select prod</w:t>
      </w:r>
    </w:p>
    <w:p w14:paraId="34B1D12C" w14:textId="77777777" w:rsidR="00C54ECC" w:rsidRPr="00C54ECC" w:rsidRDefault="00C54ECC" w:rsidP="003A1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apply</w:t>
      </w:r>
    </w:p>
    <w:p w14:paraId="6AA76DEA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Best Practices</w:t>
      </w:r>
    </w:p>
    <w:p w14:paraId="3430AA70" w14:textId="77777777" w:rsidR="00C54ECC" w:rsidRPr="00C54ECC" w:rsidRDefault="00C54ECC" w:rsidP="00C54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lang w:eastAsia="en-IN"/>
          <w14:ligatures w14:val="none"/>
        </w:rPr>
        <w:t>Naming Conventions</w:t>
      </w:r>
      <w:r w:rsidRPr="00C54ECC">
        <w:rPr>
          <w:rFonts w:eastAsia="Times New Roman" w:cstheme="minorHAnsi"/>
          <w:kern w:val="0"/>
          <w:lang w:eastAsia="en-IN"/>
          <w14:ligatures w14:val="none"/>
        </w:rPr>
        <w:t>: Use clear and consistent names for your workspaces, like dev, staging, and prod.</w:t>
      </w:r>
    </w:p>
    <w:p w14:paraId="4A074AE7" w14:textId="77777777" w:rsidR="00C54ECC" w:rsidRPr="00C54ECC" w:rsidRDefault="00C54ECC" w:rsidP="00C54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lang w:eastAsia="en-IN"/>
          <w14:ligatures w14:val="none"/>
        </w:rPr>
        <w:t>Workspace-specific Variables</w:t>
      </w:r>
      <w:r w:rsidRPr="00C54ECC">
        <w:rPr>
          <w:rFonts w:eastAsia="Times New Roman" w:cstheme="minorHAnsi"/>
          <w:kern w:val="0"/>
          <w:lang w:eastAsia="en-IN"/>
          <w14:ligatures w14:val="none"/>
        </w:rPr>
        <w:t>: If you have variables that need to change per workspace, use conditionals in your Terraform configuration to set them based on the workspace name.</w:t>
      </w:r>
    </w:p>
    <w:p w14:paraId="14D14CF2" w14:textId="77777777" w:rsidR="00C54ECC" w:rsidRPr="00C54ECC" w:rsidRDefault="00C54ECC" w:rsidP="00C54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lang w:eastAsia="en-IN"/>
          <w14:ligatures w14:val="none"/>
        </w:rPr>
        <w:t>State Management</w:t>
      </w:r>
      <w:r w:rsidRPr="00C54ECC">
        <w:rPr>
          <w:rFonts w:eastAsia="Times New Roman" w:cstheme="minorHAnsi"/>
          <w:kern w:val="0"/>
          <w:lang w:eastAsia="en-IN"/>
          <w14:ligatures w14:val="none"/>
        </w:rPr>
        <w:t>: Ensure that your state backend supports workspaces if you are using a remote backend. For example, S3 with DynamoDB for state locking.</w:t>
      </w:r>
    </w:p>
    <w:p w14:paraId="3C81AF43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Example with Variable Overrides</w:t>
      </w:r>
    </w:p>
    <w:p w14:paraId="562D84E4" w14:textId="77777777" w:rsidR="00C54ECC" w:rsidRPr="00C54ECC" w:rsidRDefault="00C54ECC" w:rsidP="00C54E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You can use workspace-specific variable files to override variables per workspace.</w:t>
      </w:r>
    </w:p>
    <w:p w14:paraId="362BC7FC" w14:textId="29E54F5A" w:rsidR="00C54ECC" w:rsidRPr="00C54ECC" w:rsidRDefault="00C54ECC" w:rsidP="00DE63F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Folder Structure</w:t>
      </w:r>
    </w:p>
    <w:p w14:paraId="48A3D49B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502011C7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C54ECC">
        <w:rPr>
          <w:rFonts w:ascii="Calibri" w:eastAsia="Times New Roman" w:hAnsi="Calibri" w:cs="Calibri"/>
          <w:kern w:val="0"/>
          <w:lang w:eastAsia="en-IN"/>
          <w14:ligatures w14:val="none"/>
        </w:rPr>
        <w:t>──</w:t>
      </w: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main.tf</w:t>
      </w:r>
    </w:p>
    <w:p w14:paraId="7956E677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C54ECC">
        <w:rPr>
          <w:rFonts w:ascii="Calibri" w:eastAsia="Times New Roman" w:hAnsi="Calibri" w:cs="Calibri"/>
          <w:kern w:val="0"/>
          <w:lang w:eastAsia="en-IN"/>
          <w14:ligatures w14:val="none"/>
        </w:rPr>
        <w:t>──</w:t>
      </w: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variables.tf</w:t>
      </w:r>
    </w:p>
    <w:p w14:paraId="15D46802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C54ECC">
        <w:rPr>
          <w:rFonts w:ascii="Calibri" w:eastAsia="Times New Roman" w:hAnsi="Calibri" w:cs="Calibri"/>
          <w:kern w:val="0"/>
          <w:lang w:eastAsia="en-IN"/>
          <w14:ligatures w14:val="none"/>
        </w:rPr>
        <w:t>──</w:t>
      </w: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54ECC">
        <w:rPr>
          <w:rFonts w:eastAsia="Times New Roman" w:cstheme="minorHAnsi"/>
          <w:kern w:val="0"/>
          <w:lang w:eastAsia="en-IN"/>
          <w14:ligatures w14:val="none"/>
        </w:rPr>
        <w:t>terraform.tfvars</w:t>
      </w:r>
      <w:proofErr w:type="spellEnd"/>
      <w:proofErr w:type="gramEnd"/>
    </w:p>
    <w:p w14:paraId="10A6C31C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C54ECC">
        <w:rPr>
          <w:rFonts w:ascii="Calibri" w:eastAsia="Times New Roman" w:hAnsi="Calibri" w:cs="Calibri"/>
          <w:kern w:val="0"/>
          <w:lang w:eastAsia="en-IN"/>
          <w14:ligatures w14:val="none"/>
        </w:rPr>
        <w:t>──</w:t>
      </w: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54ECC">
        <w:rPr>
          <w:rFonts w:eastAsia="Times New Roman" w:cstheme="minorHAnsi"/>
          <w:kern w:val="0"/>
          <w:lang w:eastAsia="en-IN"/>
          <w14:ligatures w14:val="none"/>
        </w:rPr>
        <w:t>dev.tfvars</w:t>
      </w:r>
      <w:proofErr w:type="spellEnd"/>
      <w:proofErr w:type="gramEnd"/>
    </w:p>
    <w:p w14:paraId="6897CD5B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C54ECC">
        <w:rPr>
          <w:rFonts w:ascii="Calibri" w:eastAsia="Times New Roman" w:hAnsi="Calibri" w:cs="Calibri"/>
          <w:kern w:val="0"/>
          <w:lang w:eastAsia="en-IN"/>
          <w14:ligatures w14:val="none"/>
        </w:rPr>
        <w:t>──</w:t>
      </w: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54ECC">
        <w:rPr>
          <w:rFonts w:eastAsia="Times New Roman" w:cstheme="minorHAnsi"/>
          <w:kern w:val="0"/>
          <w:lang w:eastAsia="en-IN"/>
          <w14:ligatures w14:val="none"/>
        </w:rPr>
        <w:t>staging.tfvars</w:t>
      </w:r>
      <w:proofErr w:type="spellEnd"/>
      <w:proofErr w:type="gramEnd"/>
    </w:p>
    <w:p w14:paraId="22AE0124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└── </w:t>
      </w:r>
      <w:proofErr w:type="spellStart"/>
      <w:proofErr w:type="gramStart"/>
      <w:r w:rsidRPr="00C54ECC">
        <w:rPr>
          <w:rFonts w:eastAsia="Times New Roman" w:cstheme="minorHAnsi"/>
          <w:kern w:val="0"/>
          <w:lang w:eastAsia="en-IN"/>
          <w14:ligatures w14:val="none"/>
        </w:rPr>
        <w:t>prod.tfvars</w:t>
      </w:r>
      <w:proofErr w:type="spellEnd"/>
      <w:proofErr w:type="gramEnd"/>
    </w:p>
    <w:p w14:paraId="086E76D5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lang w:eastAsia="en-IN"/>
          <w14:ligatures w14:val="none"/>
        </w:rPr>
        <w:t>Variable Files</w:t>
      </w:r>
    </w:p>
    <w:p w14:paraId="10D17810" w14:textId="77777777" w:rsidR="00C54ECC" w:rsidRPr="00C54ECC" w:rsidRDefault="00C54ECC" w:rsidP="00C54E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u w:val="single"/>
          <w:lang w:eastAsia="en-IN"/>
          <w14:ligatures w14:val="none"/>
        </w:rPr>
      </w:pPr>
      <w:proofErr w:type="spellStart"/>
      <w:proofErr w:type="gramStart"/>
      <w:r w:rsidRPr="00C54ECC">
        <w:rPr>
          <w:rFonts w:eastAsia="Times New Roman" w:cstheme="minorHAnsi"/>
          <w:b/>
          <w:bCs/>
          <w:kern w:val="0"/>
          <w:highlight w:val="yellow"/>
          <w:u w:val="single"/>
          <w:lang w:eastAsia="en-IN"/>
          <w14:ligatures w14:val="none"/>
        </w:rPr>
        <w:t>dev.tfvars</w:t>
      </w:r>
      <w:proofErr w:type="spellEnd"/>
      <w:proofErr w:type="gramEnd"/>
    </w:p>
    <w:p w14:paraId="4EF7B782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hcl</w:t>
      </w:r>
      <w:proofErr w:type="spellEnd"/>
    </w:p>
    <w:p w14:paraId="1047CAD3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instance_type</w:t>
      </w:r>
      <w:proofErr w:type="spellEnd"/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= "t</w:t>
      </w:r>
      <w:proofErr w:type="gramStart"/>
      <w:r w:rsidRPr="00C54ECC">
        <w:rPr>
          <w:rFonts w:eastAsia="Times New Roman" w:cstheme="minorHAnsi"/>
          <w:kern w:val="0"/>
          <w:lang w:eastAsia="en-IN"/>
          <w14:ligatures w14:val="none"/>
        </w:rPr>
        <w:t>2.micro</w:t>
      </w:r>
      <w:proofErr w:type="gramEnd"/>
      <w:r w:rsidRPr="00C54ECC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2D3CB6E7" w14:textId="77777777" w:rsidR="00C54ECC" w:rsidRPr="00C54ECC" w:rsidRDefault="00C54ECC" w:rsidP="00C54E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staging.tfvars</w:t>
      </w:r>
      <w:proofErr w:type="spellEnd"/>
      <w:proofErr w:type="gramEnd"/>
    </w:p>
    <w:p w14:paraId="0D4182E1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hcl</w:t>
      </w:r>
      <w:proofErr w:type="spellEnd"/>
    </w:p>
    <w:p w14:paraId="2546A5BE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instance_type</w:t>
      </w:r>
      <w:proofErr w:type="spellEnd"/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= "t</w:t>
      </w:r>
      <w:proofErr w:type="gramStart"/>
      <w:r w:rsidRPr="00C54ECC">
        <w:rPr>
          <w:rFonts w:eastAsia="Times New Roman" w:cstheme="minorHAnsi"/>
          <w:kern w:val="0"/>
          <w:lang w:eastAsia="en-IN"/>
          <w14:ligatures w14:val="none"/>
        </w:rPr>
        <w:t>2.medium</w:t>
      </w:r>
      <w:proofErr w:type="gramEnd"/>
      <w:r w:rsidRPr="00C54ECC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22511FC0" w14:textId="77777777" w:rsidR="00C54ECC" w:rsidRPr="00C54ECC" w:rsidRDefault="00C54ECC" w:rsidP="00C54E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prod.tfvars</w:t>
      </w:r>
      <w:proofErr w:type="spellEnd"/>
      <w:proofErr w:type="gramEnd"/>
    </w:p>
    <w:p w14:paraId="1D3BC54B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lastRenderedPageBreak/>
        <w:t>hcl</w:t>
      </w:r>
      <w:proofErr w:type="spellEnd"/>
    </w:p>
    <w:p w14:paraId="190C9F19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instance_type</w:t>
      </w:r>
      <w:proofErr w:type="spellEnd"/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= "t</w:t>
      </w:r>
      <w:proofErr w:type="gramStart"/>
      <w:r w:rsidRPr="00C54ECC">
        <w:rPr>
          <w:rFonts w:eastAsia="Times New Roman" w:cstheme="minorHAnsi"/>
          <w:kern w:val="0"/>
          <w:lang w:eastAsia="en-IN"/>
          <w14:ligatures w14:val="none"/>
        </w:rPr>
        <w:t>2.large</w:t>
      </w:r>
      <w:proofErr w:type="gramEnd"/>
      <w:r w:rsidRPr="00C54ECC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14403530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main.tf</w:t>
      </w:r>
    </w:p>
    <w:p w14:paraId="7E452144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hcl</w:t>
      </w:r>
      <w:proofErr w:type="spellEnd"/>
    </w:p>
    <w:p w14:paraId="3D1A1BB3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variable "</w:t>
      </w: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instance_type</w:t>
      </w:r>
      <w:proofErr w:type="spellEnd"/>
      <w:r w:rsidRPr="00C54ECC">
        <w:rPr>
          <w:rFonts w:eastAsia="Times New Roman" w:cstheme="minorHAnsi"/>
          <w:kern w:val="0"/>
          <w:lang w:eastAsia="en-IN"/>
          <w14:ligatures w14:val="none"/>
        </w:rPr>
        <w:t>" {</w:t>
      </w:r>
    </w:p>
    <w:p w14:paraId="2DA56E61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 description = "Type of EC2 instance"</w:t>
      </w:r>
    </w:p>
    <w:p w14:paraId="3E885C99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10553FDD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17FB270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provider "aws" {</w:t>
      </w:r>
    </w:p>
    <w:p w14:paraId="0AED5286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 region = "us-west-2"</w:t>
      </w:r>
    </w:p>
    <w:p w14:paraId="4D839E5E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4D5F651F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FB74275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resource "</w:t>
      </w: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aws_instance</w:t>
      </w:r>
      <w:proofErr w:type="spellEnd"/>
      <w:r w:rsidRPr="00C54ECC">
        <w:rPr>
          <w:rFonts w:eastAsia="Times New Roman" w:cstheme="minorHAnsi"/>
          <w:kern w:val="0"/>
          <w:lang w:eastAsia="en-IN"/>
          <w14:ligatures w14:val="none"/>
        </w:rPr>
        <w:t>" "example" {</w:t>
      </w:r>
    </w:p>
    <w:p w14:paraId="147D676F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ami</w:t>
      </w:r>
      <w:proofErr w:type="spellEnd"/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          = "ami-123456"</w:t>
      </w:r>
    </w:p>
    <w:p w14:paraId="29F5DA81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instance_type</w:t>
      </w:r>
      <w:proofErr w:type="spellEnd"/>
      <w:r w:rsidRPr="00C54ECC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C54ECC">
        <w:rPr>
          <w:rFonts w:eastAsia="Times New Roman" w:cstheme="minorHAnsi"/>
          <w:kern w:val="0"/>
          <w:lang w:eastAsia="en-IN"/>
          <w14:ligatures w14:val="none"/>
        </w:rPr>
        <w:t>var.instance</w:t>
      </w:r>
      <w:proofErr w:type="gramEnd"/>
      <w:r w:rsidRPr="00C54ECC">
        <w:rPr>
          <w:rFonts w:eastAsia="Times New Roman" w:cstheme="minorHAnsi"/>
          <w:kern w:val="0"/>
          <w:lang w:eastAsia="en-IN"/>
          <w14:ligatures w14:val="none"/>
        </w:rPr>
        <w:t>_type</w:t>
      </w:r>
      <w:proofErr w:type="spellEnd"/>
    </w:p>
    <w:p w14:paraId="57CC3DC9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516B2754" w14:textId="77777777" w:rsidR="00C54ECC" w:rsidRPr="00C54ECC" w:rsidRDefault="00C54ECC" w:rsidP="00C54E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Applying with Workspace-specific Variables</w:t>
      </w:r>
    </w:p>
    <w:p w14:paraId="16D09D28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4ECC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</w:p>
    <w:p w14:paraId="5C29C0A0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select dev</w:t>
      </w:r>
    </w:p>
    <w:p w14:paraId="48CFA3B3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apply -var-file="</w:t>
      </w:r>
      <w:proofErr w:type="spellStart"/>
      <w:proofErr w:type="gramStart"/>
      <w:r w:rsidRPr="00C54ECC">
        <w:rPr>
          <w:rFonts w:eastAsia="Times New Roman" w:cstheme="minorHAnsi"/>
          <w:kern w:val="0"/>
          <w:lang w:eastAsia="en-IN"/>
          <w14:ligatures w14:val="none"/>
        </w:rPr>
        <w:t>dev.tfvars</w:t>
      </w:r>
      <w:proofErr w:type="spellEnd"/>
      <w:proofErr w:type="gramEnd"/>
      <w:r w:rsidRPr="00C54ECC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60C7E13E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F18F1D8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select staging</w:t>
      </w:r>
    </w:p>
    <w:p w14:paraId="2B02E202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apply -var-file="</w:t>
      </w:r>
      <w:proofErr w:type="spellStart"/>
      <w:proofErr w:type="gramStart"/>
      <w:r w:rsidRPr="00C54ECC">
        <w:rPr>
          <w:rFonts w:eastAsia="Times New Roman" w:cstheme="minorHAnsi"/>
          <w:kern w:val="0"/>
          <w:lang w:eastAsia="en-IN"/>
          <w14:ligatures w14:val="none"/>
        </w:rPr>
        <w:t>staging.tfvars</w:t>
      </w:r>
      <w:proofErr w:type="spellEnd"/>
      <w:proofErr w:type="gramEnd"/>
      <w:r w:rsidRPr="00C54ECC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28A527FE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2FBF6C4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workspace select prod</w:t>
      </w:r>
    </w:p>
    <w:p w14:paraId="77369F95" w14:textId="77777777" w:rsidR="00C54ECC" w:rsidRPr="00C54ECC" w:rsidRDefault="00C54ECC" w:rsidP="00C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terraform apply -var-file="</w:t>
      </w:r>
      <w:proofErr w:type="spellStart"/>
      <w:proofErr w:type="gramStart"/>
      <w:r w:rsidRPr="00C54ECC">
        <w:rPr>
          <w:rFonts w:eastAsia="Times New Roman" w:cstheme="minorHAnsi"/>
          <w:kern w:val="0"/>
          <w:lang w:eastAsia="en-IN"/>
          <w14:ligatures w14:val="none"/>
        </w:rPr>
        <w:t>prod.tfvars</w:t>
      </w:r>
      <w:proofErr w:type="spellEnd"/>
      <w:proofErr w:type="gramEnd"/>
      <w:r w:rsidRPr="00C54ECC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059503EE" w14:textId="77777777" w:rsidR="00C54ECC" w:rsidRPr="00C54ECC" w:rsidRDefault="00C54ECC" w:rsidP="00C54EC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kern w:val="0"/>
          <w:lang w:eastAsia="en-IN"/>
          <w14:ligatures w14:val="none"/>
        </w:rPr>
        <w:t>Using workspaces helps manage different environments efficiently and keeps your Terraform configurations clean and organized.</w:t>
      </w:r>
    </w:p>
    <w:p w14:paraId="40C46B0C" w14:textId="77777777" w:rsidR="00C54ECC" w:rsidRPr="00C54ECC" w:rsidRDefault="00C54ECC" w:rsidP="00C54EC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vanish/>
          <w:kern w:val="0"/>
          <w:lang w:eastAsia="en-IN"/>
          <w14:ligatures w14:val="none"/>
        </w:rPr>
        <w:t>Top of Form</w:t>
      </w:r>
    </w:p>
    <w:p w14:paraId="4A4B7DEE" w14:textId="77777777" w:rsidR="00C54ECC" w:rsidRPr="00C54ECC" w:rsidRDefault="00C54ECC" w:rsidP="00C54EC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kern w:val="0"/>
          <w:lang w:eastAsia="en-IN"/>
          <w14:ligatures w14:val="none"/>
        </w:rPr>
      </w:pPr>
      <w:r w:rsidRPr="00C54ECC">
        <w:rPr>
          <w:rFonts w:eastAsia="Times New Roman" w:cstheme="minorHAnsi"/>
          <w:vanish/>
          <w:kern w:val="0"/>
          <w:lang w:eastAsia="en-IN"/>
          <w14:ligatures w14:val="none"/>
        </w:rPr>
        <w:t>Bottom of Form</w:t>
      </w:r>
    </w:p>
    <w:p w14:paraId="2FBCD7A7" w14:textId="77777777" w:rsidR="00880C64" w:rsidRPr="00C54ECC" w:rsidRDefault="00880C64">
      <w:pPr>
        <w:rPr>
          <w:rFonts w:cstheme="minorHAnsi"/>
        </w:rPr>
      </w:pPr>
    </w:p>
    <w:sectPr w:rsidR="00880C64" w:rsidRPr="00C54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B42B8"/>
    <w:multiLevelType w:val="multilevel"/>
    <w:tmpl w:val="C2DA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F143B"/>
    <w:multiLevelType w:val="multilevel"/>
    <w:tmpl w:val="7B52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42B04"/>
    <w:multiLevelType w:val="multilevel"/>
    <w:tmpl w:val="DAAC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B72F9"/>
    <w:multiLevelType w:val="multilevel"/>
    <w:tmpl w:val="0312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70637">
    <w:abstractNumId w:val="0"/>
  </w:num>
  <w:num w:numId="2" w16cid:durableId="1762949556">
    <w:abstractNumId w:val="3"/>
  </w:num>
  <w:num w:numId="3" w16cid:durableId="284697476">
    <w:abstractNumId w:val="2"/>
    <w:lvlOverride w:ilvl="0">
      <w:startOverride w:val="4"/>
    </w:lvlOverride>
  </w:num>
  <w:num w:numId="4" w16cid:durableId="1393700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AC"/>
    <w:rsid w:val="00031063"/>
    <w:rsid w:val="000D06ED"/>
    <w:rsid w:val="000D0B07"/>
    <w:rsid w:val="003A1B20"/>
    <w:rsid w:val="003D49BB"/>
    <w:rsid w:val="00726589"/>
    <w:rsid w:val="00880C64"/>
    <w:rsid w:val="009C1710"/>
    <w:rsid w:val="009E028F"/>
    <w:rsid w:val="00A861AC"/>
    <w:rsid w:val="00B32596"/>
    <w:rsid w:val="00C54ECC"/>
    <w:rsid w:val="00CA1BB6"/>
    <w:rsid w:val="00D24146"/>
    <w:rsid w:val="00D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EF26"/>
  <w15:chartTrackingRefBased/>
  <w15:docId w15:val="{247F09AF-1539-4CEB-A299-61D2AD07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4E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54E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4EC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54EC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4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4E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4E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E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tag">
    <w:name w:val="hljs-selector-tag"/>
    <w:basedOn w:val="DefaultParagraphFont"/>
    <w:rsid w:val="00C54ECC"/>
  </w:style>
  <w:style w:type="character" w:customStyle="1" w:styleId="hljs-selector-class">
    <w:name w:val="hljs-selector-class"/>
    <w:basedOn w:val="DefaultParagraphFont"/>
    <w:rsid w:val="00C54ECC"/>
  </w:style>
  <w:style w:type="character" w:customStyle="1" w:styleId="hljs-string">
    <w:name w:val="hljs-string"/>
    <w:basedOn w:val="DefaultParagraphFont"/>
    <w:rsid w:val="00C54EC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4E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4EC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4E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4EC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13</cp:revision>
  <dcterms:created xsi:type="dcterms:W3CDTF">2024-06-01T04:48:00Z</dcterms:created>
  <dcterms:modified xsi:type="dcterms:W3CDTF">2024-06-01T04:54:00Z</dcterms:modified>
</cp:coreProperties>
</file>