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C9FF" w14:textId="41916BC5" w:rsidR="005415ED" w:rsidRDefault="00F25FFA">
      <w:r>
        <w:t>Understanding Bookinfo Application, Istio Traffic Management, Virtual Ser</w:t>
      </w:r>
      <w:r w:rsidR="005A6B15">
        <w:t>vice</w:t>
      </w:r>
      <w:r>
        <w:t>, Destination Rules, Gateways, Service Entries and Sidecars</w:t>
      </w:r>
    </w:p>
    <w:sectPr w:rsidR="0054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93"/>
    <w:rsid w:val="005415ED"/>
    <w:rsid w:val="00550993"/>
    <w:rsid w:val="005A6B15"/>
    <w:rsid w:val="00F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84D2"/>
  <w15:chartTrackingRefBased/>
  <w15:docId w15:val="{6FA779AB-E3BF-4DAB-9E37-A89EB195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2022-12-25T13:21:00Z</dcterms:created>
  <dcterms:modified xsi:type="dcterms:W3CDTF">2023-06-06T12:18:00Z</dcterms:modified>
</cp:coreProperties>
</file>