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FA2B" w14:textId="2A2BDC6F" w:rsidR="00517EE6" w:rsidRDefault="00517EE6" w:rsidP="00517EE6">
      <w:r w:rsidRPr="00FD00EA">
        <w:rPr>
          <w:b/>
          <w:bCs/>
          <w:color w:val="FF0000"/>
        </w:rPr>
        <w:t>AWS EC2</w:t>
      </w:r>
      <w:r>
        <w:t>- Virtual machine in AWS is called EC2.</w:t>
      </w:r>
    </w:p>
    <w:p w14:paraId="6FB453A1" w14:textId="1569437F" w:rsidR="00517EE6" w:rsidRDefault="00517EE6" w:rsidP="00517EE6">
      <w:r w:rsidRPr="00EF0B3C">
        <w:rPr>
          <w:highlight w:val="yellow"/>
        </w:rPr>
        <w:t xml:space="preserve">EC2 uses key based authentication mechanism. They share private </w:t>
      </w:r>
      <w:r w:rsidR="008F5A6D" w:rsidRPr="00EF0B3C">
        <w:rPr>
          <w:highlight w:val="yellow"/>
        </w:rPr>
        <w:t>key and</w:t>
      </w:r>
      <w:r w:rsidRPr="00EF0B3C">
        <w:rPr>
          <w:highlight w:val="yellow"/>
        </w:rPr>
        <w:t xml:space="preserve"> keep public key with them. One key handshake </w:t>
      </w:r>
      <w:r w:rsidR="008F5A6D" w:rsidRPr="00EF0B3C">
        <w:rPr>
          <w:highlight w:val="yellow"/>
        </w:rPr>
        <w:t>happens</w:t>
      </w:r>
      <w:r w:rsidRPr="00EF0B3C">
        <w:rPr>
          <w:highlight w:val="yellow"/>
        </w:rPr>
        <w:t xml:space="preserve"> successfully, then we will get active session.</w:t>
      </w:r>
    </w:p>
    <w:p w14:paraId="20D42310" w14:textId="00D53049" w:rsidR="004E5E59" w:rsidRDefault="00517EE6" w:rsidP="00517EE6">
      <w:r>
        <w:t>[ec2-user@ip-172-31-47-123 .ssh]$</w:t>
      </w:r>
    </w:p>
    <w:p w14:paraId="0DAA229C" w14:textId="011D26EA" w:rsidR="00473978" w:rsidRDefault="00473978" w:rsidP="00517EE6">
      <w:r w:rsidRPr="00473978">
        <w:rPr>
          <w:b/>
          <w:bCs/>
          <w:color w:val="FF0000"/>
        </w:rPr>
        <w:t xml:space="preserve">Why Amazon uses key based authentication? </w:t>
      </w:r>
      <w:r w:rsidR="002038FD" w:rsidRPr="0052327C">
        <w:rPr>
          <w:b/>
          <w:bCs/>
        </w:rPr>
        <w:t>(AWS hold public key, and end</w:t>
      </w:r>
      <w:r w:rsidR="00147F8D" w:rsidRPr="0052327C">
        <w:rPr>
          <w:b/>
          <w:bCs/>
        </w:rPr>
        <w:t xml:space="preserve"> </w:t>
      </w:r>
      <w:r w:rsidR="002038FD" w:rsidRPr="0052327C">
        <w:rPr>
          <w:b/>
          <w:bCs/>
        </w:rPr>
        <w:t xml:space="preserve">user </w:t>
      </w:r>
      <w:r w:rsidR="00147F8D" w:rsidRPr="0052327C">
        <w:rPr>
          <w:b/>
          <w:bCs/>
        </w:rPr>
        <w:t xml:space="preserve">hold </w:t>
      </w:r>
      <w:r w:rsidR="0052327C" w:rsidRPr="0052327C">
        <w:rPr>
          <w:b/>
          <w:bCs/>
        </w:rPr>
        <w:t xml:space="preserve">private)  </w:t>
      </w:r>
      <w:r w:rsidRPr="0052327C">
        <w:rPr>
          <w:b/>
          <w:bCs/>
        </w:rPr>
        <w:t xml:space="preserve">                                                                                                                                               </w:t>
      </w:r>
      <w:r w:rsidRPr="00593A00">
        <w:rPr>
          <w:highlight w:val="yellow"/>
        </w:rPr>
        <w:t>Answer: It considered as safer option for communication.</w:t>
      </w:r>
    </w:p>
    <w:p w14:paraId="1220C327" w14:textId="45301936" w:rsidR="00291EA9" w:rsidRDefault="00D471B3" w:rsidP="00517EE6">
      <w:r>
        <w:t>Note- Amazon uses reusable images for creating the virtual box.</w:t>
      </w:r>
    </w:p>
    <w:p w14:paraId="61440FAC" w14:textId="0A4995C0" w:rsidR="00D471B3" w:rsidRDefault="00D471B3" w:rsidP="00517EE6">
      <w:r>
        <w:rPr>
          <w:noProof/>
        </w:rPr>
        <w:drawing>
          <wp:inline distT="0" distB="0" distL="0" distR="0" wp14:anchorId="5F1B6DD4" wp14:editId="3F891DD0">
            <wp:extent cx="5909582"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25" cy="411754"/>
                    </a:xfrm>
                    <a:prstGeom prst="rect">
                      <a:avLst/>
                    </a:prstGeom>
                    <a:noFill/>
                    <a:ln>
                      <a:noFill/>
                    </a:ln>
                  </pic:spPr>
                </pic:pic>
              </a:graphicData>
            </a:graphic>
          </wp:inline>
        </w:drawing>
      </w:r>
    </w:p>
    <w:p w14:paraId="7CBB72E2" w14:textId="77777777" w:rsidR="00B0481E" w:rsidRDefault="00B0481E" w:rsidP="00517EE6">
      <w:r w:rsidRPr="00B0481E">
        <w:rPr>
          <w:b/>
          <w:bCs/>
          <w:color w:val="FF0000"/>
        </w:rPr>
        <w:t>My requirement here</w:t>
      </w:r>
      <w:r>
        <w:t xml:space="preserve">: I want to create reusable image         </w:t>
      </w:r>
    </w:p>
    <w:p w14:paraId="5DE589F0" w14:textId="7CC2DB1B" w:rsidR="00A23854" w:rsidRDefault="00B0481E" w:rsidP="00517EE6">
      <w:r>
        <w:t xml:space="preserve">Case study- </w:t>
      </w:r>
      <w:r w:rsidR="00A23854">
        <w:t xml:space="preserve">There is a tool that has business intelligent in </w:t>
      </w:r>
      <w:r w:rsidR="002B45BD">
        <w:t>it and</w:t>
      </w:r>
      <w:r w:rsidR="00A23854">
        <w:t xml:space="preserve"> depending on user input it create reusable image. </w:t>
      </w:r>
    </w:p>
    <w:p w14:paraId="1AC2A4DA" w14:textId="77777777" w:rsidR="00A23854" w:rsidRDefault="00A23854" w:rsidP="00517EE6">
      <w:r>
        <w:t>Example- Packer.</w:t>
      </w:r>
      <w:r>
        <w:rPr>
          <w:noProof/>
        </w:rPr>
        <w:drawing>
          <wp:inline distT="0" distB="0" distL="0" distR="0" wp14:anchorId="4B67127A" wp14:editId="084508A3">
            <wp:extent cx="5731510" cy="2141855"/>
            <wp:effectExtent l="0" t="0" r="2540" b="0"/>
            <wp:docPr id="2" name="Picture 2" descr="Image result for packer tool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acker tool a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41855"/>
                    </a:xfrm>
                    <a:prstGeom prst="rect">
                      <a:avLst/>
                    </a:prstGeom>
                    <a:noFill/>
                    <a:ln>
                      <a:noFill/>
                    </a:ln>
                  </pic:spPr>
                </pic:pic>
              </a:graphicData>
            </a:graphic>
          </wp:inline>
        </w:drawing>
      </w:r>
    </w:p>
    <w:p w14:paraId="6FE41E48" w14:textId="3F34FA15" w:rsidR="00810F42" w:rsidRDefault="00810F42" w:rsidP="00517EE6">
      <w:r w:rsidRPr="00940BA7">
        <w:rPr>
          <w:highlight w:val="yellow"/>
        </w:rPr>
        <w:t>Note-</w:t>
      </w:r>
      <w:r>
        <w:t xml:space="preserve"> For creating image, we provide JSON file as input to Packer.</w:t>
      </w:r>
    </w:p>
    <w:p w14:paraId="6E6AC268" w14:textId="0EF30B21" w:rsidR="00940BA7" w:rsidRDefault="00E824CD" w:rsidP="00517EE6">
      <w:r>
        <w:t>Packer has 2 important components-</w:t>
      </w:r>
    </w:p>
    <w:p w14:paraId="2C406F1E" w14:textId="77777777" w:rsidR="00E824CD" w:rsidRDefault="00E824CD" w:rsidP="00E824CD">
      <w:pPr>
        <w:pStyle w:val="ListParagraph"/>
        <w:numPr>
          <w:ilvl w:val="0"/>
          <w:numId w:val="1"/>
        </w:numPr>
      </w:pPr>
      <w:r>
        <w:t xml:space="preserve">Builder                                         </w:t>
      </w:r>
    </w:p>
    <w:p w14:paraId="1CFEAD75" w14:textId="78C67686" w:rsidR="00E824CD" w:rsidRDefault="00E824CD" w:rsidP="00E824CD">
      <w:pPr>
        <w:pStyle w:val="ListParagraph"/>
        <w:numPr>
          <w:ilvl w:val="0"/>
          <w:numId w:val="1"/>
        </w:numPr>
      </w:pPr>
      <w:r>
        <w:t>Provisioning.</w:t>
      </w:r>
    </w:p>
    <w:p w14:paraId="70BDDD26" w14:textId="4E56FBB2" w:rsidR="003358EE" w:rsidRDefault="003358EE" w:rsidP="00E824CD">
      <w:pPr>
        <w:pStyle w:val="ListParagraph"/>
        <w:numPr>
          <w:ilvl w:val="0"/>
          <w:numId w:val="1"/>
        </w:numPr>
      </w:pPr>
      <w:r>
        <w:t>Postprocessing</w:t>
      </w:r>
    </w:p>
    <w:p w14:paraId="752E0589" w14:textId="77777777" w:rsidR="00E824CD" w:rsidRPr="00E824CD" w:rsidRDefault="00E824CD" w:rsidP="00E824CD">
      <w:pPr>
        <w:spacing w:before="100" w:beforeAutospacing="1" w:after="100" w:afterAutospacing="1" w:line="240" w:lineRule="auto"/>
        <w:ind w:left="360"/>
        <w:outlineLvl w:val="0"/>
        <w:rPr>
          <w:rFonts w:eastAsia="Times New Roman" w:cstheme="minorHAnsi"/>
          <w:b/>
          <w:bCs/>
          <w:color w:val="FF0000"/>
          <w:kern w:val="36"/>
          <w:lang w:eastAsia="en-IN"/>
        </w:rPr>
      </w:pPr>
      <w:r w:rsidRPr="00E824CD">
        <w:rPr>
          <w:rFonts w:eastAsia="Times New Roman" w:cstheme="minorHAnsi"/>
          <w:b/>
          <w:bCs/>
          <w:color w:val="FF0000"/>
          <w:kern w:val="36"/>
          <w:lang w:eastAsia="en-IN"/>
        </w:rPr>
        <w:t xml:space="preserve">Builders </w:t>
      </w:r>
    </w:p>
    <w:p w14:paraId="0197566E" w14:textId="4223F58B" w:rsidR="00E824CD" w:rsidRDefault="00E824CD" w:rsidP="00E824CD">
      <w:pPr>
        <w:pStyle w:val="ListParagraph"/>
        <w:spacing w:before="100" w:beforeAutospacing="1" w:after="100" w:afterAutospacing="1" w:line="240" w:lineRule="auto"/>
        <w:rPr>
          <w:rFonts w:eastAsia="Times New Roman" w:cstheme="minorHAnsi"/>
          <w:lang w:eastAsia="en-IN"/>
        </w:rPr>
      </w:pPr>
      <w:r w:rsidRPr="00E824CD">
        <w:rPr>
          <w:rFonts w:eastAsia="Times New Roman" w:cstheme="minorHAnsi"/>
          <w:lang w:eastAsia="en-IN"/>
        </w:rPr>
        <w:t>Builders are responsible for creating machines and generating images from them for various platforms. For example, there are separate builders for EC2, VMware, VirtualBox, etc. Packer comes with many builders by default and can also be extended to add new builders.</w:t>
      </w:r>
    </w:p>
    <w:p w14:paraId="72BB6E7C" w14:textId="2B06C7FE" w:rsidR="00E824CD" w:rsidRPr="00E824CD" w:rsidRDefault="00E824CD" w:rsidP="00E824CD">
      <w:pPr>
        <w:spacing w:before="100" w:beforeAutospacing="1" w:after="100" w:afterAutospacing="1" w:line="240" w:lineRule="auto"/>
        <w:rPr>
          <w:rFonts w:eastAsia="Times New Roman" w:cstheme="minorHAnsi"/>
          <w:b/>
          <w:bCs/>
          <w:lang w:eastAsia="en-IN"/>
        </w:rPr>
      </w:pPr>
      <w:r>
        <w:rPr>
          <w:rFonts w:eastAsia="Times New Roman" w:cstheme="minorHAnsi"/>
          <w:lang w:eastAsia="en-IN"/>
        </w:rPr>
        <w:t xml:space="preserve">       </w:t>
      </w:r>
      <w:r w:rsidRPr="00E824CD">
        <w:rPr>
          <w:rFonts w:eastAsia="Times New Roman" w:cstheme="minorHAnsi"/>
          <w:b/>
          <w:bCs/>
          <w:color w:val="FF0000"/>
          <w:lang w:eastAsia="en-IN"/>
        </w:rPr>
        <w:t>Provisioning:</w:t>
      </w:r>
    </w:p>
    <w:p w14:paraId="30841C32" w14:textId="7A02AF6E" w:rsidR="00E824CD" w:rsidRDefault="00E824CD" w:rsidP="00E824CD">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It’s a custom work that need to perform, like installing java on box.</w:t>
      </w:r>
    </w:p>
    <w:p w14:paraId="54111202" w14:textId="6390EA28" w:rsidR="003358EE" w:rsidRPr="003358EE" w:rsidRDefault="003358EE" w:rsidP="00E824CD">
      <w:pPr>
        <w:spacing w:before="100" w:beforeAutospacing="1" w:after="100" w:afterAutospacing="1" w:line="240" w:lineRule="auto"/>
        <w:rPr>
          <w:rFonts w:eastAsia="Times New Roman" w:cstheme="minorHAnsi"/>
          <w:b/>
          <w:bCs/>
          <w:lang w:eastAsia="en-IN"/>
        </w:rPr>
      </w:pPr>
      <w:r>
        <w:rPr>
          <w:rFonts w:eastAsia="Times New Roman" w:cstheme="minorHAnsi"/>
          <w:lang w:eastAsia="en-IN"/>
        </w:rPr>
        <w:lastRenderedPageBreak/>
        <w:t xml:space="preserve">     </w:t>
      </w:r>
      <w:r w:rsidRPr="003358EE">
        <w:rPr>
          <w:rFonts w:eastAsia="Times New Roman" w:cstheme="minorHAnsi"/>
          <w:b/>
          <w:bCs/>
          <w:color w:val="FF0000"/>
          <w:lang w:eastAsia="en-IN"/>
        </w:rPr>
        <w:t>Postprocessing</w:t>
      </w:r>
      <w:r w:rsidRPr="003358EE">
        <w:rPr>
          <w:rFonts w:eastAsia="Times New Roman" w:cstheme="minorHAnsi"/>
          <w:b/>
          <w:bCs/>
          <w:lang w:eastAsia="en-IN"/>
        </w:rPr>
        <w:t xml:space="preserve"> </w:t>
      </w:r>
    </w:p>
    <w:p w14:paraId="4973E456" w14:textId="46451A45" w:rsidR="003358EE" w:rsidRDefault="003358EE" w:rsidP="00E824CD">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Once your work is done, you can change the format also.</w:t>
      </w:r>
    </w:p>
    <w:p w14:paraId="640D9438" w14:textId="59B4EBE0" w:rsidR="00DB43E1" w:rsidRDefault="005C5265" w:rsidP="005C5265">
      <w:pPr>
        <w:spacing w:before="100" w:beforeAutospacing="1" w:after="100" w:afterAutospacing="1" w:line="240" w:lineRule="auto"/>
        <w:rPr>
          <w:rFonts w:eastAsia="Times New Roman" w:cstheme="minorHAnsi"/>
          <w:lang w:eastAsia="en-IN"/>
        </w:rPr>
      </w:pPr>
      <w:r w:rsidRPr="002B45BD">
        <w:rPr>
          <w:rFonts w:eastAsia="Times New Roman" w:cstheme="minorHAnsi"/>
          <w:highlight w:val="yellow"/>
          <w:lang w:eastAsia="en-IN"/>
        </w:rPr>
        <w:t>LAB</w:t>
      </w:r>
      <w:r w:rsidRPr="005C5265">
        <w:rPr>
          <w:rFonts w:eastAsia="Times New Roman" w:cstheme="minorHAnsi"/>
          <w:lang w:eastAsia="en-IN"/>
        </w:rPr>
        <w:t>- Need one system with GIT, telnet and tree installed on it</w:t>
      </w:r>
      <w:r w:rsidR="002B45BD">
        <w:rPr>
          <w:rFonts w:eastAsia="Times New Roman" w:cstheme="minorHAnsi"/>
          <w:lang w:eastAsia="en-IN"/>
        </w:rPr>
        <w:t>, and make a reusable image out of it</w:t>
      </w:r>
      <w:r>
        <w:rPr>
          <w:rFonts w:eastAsia="Times New Roman" w:cstheme="minorHAnsi"/>
          <w:lang w:eastAsia="en-IN"/>
        </w:rPr>
        <w:t xml:space="preserve">                                                                     </w:t>
      </w:r>
      <w:r w:rsidRPr="005C5265">
        <w:rPr>
          <w:rFonts w:eastAsia="Times New Roman" w:cstheme="minorHAnsi"/>
          <w:lang w:eastAsia="en-IN"/>
        </w:rPr>
        <w:t>[root@ip-172-31-27-149 ~]# yum install -y git telnet tree</w:t>
      </w:r>
    </w:p>
    <w:p w14:paraId="0CC9D59B" w14:textId="1DF7DDA0" w:rsidR="002B45BD" w:rsidRDefault="002B45BD" w:rsidP="005C5265">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Now, go to AWS console, then select your instance, and click on create image. From next time onwards use this AMI so by default you will be </w:t>
      </w:r>
      <w:r w:rsidR="0020134D">
        <w:rPr>
          <w:rFonts w:eastAsia="Times New Roman" w:cstheme="minorHAnsi"/>
          <w:lang w:eastAsia="en-IN"/>
        </w:rPr>
        <w:t>getting</w:t>
      </w:r>
      <w:r>
        <w:rPr>
          <w:rFonts w:eastAsia="Times New Roman" w:cstheme="minorHAnsi"/>
          <w:lang w:eastAsia="en-IN"/>
        </w:rPr>
        <w:t xml:space="preserve"> GIT, telnet and tree installed on your system.</w:t>
      </w:r>
    </w:p>
    <w:p w14:paraId="48FDF3FA" w14:textId="7D675FB9" w:rsidR="00CE56C9" w:rsidRDefault="00CE56C9" w:rsidP="005C5265">
      <w:pPr>
        <w:spacing w:before="100" w:beforeAutospacing="1" w:after="100" w:afterAutospacing="1" w:line="240" w:lineRule="auto"/>
        <w:rPr>
          <w:rFonts w:eastAsia="Times New Roman" w:cstheme="minorHAnsi"/>
          <w:lang w:eastAsia="en-IN"/>
        </w:rPr>
      </w:pPr>
      <w:r w:rsidRPr="003E7447">
        <w:rPr>
          <w:rFonts w:eastAsia="Times New Roman" w:cstheme="minorHAnsi"/>
          <w:highlight w:val="yellow"/>
          <w:lang w:eastAsia="en-IN"/>
        </w:rPr>
        <w:t>Amazon CLI</w:t>
      </w:r>
      <w:r w:rsidR="003E7447">
        <w:rPr>
          <w:rFonts w:eastAsia="Times New Roman" w:cstheme="minorHAnsi"/>
          <w:lang w:eastAsia="en-IN"/>
        </w:rPr>
        <w:t>- It’s</w:t>
      </w:r>
      <w:r>
        <w:rPr>
          <w:rFonts w:eastAsia="Times New Roman" w:cstheme="minorHAnsi"/>
          <w:lang w:eastAsia="en-IN"/>
        </w:rPr>
        <w:t xml:space="preserve"> a command line tool by which we can perform all the operation(s) that we are performing through AWS console.</w:t>
      </w:r>
    </w:p>
    <w:p w14:paraId="01D024BC" w14:textId="190227D1" w:rsidR="00EA79A5" w:rsidRDefault="00EA79A5" w:rsidP="005C5265">
      <w:pPr>
        <w:spacing w:before="100" w:beforeAutospacing="1" w:after="100" w:afterAutospacing="1" w:line="240" w:lineRule="auto"/>
        <w:rPr>
          <w:rFonts w:eastAsia="Times New Roman" w:cstheme="minorHAnsi"/>
          <w:lang w:eastAsia="en-IN"/>
        </w:rPr>
      </w:pPr>
      <w:r w:rsidRPr="00B973A1">
        <w:rPr>
          <w:rFonts w:eastAsia="Times New Roman" w:cstheme="minorHAnsi"/>
          <w:highlight w:val="yellow"/>
          <w:lang w:eastAsia="en-IN"/>
        </w:rPr>
        <w:t>IP address</w:t>
      </w:r>
      <w:r>
        <w:rPr>
          <w:rFonts w:eastAsia="Times New Roman" w:cstheme="minorHAnsi"/>
          <w:lang w:eastAsia="en-IN"/>
        </w:rPr>
        <w:t xml:space="preserve">- Whenever any machine or mobile connected by </w:t>
      </w:r>
      <w:r w:rsidR="00B973A1">
        <w:rPr>
          <w:rFonts w:eastAsia="Times New Roman" w:cstheme="minorHAnsi"/>
          <w:lang w:eastAsia="en-IN"/>
        </w:rPr>
        <w:t>internet then they use ip address to identify the identity of system.</w:t>
      </w:r>
    </w:p>
    <w:p w14:paraId="02BE3CCE" w14:textId="41D3956B" w:rsidR="00B973A1" w:rsidRDefault="00B973A1" w:rsidP="005C5265">
      <w:pPr>
        <w:spacing w:before="100" w:beforeAutospacing="1" w:after="100" w:afterAutospacing="1" w:line="240" w:lineRule="auto"/>
        <w:rPr>
          <w:rFonts w:eastAsia="Times New Roman" w:cstheme="minorHAnsi"/>
          <w:lang w:eastAsia="en-IN"/>
        </w:rPr>
      </w:pPr>
      <w:r w:rsidRPr="00B973A1">
        <w:rPr>
          <w:rFonts w:eastAsia="Times New Roman" w:cstheme="minorHAnsi"/>
          <w:highlight w:val="yellow"/>
          <w:lang w:eastAsia="en-IN"/>
        </w:rPr>
        <w:t>IPV4 and IPV6</w:t>
      </w:r>
      <w:r>
        <w:rPr>
          <w:rFonts w:eastAsia="Times New Roman" w:cstheme="minorHAnsi"/>
          <w:lang w:eastAsia="en-IN"/>
        </w:rPr>
        <w:t xml:space="preserve"> –</w:t>
      </w:r>
    </w:p>
    <w:p w14:paraId="79E2A340" w14:textId="76AA2F6B" w:rsidR="00B973A1" w:rsidRDefault="00B973A1" w:rsidP="005C5265">
      <w:pPr>
        <w:spacing w:before="100" w:beforeAutospacing="1" w:after="100" w:afterAutospacing="1" w:line="240" w:lineRule="auto"/>
        <w:rPr>
          <w:rFonts w:eastAsia="Times New Roman" w:cstheme="minorHAnsi"/>
          <w:lang w:eastAsia="en-IN"/>
        </w:rPr>
      </w:pPr>
      <w:r w:rsidRPr="00B973A1">
        <w:rPr>
          <w:rFonts w:eastAsia="Times New Roman" w:cstheme="minorHAnsi"/>
          <w:highlight w:val="yellow"/>
          <w:lang w:eastAsia="en-IN"/>
        </w:rPr>
        <w:t>IPV4</w:t>
      </w:r>
      <w:r>
        <w:rPr>
          <w:rFonts w:eastAsia="Times New Roman" w:cstheme="minorHAnsi"/>
          <w:lang w:eastAsia="en-IN"/>
        </w:rPr>
        <w:t xml:space="preserve"> – (0-255).(0-255).(0-255).(0-255) -&gt; (8digit0and1.</w:t>
      </w:r>
      <w:r w:rsidRPr="00B973A1">
        <w:rPr>
          <w:rFonts w:eastAsia="Times New Roman" w:cstheme="minorHAnsi"/>
          <w:lang w:eastAsia="en-IN"/>
        </w:rPr>
        <w:t xml:space="preserve"> </w:t>
      </w:r>
      <w:r>
        <w:rPr>
          <w:rFonts w:eastAsia="Times New Roman" w:cstheme="minorHAnsi"/>
          <w:lang w:eastAsia="en-IN"/>
        </w:rPr>
        <w:t>8digit0and1.</w:t>
      </w:r>
      <w:r w:rsidRPr="00B973A1">
        <w:rPr>
          <w:rFonts w:eastAsia="Times New Roman" w:cstheme="minorHAnsi"/>
          <w:lang w:eastAsia="en-IN"/>
        </w:rPr>
        <w:t xml:space="preserve"> </w:t>
      </w:r>
      <w:r>
        <w:rPr>
          <w:rFonts w:eastAsia="Times New Roman" w:cstheme="minorHAnsi"/>
          <w:lang w:eastAsia="en-IN"/>
        </w:rPr>
        <w:t>8digit0and1.</w:t>
      </w:r>
      <w:r w:rsidRPr="00B973A1">
        <w:rPr>
          <w:rFonts w:eastAsia="Times New Roman" w:cstheme="minorHAnsi"/>
          <w:lang w:eastAsia="en-IN"/>
        </w:rPr>
        <w:t xml:space="preserve"> </w:t>
      </w:r>
      <w:r>
        <w:rPr>
          <w:rFonts w:eastAsia="Times New Roman" w:cstheme="minorHAnsi"/>
          <w:lang w:eastAsia="en-IN"/>
        </w:rPr>
        <w:t>8digit0and1)                                                             so, by using ipv4 we can connect to 2thepower32 devices.</w:t>
      </w:r>
    </w:p>
    <w:p w14:paraId="79EA23A3" w14:textId="1BD75338" w:rsidR="00B973A1" w:rsidRDefault="00B973A1" w:rsidP="005C5265">
      <w:pPr>
        <w:spacing w:before="100" w:beforeAutospacing="1" w:after="100" w:afterAutospacing="1" w:line="240" w:lineRule="auto"/>
      </w:pPr>
      <w:r w:rsidRPr="00B973A1">
        <w:rPr>
          <w:rFonts w:eastAsia="Times New Roman" w:cstheme="minorHAnsi"/>
          <w:highlight w:val="yellow"/>
          <w:lang w:eastAsia="en-IN"/>
        </w:rPr>
        <w:t>IPV6</w:t>
      </w:r>
      <w:r>
        <w:rPr>
          <w:rFonts w:eastAsia="Times New Roman" w:cstheme="minorHAnsi"/>
          <w:lang w:eastAsia="en-IN"/>
        </w:rPr>
        <w:t xml:space="preserve">-They </w:t>
      </w:r>
      <w:r w:rsidR="00E4576A">
        <w:rPr>
          <w:rFonts w:eastAsia="Times New Roman" w:cstheme="minorHAnsi"/>
          <w:lang w:eastAsia="en-IN"/>
        </w:rPr>
        <w:t>128-bit</w:t>
      </w:r>
      <w:r>
        <w:rPr>
          <w:rFonts w:eastAsia="Times New Roman" w:cstheme="minorHAnsi"/>
          <w:lang w:eastAsia="en-IN"/>
        </w:rPr>
        <w:t xml:space="preserve"> address, so 2tothepower32 devices can we connected.                                                                                                 Example- </w:t>
      </w:r>
      <w:r>
        <w:t>2001:0000:3238:DFE1:0063:0000:0000:FEFB</w:t>
      </w:r>
    </w:p>
    <w:p w14:paraId="2EA043B1" w14:textId="02931919" w:rsidR="008A406F" w:rsidRDefault="00FE76B7" w:rsidP="005C5265">
      <w:pPr>
        <w:spacing w:before="100" w:beforeAutospacing="1" w:after="100" w:afterAutospacing="1" w:line="240" w:lineRule="auto"/>
      </w:pPr>
      <w:r w:rsidRPr="00761801">
        <w:rPr>
          <w:highlight w:val="yellow"/>
        </w:rPr>
        <w:t>Cloud Computing</w:t>
      </w:r>
      <w:r>
        <w:t xml:space="preserve"> often referred to as “the cloud”, in simple terms means storing or accessing your data and programs over the internet rather than your own hard drive.</w:t>
      </w:r>
    </w:p>
    <w:p w14:paraId="5C5D4AA6" w14:textId="262B2950" w:rsidR="00761801" w:rsidRDefault="00761801" w:rsidP="005C5265">
      <w:pPr>
        <w:spacing w:before="100" w:beforeAutospacing="1" w:after="100" w:afterAutospacing="1" w:line="240" w:lineRule="auto"/>
      </w:pPr>
      <w:r w:rsidRPr="00761801">
        <w:rPr>
          <w:highlight w:val="yellow"/>
        </w:rPr>
        <w:t>Packer installation</w:t>
      </w:r>
      <w:r>
        <w:t>- download from site,</w:t>
      </w:r>
      <w:r w:rsidR="004A2588">
        <w:t xml:space="preserve"> unzip it </w:t>
      </w:r>
      <w:r>
        <w:t xml:space="preserve"> and check version by below command.                                                                     </w:t>
      </w:r>
      <w:r w:rsidRPr="00761801">
        <w:rPr>
          <w:b/>
          <w:bCs/>
        </w:rPr>
        <w:t>Command-</w:t>
      </w:r>
      <w:r>
        <w:t xml:space="preserve"> packer </w:t>
      </w:r>
      <w:r w:rsidR="004A2588">
        <w:t>–</w:t>
      </w:r>
      <w:r>
        <w:t>version</w:t>
      </w:r>
    </w:p>
    <w:p w14:paraId="07CE3756" w14:textId="6E305345" w:rsidR="004A2588" w:rsidRDefault="001E5958" w:rsidP="005C5265">
      <w:pPr>
        <w:spacing w:before="100" w:beforeAutospacing="1" w:after="100" w:afterAutospacing="1" w:line="240" w:lineRule="auto"/>
      </w:pPr>
      <w:r w:rsidRPr="001E5958">
        <w:rPr>
          <w:highlight w:val="yellow"/>
        </w:rPr>
        <w:t>Note: Docker is used to create image for container, and packer is used to create image for virtual machine.</w:t>
      </w:r>
    </w:p>
    <w:p w14:paraId="2F7A72EB" w14:textId="77777777" w:rsidR="00761801" w:rsidRDefault="00761801" w:rsidP="005C5265">
      <w:pPr>
        <w:spacing w:before="100" w:beforeAutospacing="1" w:after="100" w:afterAutospacing="1" w:line="240" w:lineRule="auto"/>
      </w:pPr>
    </w:p>
    <w:p w14:paraId="1CA275C1" w14:textId="77777777" w:rsidR="00E4576A" w:rsidRDefault="00E4576A" w:rsidP="005C5265">
      <w:pPr>
        <w:spacing w:before="100" w:beforeAutospacing="1" w:after="100" w:afterAutospacing="1" w:line="240" w:lineRule="auto"/>
      </w:pPr>
    </w:p>
    <w:p w14:paraId="0F31A610" w14:textId="77777777" w:rsidR="00E4576A" w:rsidRDefault="00E4576A" w:rsidP="005C5265">
      <w:pPr>
        <w:spacing w:before="100" w:beforeAutospacing="1" w:after="100" w:afterAutospacing="1" w:line="240" w:lineRule="auto"/>
        <w:rPr>
          <w:rFonts w:eastAsia="Times New Roman" w:cstheme="minorHAnsi"/>
          <w:lang w:eastAsia="en-IN"/>
        </w:rPr>
      </w:pPr>
    </w:p>
    <w:p w14:paraId="0AB581A8" w14:textId="77777777" w:rsidR="002038FD" w:rsidRDefault="002038FD" w:rsidP="005C5265">
      <w:pPr>
        <w:spacing w:before="100" w:beforeAutospacing="1" w:after="100" w:afterAutospacing="1" w:line="240" w:lineRule="auto"/>
        <w:rPr>
          <w:rFonts w:eastAsia="Times New Roman" w:cstheme="minorHAnsi"/>
          <w:lang w:eastAsia="en-IN"/>
        </w:rPr>
      </w:pPr>
    </w:p>
    <w:p w14:paraId="4377E805" w14:textId="77777777" w:rsidR="002038FD" w:rsidRDefault="002038FD" w:rsidP="005C5265">
      <w:pPr>
        <w:spacing w:before="100" w:beforeAutospacing="1" w:after="100" w:afterAutospacing="1" w:line="240" w:lineRule="auto"/>
        <w:rPr>
          <w:rFonts w:eastAsia="Times New Roman" w:cstheme="minorHAnsi"/>
          <w:lang w:eastAsia="en-IN"/>
        </w:rPr>
      </w:pPr>
    </w:p>
    <w:p w14:paraId="6D7CFFD2" w14:textId="77777777" w:rsidR="00DA3552" w:rsidRDefault="00DA3552" w:rsidP="005C5265">
      <w:pPr>
        <w:spacing w:before="100" w:beforeAutospacing="1" w:after="100" w:afterAutospacing="1" w:line="240" w:lineRule="auto"/>
        <w:rPr>
          <w:rFonts w:eastAsia="Times New Roman" w:cstheme="minorHAnsi"/>
          <w:lang w:eastAsia="en-IN"/>
        </w:rPr>
      </w:pPr>
    </w:p>
    <w:p w14:paraId="0DF4C6CE" w14:textId="56E39979" w:rsidR="00B0481E" w:rsidRPr="00E824CD" w:rsidRDefault="00B0481E" w:rsidP="00E824CD">
      <w:pPr>
        <w:spacing w:before="100" w:beforeAutospacing="1" w:after="100" w:afterAutospacing="1" w:line="240" w:lineRule="auto"/>
        <w:rPr>
          <w:rFonts w:eastAsia="Times New Roman" w:cstheme="minorHAnsi"/>
          <w:lang w:eastAsia="en-IN"/>
        </w:rPr>
      </w:pPr>
      <w:r>
        <w:t xml:space="preserve">                                                                                                                           </w:t>
      </w:r>
    </w:p>
    <w:sectPr w:rsidR="00B0481E" w:rsidRPr="00E82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D4F44"/>
    <w:multiLevelType w:val="hybridMultilevel"/>
    <w:tmpl w:val="22580D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801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2B"/>
    <w:rsid w:val="00147F8D"/>
    <w:rsid w:val="001E5958"/>
    <w:rsid w:val="0020134D"/>
    <w:rsid w:val="002038FD"/>
    <w:rsid w:val="00291EA9"/>
    <w:rsid w:val="002B45BD"/>
    <w:rsid w:val="003358EE"/>
    <w:rsid w:val="0039725C"/>
    <w:rsid w:val="003E7447"/>
    <w:rsid w:val="00473978"/>
    <w:rsid w:val="004A2588"/>
    <w:rsid w:val="004C78FD"/>
    <w:rsid w:val="0051322B"/>
    <w:rsid w:val="00517EE6"/>
    <w:rsid w:val="0052327C"/>
    <w:rsid w:val="00593A00"/>
    <w:rsid w:val="005C5265"/>
    <w:rsid w:val="00644649"/>
    <w:rsid w:val="006B3FFC"/>
    <w:rsid w:val="00761801"/>
    <w:rsid w:val="00810F42"/>
    <w:rsid w:val="00830DF0"/>
    <w:rsid w:val="008A406F"/>
    <w:rsid w:val="008F5A6D"/>
    <w:rsid w:val="00940BA7"/>
    <w:rsid w:val="00A02FBC"/>
    <w:rsid w:val="00A23854"/>
    <w:rsid w:val="00B0481E"/>
    <w:rsid w:val="00B973A1"/>
    <w:rsid w:val="00CE56C9"/>
    <w:rsid w:val="00D471B3"/>
    <w:rsid w:val="00DA3552"/>
    <w:rsid w:val="00DB43E1"/>
    <w:rsid w:val="00E4576A"/>
    <w:rsid w:val="00E824CD"/>
    <w:rsid w:val="00EA79A5"/>
    <w:rsid w:val="00EF0B3C"/>
    <w:rsid w:val="00FD00EA"/>
    <w:rsid w:val="00FE7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7978"/>
  <w15:chartTrackingRefBased/>
  <w15:docId w15:val="{77214FDC-C365-491F-AFAD-49F9F821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24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4CD"/>
    <w:pPr>
      <w:ind w:left="720"/>
      <w:contextualSpacing/>
    </w:pPr>
  </w:style>
  <w:style w:type="character" w:customStyle="1" w:styleId="Heading1Char">
    <w:name w:val="Heading 1 Char"/>
    <w:basedOn w:val="DefaultParagraphFont"/>
    <w:link w:val="Heading1"/>
    <w:uiPriority w:val="9"/>
    <w:rsid w:val="00E824C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824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24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juhi3260@gmail.com</cp:lastModifiedBy>
  <cp:revision>35</cp:revision>
  <dcterms:created xsi:type="dcterms:W3CDTF">2020-03-02T03:55:00Z</dcterms:created>
  <dcterms:modified xsi:type="dcterms:W3CDTF">2022-11-08T08:59:00Z</dcterms:modified>
</cp:coreProperties>
</file>