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009ABA" w14:textId="77777777" w:rsidR="00CE6E85" w:rsidRDefault="00CE6E85" w:rsidP="00CE6E85">
      <w:r w:rsidRPr="00AA2E5C">
        <w:rPr>
          <w:highlight w:val="yellow"/>
        </w:rPr>
        <w:t>SonarQube</w:t>
      </w:r>
      <w:r>
        <w:t>: This tool is used to check code quality.</w:t>
      </w:r>
    </w:p>
    <w:p w14:paraId="512A1279" w14:textId="0476813C" w:rsidR="00CE6E85" w:rsidRDefault="00CE6E85" w:rsidP="00CE6E85">
      <w:r>
        <w:t xml:space="preserve">public int div(int a, int b)                                                                                                                                                           {                                                                                                                                                                                        if(b==0)                                                                                                                                                                                         {                                                                                                                                                                                        Throw </w:t>
      </w:r>
      <w:proofErr w:type="spellStart"/>
      <w:r>
        <w:t>DivideByZeroException</w:t>
      </w:r>
      <w:proofErr w:type="spellEnd"/>
      <w:r>
        <w:t>("Kindly pass non zero value")                                                                                             }                                                                                                                                                                                            return a/b;                                                                                                                                                                                             }</w:t>
      </w:r>
    </w:p>
    <w:p w14:paraId="56138353" w14:textId="77777777" w:rsidR="00CE6E85" w:rsidRDefault="00CE6E85" w:rsidP="00CE6E85">
      <w:r>
        <w:rPr>
          <w:noProof/>
        </w:rPr>
        <w:drawing>
          <wp:inline distT="0" distB="0" distL="0" distR="0" wp14:anchorId="23C941C4" wp14:editId="7AECB080">
            <wp:extent cx="4779010" cy="110426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779010" cy="1104265"/>
                    </a:xfrm>
                    <a:prstGeom prst="rect">
                      <a:avLst/>
                    </a:prstGeom>
                    <a:noFill/>
                    <a:ln>
                      <a:noFill/>
                    </a:ln>
                  </pic:spPr>
                </pic:pic>
              </a:graphicData>
            </a:graphic>
          </wp:inline>
        </w:drawing>
      </w:r>
    </w:p>
    <w:p w14:paraId="45A1D90D" w14:textId="77777777" w:rsidR="00CE6E85" w:rsidRDefault="00CE6E85" w:rsidP="00CE6E85">
      <w:r w:rsidRPr="005E14FF">
        <w:rPr>
          <w:highlight w:val="yellow"/>
        </w:rPr>
        <w:t>Quality gate:</w:t>
      </w:r>
    </w:p>
    <w:p w14:paraId="6D108FA7" w14:textId="77777777" w:rsidR="00CE6E85" w:rsidRDefault="00CE6E85" w:rsidP="00CE6E85">
      <w:r>
        <w:t>line coverage:&gt;90 // Number of lines are executed during code execution; this should be high.</w:t>
      </w:r>
    </w:p>
    <w:p w14:paraId="2F63E1E5" w14:textId="77777777" w:rsidR="00CE6E85" w:rsidRDefault="00CE6E85" w:rsidP="00CE6E85">
      <w:r>
        <w:t>branch coverage:&gt;90 // branch coverage should be high.</w:t>
      </w:r>
    </w:p>
    <w:p w14:paraId="25DDDB25" w14:textId="77777777" w:rsidR="00CE6E85" w:rsidRDefault="00CE6E85" w:rsidP="00CE6E85">
      <w:r>
        <w:t>symbol coverage:&gt;90 // are we using variable that we have defined.</w:t>
      </w:r>
    </w:p>
    <w:p w14:paraId="4B2CE2D2" w14:textId="77777777" w:rsidR="00CE6E85" w:rsidRDefault="00CE6E85" w:rsidP="00CE6E85">
      <w:r w:rsidRPr="00FB132F">
        <w:rPr>
          <w:highlight w:val="yellow"/>
        </w:rPr>
        <w:t>*** SonarQube is configured in every build</w:t>
      </w:r>
    </w:p>
    <w:p w14:paraId="020F6DEC" w14:textId="77777777" w:rsidR="001C26AD" w:rsidRDefault="001C26AD" w:rsidP="00CE6E85"/>
    <w:p w14:paraId="14067DF7" w14:textId="70B93752" w:rsidR="00CE6E85" w:rsidRDefault="001C26AD" w:rsidP="00CE6E85">
      <w:r>
        <w:rPr>
          <w:noProof/>
          <w14:ligatures w14:val="standardContextual"/>
        </w:rPr>
        <w:drawing>
          <wp:inline distT="0" distB="0" distL="0" distR="0" wp14:anchorId="0C8C29F2" wp14:editId="6B298001">
            <wp:extent cx="5731510" cy="3126105"/>
            <wp:effectExtent l="0" t="0" r="2540" b="0"/>
            <wp:docPr id="929324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324558" name=""/>
                    <pic:cNvPicPr/>
                  </pic:nvPicPr>
                  <pic:blipFill>
                    <a:blip r:embed="rId5"/>
                    <a:stretch>
                      <a:fillRect/>
                    </a:stretch>
                  </pic:blipFill>
                  <pic:spPr>
                    <a:xfrm>
                      <a:off x="0" y="0"/>
                      <a:ext cx="5731510" cy="3126105"/>
                    </a:xfrm>
                    <a:prstGeom prst="rect">
                      <a:avLst/>
                    </a:prstGeom>
                  </pic:spPr>
                </pic:pic>
              </a:graphicData>
            </a:graphic>
          </wp:inline>
        </w:drawing>
      </w:r>
    </w:p>
    <w:p w14:paraId="27B5F64D" w14:textId="71AD6ED1" w:rsidR="008777B2" w:rsidRDefault="008777B2" w:rsidP="00CE6E85">
      <w:r>
        <w:rPr>
          <w:noProof/>
          <w14:ligatures w14:val="standardContextual"/>
        </w:rPr>
        <w:lastRenderedPageBreak/>
        <w:drawing>
          <wp:inline distT="0" distB="0" distL="0" distR="0" wp14:anchorId="25813001" wp14:editId="1C82E41A">
            <wp:extent cx="5731510" cy="2164080"/>
            <wp:effectExtent l="0" t="0" r="2540" b="7620"/>
            <wp:docPr id="990928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928867" name=""/>
                    <pic:cNvPicPr/>
                  </pic:nvPicPr>
                  <pic:blipFill>
                    <a:blip r:embed="rId6"/>
                    <a:stretch>
                      <a:fillRect/>
                    </a:stretch>
                  </pic:blipFill>
                  <pic:spPr>
                    <a:xfrm>
                      <a:off x="0" y="0"/>
                      <a:ext cx="5731510" cy="2164080"/>
                    </a:xfrm>
                    <a:prstGeom prst="rect">
                      <a:avLst/>
                    </a:prstGeom>
                  </pic:spPr>
                </pic:pic>
              </a:graphicData>
            </a:graphic>
          </wp:inline>
        </w:drawing>
      </w:r>
    </w:p>
    <w:p w14:paraId="3113CC06" w14:textId="4633D85D" w:rsidR="00F65884" w:rsidRDefault="00C27A31" w:rsidP="00CE6E85">
      <w:r>
        <w:t xml:space="preserve">SonarQube Docker installation: </w:t>
      </w:r>
      <w:hyperlink r:id="rId7" w:history="1">
        <w:r w:rsidRPr="00F73359">
          <w:rPr>
            <w:rStyle w:val="Hyperlink"/>
          </w:rPr>
          <w:t>https://hub.docker.com/_/sonarqube</w:t>
        </w:r>
      </w:hyperlink>
    </w:p>
    <w:p w14:paraId="7969D9BC" w14:textId="4B81E546" w:rsidR="00C27A31" w:rsidRDefault="00F61DF7" w:rsidP="00CE6E85">
      <w:r>
        <w:t>SonarQube</w:t>
      </w:r>
      <w:r w:rsidR="00C27A31">
        <w:t xml:space="preserve"> runs with port 9000</w:t>
      </w:r>
    </w:p>
    <w:p w14:paraId="581B20E1" w14:textId="049201B2" w:rsidR="00CE6E85" w:rsidRDefault="009B590E" w:rsidP="00CE6E85">
      <w:proofErr w:type="spellStart"/>
      <w:r>
        <w:t>SonarCloud</w:t>
      </w:r>
      <w:proofErr w:type="spellEnd"/>
      <w:r>
        <w:t>:</w:t>
      </w:r>
      <w:r w:rsidR="0072671D">
        <w:t xml:space="preserve"> </w:t>
      </w:r>
      <w:proofErr w:type="spellStart"/>
      <w:r w:rsidR="0072671D" w:rsidRPr="0072671D">
        <w:t>SonarCloud</w:t>
      </w:r>
      <w:proofErr w:type="spellEnd"/>
      <w:r w:rsidR="0072671D" w:rsidRPr="0072671D">
        <w:t xml:space="preserve"> is a cloud-based code analysis service designed to detect coding issues in 26 different programming languages. By integrating directly with your CI pipeline or one of our supported DevOps platforms, your code is checked against an extensive set of rules that cover many attributes of code, such as maintainability, reliability, and security issues on each merge/pull request. As a core element of our Sonar solution, </w:t>
      </w:r>
      <w:proofErr w:type="spellStart"/>
      <w:r w:rsidR="0072671D" w:rsidRPr="0072671D">
        <w:t>SonarCloud</w:t>
      </w:r>
      <w:proofErr w:type="spellEnd"/>
      <w:r w:rsidR="0072671D" w:rsidRPr="0072671D">
        <w:t xml:space="preserve"> completes the analysis loop to help you deliver clean code that meets high-quality standards.</w:t>
      </w:r>
    </w:p>
    <w:p w14:paraId="1536DFBB" w14:textId="3372C059" w:rsidR="009B590E" w:rsidRDefault="009B590E" w:rsidP="00CE6E85">
      <w:r>
        <w:t xml:space="preserve">[Link]: </w:t>
      </w:r>
      <w:hyperlink r:id="rId8" w:history="1">
        <w:r w:rsidRPr="00F73359">
          <w:rPr>
            <w:rStyle w:val="Hyperlink"/>
          </w:rPr>
          <w:t>https://docs.sonarcloud.io/</w:t>
        </w:r>
      </w:hyperlink>
      <w:r>
        <w:t xml:space="preserve"> </w:t>
      </w:r>
    </w:p>
    <w:p w14:paraId="4D7D097C" w14:textId="015A93E3" w:rsidR="00880C64" w:rsidRDefault="002D344F">
      <w:r w:rsidRPr="002D344F">
        <w:drawing>
          <wp:inline distT="0" distB="0" distL="0" distR="0" wp14:anchorId="0AE80E63" wp14:editId="41471A28">
            <wp:extent cx="5731510" cy="2995930"/>
            <wp:effectExtent l="0" t="0" r="2540" b="0"/>
            <wp:docPr id="1070887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887642" name=""/>
                    <pic:cNvPicPr/>
                  </pic:nvPicPr>
                  <pic:blipFill>
                    <a:blip r:embed="rId9"/>
                    <a:stretch>
                      <a:fillRect/>
                    </a:stretch>
                  </pic:blipFill>
                  <pic:spPr>
                    <a:xfrm>
                      <a:off x="0" y="0"/>
                      <a:ext cx="5731510" cy="2995930"/>
                    </a:xfrm>
                    <a:prstGeom prst="rect">
                      <a:avLst/>
                    </a:prstGeom>
                  </pic:spPr>
                </pic:pic>
              </a:graphicData>
            </a:graphic>
          </wp:inline>
        </w:drawing>
      </w:r>
    </w:p>
    <w:p w14:paraId="7CE63596" w14:textId="77777777" w:rsidR="003D406C" w:rsidRDefault="003D406C" w:rsidP="003D406C">
      <w:r w:rsidRPr="003D406C">
        <w:rPr>
          <w:highlight w:val="yellow"/>
        </w:rPr>
        <w:t>Bug</w:t>
      </w:r>
      <w:r>
        <w:t xml:space="preserve">: A coding mistake that can lead to an error or unexpected </w:t>
      </w:r>
      <w:proofErr w:type="spellStart"/>
      <w:r>
        <w:t>behavior</w:t>
      </w:r>
      <w:proofErr w:type="spellEnd"/>
      <w:r>
        <w:t xml:space="preserve"> at runtime.</w:t>
      </w:r>
    </w:p>
    <w:p w14:paraId="707940AB" w14:textId="77777777" w:rsidR="0009313E" w:rsidRDefault="0009313E" w:rsidP="003D406C">
      <w:pPr>
        <w:rPr>
          <w:highlight w:val="yellow"/>
        </w:rPr>
      </w:pPr>
    </w:p>
    <w:p w14:paraId="47B93D73" w14:textId="77777777" w:rsidR="0009313E" w:rsidRDefault="0009313E" w:rsidP="003D406C">
      <w:pPr>
        <w:rPr>
          <w:highlight w:val="yellow"/>
        </w:rPr>
      </w:pPr>
    </w:p>
    <w:p w14:paraId="7F541FF7" w14:textId="77777777" w:rsidR="0009313E" w:rsidRDefault="0009313E" w:rsidP="003D406C">
      <w:pPr>
        <w:rPr>
          <w:highlight w:val="yellow"/>
        </w:rPr>
      </w:pPr>
    </w:p>
    <w:p w14:paraId="1FA5BA96" w14:textId="77777777" w:rsidR="0009313E" w:rsidRDefault="0009313E" w:rsidP="003D406C">
      <w:pPr>
        <w:rPr>
          <w:highlight w:val="yellow"/>
        </w:rPr>
      </w:pPr>
    </w:p>
    <w:p w14:paraId="26A2B10E" w14:textId="595B53AB" w:rsidR="003D406C" w:rsidRDefault="003D406C" w:rsidP="003D406C">
      <w:r w:rsidRPr="003D406C">
        <w:rPr>
          <w:highlight w:val="yellow"/>
        </w:rPr>
        <w:lastRenderedPageBreak/>
        <w:t>Vulnerability</w:t>
      </w:r>
      <w:r>
        <w:t>: A point in your code that's open to attack.</w:t>
      </w:r>
    </w:p>
    <w:p w14:paraId="01729EB8" w14:textId="54C056E6" w:rsidR="00AE7BEF" w:rsidRDefault="0009313E" w:rsidP="003D406C">
      <w:r>
        <w:rPr>
          <w:noProof/>
        </w:rPr>
        <w:drawing>
          <wp:inline distT="0" distB="0" distL="0" distR="0" wp14:anchorId="2DC52C1A" wp14:editId="33F3E2D0">
            <wp:extent cx="5731510" cy="3820795"/>
            <wp:effectExtent l="0" t="0" r="2540" b="8255"/>
            <wp:docPr id="436270330" name="Picture 1" descr="Unpatched old vulnerabilities continue to be exploited: Report | CSO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patched old vulnerabilities continue to be exploited: Report | CSO Onlin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18F31E3F" w14:textId="41C4BDB8" w:rsidR="00AE7BEF" w:rsidRDefault="00B100BB" w:rsidP="003D406C">
      <w:r>
        <w:t>It’s like point from where attacker can attach on your network. [Example, like in home we have lock in the mail door]</w:t>
      </w:r>
    </w:p>
    <w:p w14:paraId="337BFCE4" w14:textId="77777777" w:rsidR="00AE7BEF" w:rsidRDefault="00AE7BEF" w:rsidP="003D406C"/>
    <w:p w14:paraId="7224A979" w14:textId="599A7179" w:rsidR="001E69E1" w:rsidRDefault="001E69E1" w:rsidP="003D406C">
      <w:pPr>
        <w:rPr>
          <w:highlight w:val="yellow"/>
        </w:rPr>
      </w:pPr>
      <w:r w:rsidRPr="003D406C">
        <w:rPr>
          <w:highlight w:val="yellow"/>
        </w:rPr>
        <w:t>Duplication</w:t>
      </w:r>
      <w:r>
        <w:t>: Code that looks to be duplicated</w:t>
      </w:r>
      <w:r>
        <w:t>.</w:t>
      </w:r>
    </w:p>
    <w:p w14:paraId="648153BB" w14:textId="530140ED" w:rsidR="002D344F" w:rsidRDefault="003D406C" w:rsidP="003D406C">
      <w:r w:rsidRPr="003D406C">
        <w:rPr>
          <w:highlight w:val="yellow"/>
        </w:rPr>
        <w:t>Code Smell</w:t>
      </w:r>
      <w:r>
        <w:t>: A maintainability issue that makes your code confusing and difficult to maintain.</w:t>
      </w:r>
    </w:p>
    <w:p w14:paraId="66512B91" w14:textId="77777777" w:rsidR="001E69E1" w:rsidRDefault="001E69E1" w:rsidP="003D406C"/>
    <w:p w14:paraId="4AEC1D0F" w14:textId="18149100" w:rsidR="001E69E1" w:rsidRDefault="001E69E1" w:rsidP="003D406C">
      <w:r w:rsidRPr="001E69E1">
        <w:drawing>
          <wp:inline distT="0" distB="0" distL="0" distR="0" wp14:anchorId="680B614C" wp14:editId="482F1CDB">
            <wp:extent cx="5099312" cy="2165461"/>
            <wp:effectExtent l="0" t="0" r="6350" b="6350"/>
            <wp:docPr id="1685371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371646" name=""/>
                    <pic:cNvPicPr/>
                  </pic:nvPicPr>
                  <pic:blipFill>
                    <a:blip r:embed="rId11"/>
                    <a:stretch>
                      <a:fillRect/>
                    </a:stretch>
                  </pic:blipFill>
                  <pic:spPr>
                    <a:xfrm>
                      <a:off x="0" y="0"/>
                      <a:ext cx="5099312" cy="2165461"/>
                    </a:xfrm>
                    <a:prstGeom prst="rect">
                      <a:avLst/>
                    </a:prstGeom>
                  </pic:spPr>
                </pic:pic>
              </a:graphicData>
            </a:graphic>
          </wp:inline>
        </w:drawing>
      </w:r>
    </w:p>
    <w:p w14:paraId="061832D7" w14:textId="77777777" w:rsidR="001E69E1" w:rsidRDefault="001E69E1" w:rsidP="003D406C"/>
    <w:p w14:paraId="43E2ABC9" w14:textId="3AC8E1E6" w:rsidR="001E69E1" w:rsidRDefault="001E69E1" w:rsidP="003D406C">
      <w:r w:rsidRPr="001E69E1">
        <w:lastRenderedPageBreak/>
        <w:drawing>
          <wp:inline distT="0" distB="0" distL="0" distR="0" wp14:anchorId="478F0541" wp14:editId="5B863DB0">
            <wp:extent cx="4972306" cy="2616334"/>
            <wp:effectExtent l="0" t="0" r="0" b="0"/>
            <wp:docPr id="1466371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371192" name=""/>
                    <pic:cNvPicPr/>
                  </pic:nvPicPr>
                  <pic:blipFill>
                    <a:blip r:embed="rId12"/>
                    <a:stretch>
                      <a:fillRect/>
                    </a:stretch>
                  </pic:blipFill>
                  <pic:spPr>
                    <a:xfrm>
                      <a:off x="0" y="0"/>
                      <a:ext cx="4972306" cy="2616334"/>
                    </a:xfrm>
                    <a:prstGeom prst="rect">
                      <a:avLst/>
                    </a:prstGeom>
                  </pic:spPr>
                </pic:pic>
              </a:graphicData>
            </a:graphic>
          </wp:inline>
        </w:drawing>
      </w:r>
    </w:p>
    <w:p w14:paraId="5FA5E32C" w14:textId="3065637C" w:rsidR="003D406C" w:rsidRDefault="003D406C" w:rsidP="003D406C">
      <w:r>
        <w:t xml:space="preserve"> </w:t>
      </w:r>
      <w:r w:rsidR="00127824">
        <w:t xml:space="preserve">Suppose, we are allocating memory by </w:t>
      </w:r>
      <w:proofErr w:type="spellStart"/>
      <w:r w:rsidR="00127824">
        <w:t>relloc</w:t>
      </w:r>
      <w:proofErr w:type="spellEnd"/>
      <w:r w:rsidR="00127824">
        <w:t xml:space="preserve">, malloc and </w:t>
      </w:r>
      <w:proofErr w:type="spellStart"/>
      <w:r w:rsidR="00127824">
        <w:t>callock</w:t>
      </w:r>
      <w:proofErr w:type="spellEnd"/>
      <w:r w:rsidR="00127824">
        <w:t xml:space="preserve"> but not freeing it.</w:t>
      </w:r>
    </w:p>
    <w:sectPr w:rsidR="003D406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7D1C"/>
    <w:rsid w:val="0009313E"/>
    <w:rsid w:val="00127824"/>
    <w:rsid w:val="00155B10"/>
    <w:rsid w:val="00196202"/>
    <w:rsid w:val="001C26AD"/>
    <w:rsid w:val="001E69E1"/>
    <w:rsid w:val="002D344F"/>
    <w:rsid w:val="003D406C"/>
    <w:rsid w:val="0072671D"/>
    <w:rsid w:val="00746F57"/>
    <w:rsid w:val="008777B2"/>
    <w:rsid w:val="00880C64"/>
    <w:rsid w:val="009B590E"/>
    <w:rsid w:val="00AE7BEF"/>
    <w:rsid w:val="00B100BB"/>
    <w:rsid w:val="00B532FC"/>
    <w:rsid w:val="00C00A2E"/>
    <w:rsid w:val="00C27A31"/>
    <w:rsid w:val="00CE6E85"/>
    <w:rsid w:val="00E17D1C"/>
    <w:rsid w:val="00EF61B7"/>
    <w:rsid w:val="00F61DF7"/>
    <w:rsid w:val="00F658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08573"/>
  <w15:chartTrackingRefBased/>
  <w15:docId w15:val="{454183FC-2FD3-467E-B7B3-C33F2D0866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6E85"/>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27A31"/>
    <w:rPr>
      <w:color w:val="0563C1" w:themeColor="hyperlink"/>
      <w:u w:val="single"/>
    </w:rPr>
  </w:style>
  <w:style w:type="character" w:styleId="UnresolvedMention">
    <w:name w:val="Unresolved Mention"/>
    <w:basedOn w:val="DefaultParagraphFont"/>
    <w:uiPriority w:val="99"/>
    <w:semiHidden/>
    <w:unhideWhenUsed/>
    <w:rsid w:val="00C27A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6547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sonarcloud.io/" TargetMode="Externa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hub.docker.com/_/sonarqube" TargetMode="External"/><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6.png"/><Relationship Id="rId5" Type="http://schemas.openxmlformats.org/officeDocument/2006/relationships/image" Target="media/image2.png"/><Relationship Id="rId10" Type="http://schemas.openxmlformats.org/officeDocument/2006/relationships/image" Target="media/image5.jpeg"/><Relationship Id="rId4" Type="http://schemas.openxmlformats.org/officeDocument/2006/relationships/image" Target="media/image1.png"/><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1</Pages>
  <Words>431</Words>
  <Characters>2460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juhi3260@gmail.com</dc:creator>
  <cp:keywords/>
  <dc:description/>
  <cp:lastModifiedBy>juhi3260@gmail.com</cp:lastModifiedBy>
  <cp:revision>22</cp:revision>
  <dcterms:created xsi:type="dcterms:W3CDTF">2023-10-29T12:43:00Z</dcterms:created>
  <dcterms:modified xsi:type="dcterms:W3CDTF">2023-10-29T13:02:00Z</dcterms:modified>
</cp:coreProperties>
</file>