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EAFE" w14:textId="6FB32832" w:rsidR="00864318" w:rsidRPr="00797577" w:rsidRDefault="00864318">
      <w:pPr>
        <w:rPr>
          <w:rFonts w:cstheme="minorHAnsi"/>
        </w:rPr>
      </w:pPr>
      <w:r w:rsidRPr="00797577">
        <w:rPr>
          <w:rFonts w:cstheme="minorHAnsi"/>
          <w:highlight w:val="yellow"/>
        </w:rPr>
        <w:t>Chapter1: Introduction to Terraform</w:t>
      </w:r>
    </w:p>
    <w:p w14:paraId="471A09F6" w14:textId="1BE7F1B8" w:rsidR="00864318" w:rsidRPr="00797577" w:rsidRDefault="00864318" w:rsidP="00864318">
      <w:pPr>
        <w:pStyle w:val="ListParagraph"/>
        <w:numPr>
          <w:ilvl w:val="0"/>
          <w:numId w:val="1"/>
        </w:numPr>
        <w:rPr>
          <w:rFonts w:cstheme="minorHAnsi"/>
        </w:rPr>
      </w:pPr>
      <w:r w:rsidRPr="00797577">
        <w:rPr>
          <w:rFonts w:cstheme="minorHAnsi"/>
        </w:rPr>
        <w:t>What is terraform?</w:t>
      </w:r>
    </w:p>
    <w:p w14:paraId="06BDAA7E" w14:textId="4802033B" w:rsidR="00864318" w:rsidRPr="00797577" w:rsidRDefault="00864318" w:rsidP="00864318">
      <w:pPr>
        <w:pStyle w:val="ListParagraph"/>
        <w:numPr>
          <w:ilvl w:val="0"/>
          <w:numId w:val="1"/>
        </w:numPr>
        <w:rPr>
          <w:rFonts w:cstheme="minorHAnsi"/>
        </w:rPr>
      </w:pPr>
      <w:r w:rsidRPr="00797577">
        <w:rPr>
          <w:rFonts w:cstheme="minorHAnsi"/>
        </w:rPr>
        <w:t>What problem it solves?</w:t>
      </w:r>
    </w:p>
    <w:p w14:paraId="1042D204" w14:textId="07F1178C" w:rsidR="00864318" w:rsidRPr="00797577" w:rsidRDefault="00864318" w:rsidP="00864318">
      <w:pPr>
        <w:pStyle w:val="ListParagraph"/>
        <w:numPr>
          <w:ilvl w:val="0"/>
          <w:numId w:val="1"/>
        </w:numPr>
        <w:rPr>
          <w:rFonts w:cstheme="minorHAnsi"/>
        </w:rPr>
      </w:pPr>
      <w:r w:rsidRPr="00797577">
        <w:rPr>
          <w:rFonts w:cstheme="minorHAnsi"/>
        </w:rPr>
        <w:t>How to install terraform?</w:t>
      </w:r>
    </w:p>
    <w:p w14:paraId="33BB2601" w14:textId="77777777" w:rsidR="00AF0F94" w:rsidRPr="00797577" w:rsidRDefault="00A60F70" w:rsidP="00A60F70">
      <w:pPr>
        <w:rPr>
          <w:rFonts w:cstheme="minorHAnsi"/>
        </w:rPr>
      </w:pPr>
      <w:r w:rsidRPr="00797577">
        <w:rPr>
          <w:rFonts w:cstheme="minorHAnsi"/>
          <w:highlight w:val="yellow"/>
        </w:rPr>
        <w:t xml:space="preserve">Chapter2: </w:t>
      </w:r>
      <w:r w:rsidR="00AF0F94" w:rsidRPr="00797577">
        <w:rPr>
          <w:rFonts w:cstheme="minorHAnsi"/>
          <w:highlight w:val="yellow"/>
        </w:rPr>
        <w:t>Making hand Darity with terraform</w:t>
      </w:r>
    </w:p>
    <w:p w14:paraId="5E81C849" w14:textId="7BF7A706" w:rsidR="00AF0F94" w:rsidRPr="00797577" w:rsidRDefault="00AF0F94" w:rsidP="00AF0F94">
      <w:pPr>
        <w:pStyle w:val="ListParagraph"/>
        <w:numPr>
          <w:ilvl w:val="0"/>
          <w:numId w:val="2"/>
        </w:numPr>
        <w:rPr>
          <w:rFonts w:cstheme="minorHAnsi"/>
        </w:rPr>
      </w:pPr>
      <w:r w:rsidRPr="00797577">
        <w:rPr>
          <w:rFonts w:cstheme="minorHAnsi"/>
        </w:rPr>
        <w:t xml:space="preserve">Provider: Terraform providers help in creating infrastructure in Cloud/Hypervisors or other types. Each Providers will have Resource Types and </w:t>
      </w:r>
      <w:r w:rsidR="00875599" w:rsidRPr="00797577">
        <w:rPr>
          <w:rFonts w:cstheme="minorHAnsi"/>
        </w:rPr>
        <w:t>Data Sources</w:t>
      </w:r>
      <w:r w:rsidRPr="00797577">
        <w:rPr>
          <w:rFonts w:cstheme="minorHAnsi"/>
        </w:rPr>
        <w:t xml:space="preserve"> Added</w:t>
      </w:r>
    </w:p>
    <w:p w14:paraId="33ED7A9A" w14:textId="77777777" w:rsidR="00AF0F94" w:rsidRPr="00797577" w:rsidRDefault="00AF0F94" w:rsidP="00AF0F94">
      <w:pPr>
        <w:pStyle w:val="ListParagraph"/>
        <w:numPr>
          <w:ilvl w:val="0"/>
          <w:numId w:val="2"/>
        </w:numPr>
        <w:rPr>
          <w:rFonts w:cstheme="minorHAnsi"/>
        </w:rPr>
      </w:pPr>
      <w:r w:rsidRPr="00797577">
        <w:rPr>
          <w:rFonts w:cstheme="minorHAnsi"/>
        </w:rPr>
        <w:t>Resource: This represents the infrastructure element which you want to create.</w:t>
      </w:r>
    </w:p>
    <w:p w14:paraId="388536DE" w14:textId="77777777" w:rsidR="00AF0F94" w:rsidRPr="00797577" w:rsidRDefault="00AF0F94" w:rsidP="00AF0F94">
      <w:pPr>
        <w:pStyle w:val="ListParagraph"/>
        <w:numPr>
          <w:ilvl w:val="0"/>
          <w:numId w:val="2"/>
        </w:numPr>
        <w:rPr>
          <w:rFonts w:cstheme="minorHAnsi"/>
        </w:rPr>
      </w:pPr>
      <w:r w:rsidRPr="00797577">
        <w:rPr>
          <w:rFonts w:cstheme="minorHAnsi"/>
        </w:rPr>
        <w:t>Argument: Inputs passed to the Resource are referred as arguments</w:t>
      </w:r>
    </w:p>
    <w:p w14:paraId="6996C314" w14:textId="77777777" w:rsidR="00AF0F94" w:rsidRPr="00797577" w:rsidRDefault="00AF0F94" w:rsidP="00AF0F94">
      <w:pPr>
        <w:pStyle w:val="ListParagraph"/>
        <w:numPr>
          <w:ilvl w:val="0"/>
          <w:numId w:val="2"/>
        </w:numPr>
        <w:rPr>
          <w:rFonts w:cstheme="minorHAnsi"/>
        </w:rPr>
      </w:pPr>
      <w:r w:rsidRPr="00797577">
        <w:rPr>
          <w:rFonts w:cstheme="minorHAnsi"/>
        </w:rPr>
        <w:t>Attribute: Outputs are referred as Attributes</w:t>
      </w:r>
    </w:p>
    <w:p w14:paraId="3F6EEFA7" w14:textId="0350AA80" w:rsidR="00A60F70" w:rsidRPr="00797577" w:rsidRDefault="009D6EB2" w:rsidP="00AF0F94">
      <w:pPr>
        <w:pStyle w:val="ListParagraph"/>
        <w:numPr>
          <w:ilvl w:val="0"/>
          <w:numId w:val="2"/>
        </w:numPr>
        <w:rPr>
          <w:rFonts w:cstheme="minorHAnsi"/>
        </w:rPr>
      </w:pPr>
      <w:r w:rsidRPr="00797577">
        <w:rPr>
          <w:rFonts w:cstheme="minorHAnsi"/>
        </w:rPr>
        <w:t>Data Source</w:t>
      </w:r>
      <w:r w:rsidR="00AF0F94" w:rsidRPr="00797577">
        <w:rPr>
          <w:rFonts w:cstheme="minorHAnsi"/>
        </w:rPr>
        <w:t xml:space="preserve">: Terraform allows to fetch information from provider by a special kind of resource called as Data Source </w:t>
      </w:r>
    </w:p>
    <w:p w14:paraId="7B202E6A" w14:textId="1983C66C" w:rsidR="00AF0F94" w:rsidRPr="00797577" w:rsidRDefault="00AF0F94" w:rsidP="00AF0F94">
      <w:pPr>
        <w:pStyle w:val="ListParagraph"/>
        <w:numPr>
          <w:ilvl w:val="0"/>
          <w:numId w:val="2"/>
        </w:numPr>
        <w:rPr>
          <w:rFonts w:cstheme="minorHAnsi"/>
        </w:rPr>
      </w:pPr>
      <w:r w:rsidRPr="00797577">
        <w:rPr>
          <w:rFonts w:cstheme="minorHAnsi"/>
        </w:rPr>
        <w:t>EC2 creation with Terraform.</w:t>
      </w:r>
    </w:p>
    <w:p w14:paraId="6F5FD9C6" w14:textId="3EF8869F" w:rsidR="005033CE" w:rsidRPr="00797577" w:rsidRDefault="005033CE" w:rsidP="00AF0F94">
      <w:pPr>
        <w:pStyle w:val="ListParagraph"/>
        <w:numPr>
          <w:ilvl w:val="0"/>
          <w:numId w:val="2"/>
        </w:numPr>
        <w:rPr>
          <w:rFonts w:cstheme="minorHAnsi"/>
        </w:rPr>
      </w:pPr>
      <w:r w:rsidRPr="00797577">
        <w:rPr>
          <w:rFonts w:cstheme="minorHAnsi"/>
        </w:rPr>
        <w:t>Terraform init, apply and validate.</w:t>
      </w:r>
    </w:p>
    <w:p w14:paraId="578EA2D3" w14:textId="13676E14" w:rsidR="003B235D" w:rsidRPr="00797577" w:rsidRDefault="003B235D" w:rsidP="00AF0F94">
      <w:pPr>
        <w:pStyle w:val="ListParagraph"/>
        <w:numPr>
          <w:ilvl w:val="0"/>
          <w:numId w:val="2"/>
        </w:numPr>
        <w:rPr>
          <w:rFonts w:cstheme="minorHAnsi"/>
          <w:b/>
          <w:bCs/>
        </w:rPr>
      </w:pPr>
      <w:r w:rsidRPr="00797577">
        <w:rPr>
          <w:rFonts w:cstheme="minorHAnsi"/>
          <w:b/>
          <w:bCs/>
        </w:rPr>
        <w:t>inconsistent dependency lock file</w:t>
      </w:r>
      <w:r w:rsidRPr="00797577">
        <w:rPr>
          <w:rFonts w:cstheme="minorHAnsi"/>
          <w:b/>
          <w:bCs/>
        </w:rPr>
        <w:t xml:space="preserve"> Error</w:t>
      </w:r>
    </w:p>
    <w:p w14:paraId="1C4E5029" w14:textId="79554D93" w:rsidR="003A5C5A" w:rsidRPr="0018564D" w:rsidRDefault="00D11B29" w:rsidP="0018564D">
      <w:pPr>
        <w:rPr>
          <w:rStyle w:val="hgkelc"/>
          <w:rFonts w:cstheme="minorHAnsi"/>
        </w:rPr>
      </w:pPr>
      <w:r w:rsidRPr="00797577">
        <w:rPr>
          <w:rFonts w:cstheme="minorHAnsi"/>
          <w:highlight w:val="yellow"/>
        </w:rPr>
        <w:t xml:space="preserve">Chapter3: </w:t>
      </w:r>
      <w:r w:rsidR="00D16AA0" w:rsidRPr="00797577">
        <w:rPr>
          <w:rFonts w:cstheme="minorHAnsi"/>
          <w:highlight w:val="yellow"/>
        </w:rPr>
        <w:t xml:space="preserve">Deep drive into </w:t>
      </w:r>
      <w:r w:rsidR="007F6C20" w:rsidRPr="00797577">
        <w:rPr>
          <w:rFonts w:cstheme="minorHAnsi"/>
          <w:highlight w:val="yellow"/>
        </w:rPr>
        <w:t>terraforms</w:t>
      </w:r>
      <w:r w:rsidR="00D16AA0" w:rsidRPr="00797577">
        <w:rPr>
          <w:rFonts w:cstheme="minorHAnsi"/>
          <w:highlight w:val="yellow"/>
        </w:rPr>
        <w:t xml:space="preserve"> init</w:t>
      </w:r>
      <w:r w:rsidR="0018564D">
        <w:rPr>
          <w:rFonts w:cstheme="minorHAnsi"/>
        </w:rPr>
        <w:t xml:space="preserve"> &gt; </w:t>
      </w:r>
      <w:r w:rsidR="003A5C5A" w:rsidRPr="00797577">
        <w:rPr>
          <w:rFonts w:eastAsia="Times New Roman" w:cstheme="minorHAnsi"/>
          <w:highlight w:val="yellow"/>
          <w:lang w:eastAsia="en-IN"/>
        </w:rPr>
        <w:t>What is Terraform init, and how it works?</w:t>
      </w:r>
      <w:r w:rsidR="003A5C5A" w:rsidRPr="00797577">
        <w:rPr>
          <w:rFonts w:eastAsia="Times New Roman" w:cstheme="minorHAnsi"/>
          <w:lang w:eastAsia="en-IN"/>
        </w:rPr>
        <w:t xml:space="preserve">                                                                                                                             </w:t>
      </w:r>
      <w:r w:rsidR="003A5C5A" w:rsidRPr="00797577">
        <w:rPr>
          <w:rStyle w:val="hgkelc"/>
          <w:rFonts w:cstheme="minorHAnsi"/>
          <w:lang w:val="en"/>
        </w:rPr>
        <w:t xml:space="preserve">The terraform init command initializes a working directory containing Terraform configuration </w:t>
      </w:r>
      <w:proofErr w:type="spellStart"/>
      <w:r w:rsidR="003A5C5A" w:rsidRPr="00797577">
        <w:rPr>
          <w:rStyle w:val="hgkelc"/>
          <w:rFonts w:cstheme="minorHAnsi"/>
          <w:lang w:val="en"/>
        </w:rPr>
        <w:t>files.It</w:t>
      </w:r>
      <w:proofErr w:type="spellEnd"/>
      <w:r w:rsidR="003A5C5A" w:rsidRPr="00797577">
        <w:rPr>
          <w:rStyle w:val="hgkelc"/>
          <w:rFonts w:cstheme="minorHAnsi"/>
          <w:lang w:val="en"/>
        </w:rPr>
        <w:t xml:space="preserve"> download executable file.</w:t>
      </w:r>
    </w:p>
    <w:p w14:paraId="4D5E9A63" w14:textId="77777777" w:rsidR="00797577" w:rsidRPr="00797577" w:rsidRDefault="00797577" w:rsidP="00797577">
      <w:pPr>
        <w:spacing w:before="100" w:beforeAutospacing="1" w:after="100" w:afterAutospacing="1" w:line="240" w:lineRule="auto"/>
        <w:rPr>
          <w:rFonts w:eastAsia="Times New Roman" w:cstheme="minorHAnsi"/>
          <w:lang w:eastAsia="en-IN"/>
        </w:rPr>
      </w:pPr>
      <w:r w:rsidRPr="00797577">
        <w:rPr>
          <w:rFonts w:eastAsia="Times New Roman" w:cstheme="minorHAnsi"/>
          <w:lang w:eastAsia="en-IN"/>
        </w:rPr>
        <w:t>terraform init is a command in Terraform that initializes a working directory containing Terraform configuration files. This command performs several important tasks to set up your Terraform environment:</w:t>
      </w:r>
    </w:p>
    <w:p w14:paraId="4155A09B" w14:textId="77777777" w:rsidR="00797577" w:rsidRPr="00797577" w:rsidRDefault="00797577" w:rsidP="00797577">
      <w:pPr>
        <w:numPr>
          <w:ilvl w:val="0"/>
          <w:numId w:val="3"/>
        </w:numPr>
        <w:spacing w:before="100" w:beforeAutospacing="1" w:after="100" w:afterAutospacing="1" w:line="240" w:lineRule="auto"/>
        <w:rPr>
          <w:rFonts w:eastAsia="Times New Roman" w:cstheme="minorHAnsi"/>
          <w:lang w:eastAsia="en-IN"/>
        </w:rPr>
      </w:pPr>
      <w:r w:rsidRPr="00797577">
        <w:rPr>
          <w:rFonts w:eastAsia="Times New Roman" w:cstheme="minorHAnsi"/>
          <w:b/>
          <w:bCs/>
          <w:lang w:eastAsia="en-IN"/>
        </w:rPr>
        <w:t>Backend Initialization:</w:t>
      </w:r>
    </w:p>
    <w:p w14:paraId="0CFF2F95" w14:textId="77777777" w:rsidR="00797577" w:rsidRPr="00797577" w:rsidRDefault="00797577" w:rsidP="00797577">
      <w:pPr>
        <w:numPr>
          <w:ilvl w:val="1"/>
          <w:numId w:val="3"/>
        </w:numPr>
        <w:spacing w:before="100" w:beforeAutospacing="1" w:after="100" w:afterAutospacing="1" w:line="240" w:lineRule="auto"/>
        <w:rPr>
          <w:rFonts w:eastAsia="Times New Roman" w:cstheme="minorHAnsi"/>
          <w:lang w:eastAsia="en-IN"/>
        </w:rPr>
      </w:pPr>
      <w:r w:rsidRPr="00797577">
        <w:rPr>
          <w:rFonts w:eastAsia="Times New Roman" w:cstheme="minorHAnsi"/>
          <w:lang w:eastAsia="en-IN"/>
        </w:rPr>
        <w:t xml:space="preserve">It initializes the backend, which is the location where Terraform stores its state files. The state file is a critical part of </w:t>
      </w:r>
      <w:proofErr w:type="spellStart"/>
      <w:r w:rsidRPr="00797577">
        <w:rPr>
          <w:rFonts w:eastAsia="Times New Roman" w:cstheme="minorHAnsi"/>
          <w:lang w:eastAsia="en-IN"/>
        </w:rPr>
        <w:t>Terraform's</w:t>
      </w:r>
      <w:proofErr w:type="spellEnd"/>
      <w:r w:rsidRPr="00797577">
        <w:rPr>
          <w:rFonts w:eastAsia="Times New Roman" w:cstheme="minorHAnsi"/>
          <w:lang w:eastAsia="en-IN"/>
        </w:rPr>
        <w:t xml:space="preserve"> operation, as it keeps track of the resources that Terraform manages.</w:t>
      </w:r>
    </w:p>
    <w:p w14:paraId="34D10F5E" w14:textId="77777777" w:rsidR="00797577" w:rsidRPr="00797577" w:rsidRDefault="00797577" w:rsidP="00797577">
      <w:pPr>
        <w:numPr>
          <w:ilvl w:val="1"/>
          <w:numId w:val="3"/>
        </w:numPr>
        <w:spacing w:before="100" w:beforeAutospacing="1" w:after="100" w:afterAutospacing="1" w:line="240" w:lineRule="auto"/>
        <w:rPr>
          <w:rFonts w:eastAsia="Times New Roman" w:cstheme="minorHAnsi"/>
          <w:lang w:eastAsia="en-IN"/>
        </w:rPr>
      </w:pPr>
      <w:r w:rsidRPr="00797577">
        <w:rPr>
          <w:rFonts w:eastAsia="Times New Roman" w:cstheme="minorHAnsi"/>
          <w:lang w:eastAsia="en-IN"/>
        </w:rPr>
        <w:t>The backend can be local, remote (e.g., stored in an object storage service like AWS S3, Azure Storage, etc.), or even a Terraform Enterprise backend.</w:t>
      </w:r>
    </w:p>
    <w:p w14:paraId="53475161" w14:textId="77777777" w:rsidR="00797577" w:rsidRPr="00797577" w:rsidRDefault="00797577" w:rsidP="00797577">
      <w:pPr>
        <w:numPr>
          <w:ilvl w:val="0"/>
          <w:numId w:val="3"/>
        </w:numPr>
        <w:spacing w:before="100" w:beforeAutospacing="1" w:after="100" w:afterAutospacing="1" w:line="240" w:lineRule="auto"/>
        <w:rPr>
          <w:rFonts w:eastAsia="Times New Roman" w:cstheme="minorHAnsi"/>
          <w:lang w:eastAsia="en-IN"/>
        </w:rPr>
      </w:pPr>
      <w:r w:rsidRPr="00797577">
        <w:rPr>
          <w:rFonts w:eastAsia="Times New Roman" w:cstheme="minorHAnsi"/>
          <w:b/>
          <w:bCs/>
          <w:lang w:eastAsia="en-IN"/>
        </w:rPr>
        <w:t>Plugin Installation:</w:t>
      </w:r>
    </w:p>
    <w:p w14:paraId="7209D3F9" w14:textId="77777777" w:rsidR="00797577" w:rsidRPr="00797577" w:rsidRDefault="00797577" w:rsidP="00797577">
      <w:pPr>
        <w:numPr>
          <w:ilvl w:val="1"/>
          <w:numId w:val="3"/>
        </w:numPr>
        <w:spacing w:before="100" w:beforeAutospacing="1" w:after="100" w:afterAutospacing="1" w:line="240" w:lineRule="auto"/>
        <w:rPr>
          <w:rFonts w:eastAsia="Times New Roman" w:cstheme="minorHAnsi"/>
          <w:lang w:eastAsia="en-IN"/>
        </w:rPr>
      </w:pPr>
      <w:r w:rsidRPr="00797577">
        <w:rPr>
          <w:rFonts w:eastAsia="Times New Roman" w:cstheme="minorHAnsi"/>
          <w:lang w:eastAsia="en-IN"/>
        </w:rPr>
        <w:t>It downloads and installs the necessary provider plugins specified in your Terraform configuration. Providers are responsible for interacting with APIs of specific infrastructure platforms (e.g., AWS, Azure, Google Cloud).</w:t>
      </w:r>
    </w:p>
    <w:p w14:paraId="7E15DA36" w14:textId="77777777" w:rsidR="00797577" w:rsidRPr="00797577" w:rsidRDefault="00797577" w:rsidP="00797577">
      <w:pPr>
        <w:numPr>
          <w:ilvl w:val="1"/>
          <w:numId w:val="3"/>
        </w:numPr>
        <w:spacing w:before="100" w:beforeAutospacing="1" w:after="100" w:afterAutospacing="1" w:line="240" w:lineRule="auto"/>
        <w:rPr>
          <w:rFonts w:eastAsia="Times New Roman" w:cstheme="minorHAnsi"/>
          <w:lang w:eastAsia="en-IN"/>
        </w:rPr>
      </w:pPr>
      <w:r w:rsidRPr="00797577">
        <w:rPr>
          <w:rFonts w:eastAsia="Times New Roman" w:cstheme="minorHAnsi"/>
          <w:lang w:eastAsia="en-IN"/>
        </w:rPr>
        <w:t>Plugins are downloaded from the official Terraform Registry or a custom provider registry.</w:t>
      </w:r>
    </w:p>
    <w:p w14:paraId="2761330B" w14:textId="77777777" w:rsidR="00797577" w:rsidRPr="00797577" w:rsidRDefault="00797577" w:rsidP="00797577">
      <w:pPr>
        <w:numPr>
          <w:ilvl w:val="0"/>
          <w:numId w:val="3"/>
        </w:numPr>
        <w:spacing w:before="100" w:beforeAutospacing="1" w:after="100" w:afterAutospacing="1" w:line="240" w:lineRule="auto"/>
        <w:rPr>
          <w:rFonts w:eastAsia="Times New Roman" w:cstheme="minorHAnsi"/>
          <w:lang w:eastAsia="en-IN"/>
        </w:rPr>
      </w:pPr>
      <w:r w:rsidRPr="00797577">
        <w:rPr>
          <w:rFonts w:eastAsia="Times New Roman" w:cstheme="minorHAnsi"/>
          <w:b/>
          <w:bCs/>
          <w:lang w:eastAsia="en-IN"/>
        </w:rPr>
        <w:t>Module Installation:</w:t>
      </w:r>
    </w:p>
    <w:p w14:paraId="56EFF65A" w14:textId="77777777" w:rsidR="00797577" w:rsidRPr="00797577" w:rsidRDefault="00797577" w:rsidP="00797577">
      <w:pPr>
        <w:numPr>
          <w:ilvl w:val="1"/>
          <w:numId w:val="3"/>
        </w:numPr>
        <w:spacing w:before="100" w:beforeAutospacing="1" w:after="100" w:afterAutospacing="1" w:line="240" w:lineRule="auto"/>
        <w:rPr>
          <w:rFonts w:eastAsia="Times New Roman" w:cstheme="minorHAnsi"/>
          <w:lang w:eastAsia="en-IN"/>
        </w:rPr>
      </w:pPr>
      <w:r w:rsidRPr="00797577">
        <w:rPr>
          <w:rFonts w:eastAsia="Times New Roman" w:cstheme="minorHAnsi"/>
          <w:lang w:eastAsia="en-IN"/>
        </w:rPr>
        <w:t>It downloads and installs any modules referenced in your Terraform configuration. Modules are reusable sets of Terraform configuration stored in separate directories.</w:t>
      </w:r>
    </w:p>
    <w:p w14:paraId="4ECAADDD" w14:textId="77777777" w:rsidR="00797577" w:rsidRPr="00797577" w:rsidRDefault="00797577" w:rsidP="00797577">
      <w:pPr>
        <w:numPr>
          <w:ilvl w:val="0"/>
          <w:numId w:val="3"/>
        </w:numPr>
        <w:spacing w:before="100" w:beforeAutospacing="1" w:after="100" w:afterAutospacing="1" w:line="240" w:lineRule="auto"/>
        <w:rPr>
          <w:rFonts w:eastAsia="Times New Roman" w:cstheme="minorHAnsi"/>
          <w:lang w:eastAsia="en-IN"/>
        </w:rPr>
      </w:pPr>
      <w:r w:rsidRPr="00797577">
        <w:rPr>
          <w:rFonts w:eastAsia="Times New Roman" w:cstheme="minorHAnsi"/>
          <w:b/>
          <w:bCs/>
          <w:lang w:eastAsia="en-IN"/>
        </w:rPr>
        <w:t>Initialization of Local Settings:</w:t>
      </w:r>
    </w:p>
    <w:p w14:paraId="492D1B2A" w14:textId="439E9AE9" w:rsidR="00797577" w:rsidRPr="00797577" w:rsidRDefault="00797577" w:rsidP="003A5C5A">
      <w:pPr>
        <w:numPr>
          <w:ilvl w:val="1"/>
          <w:numId w:val="3"/>
        </w:numPr>
        <w:spacing w:before="100" w:beforeAutospacing="1" w:after="100" w:afterAutospacing="1" w:line="240" w:lineRule="auto"/>
        <w:rPr>
          <w:rStyle w:val="hgkelc"/>
          <w:rFonts w:eastAsia="Times New Roman" w:cstheme="minorHAnsi"/>
          <w:lang w:eastAsia="en-IN"/>
        </w:rPr>
      </w:pPr>
      <w:r w:rsidRPr="00797577">
        <w:rPr>
          <w:rFonts w:eastAsia="Times New Roman" w:cstheme="minorHAnsi"/>
          <w:lang w:eastAsia="en-IN"/>
        </w:rPr>
        <w:t>It initializes local settings and sets up working directories, including creating the .terraform directory where plugins and other local configuration are stored.</w:t>
      </w:r>
    </w:p>
    <w:p w14:paraId="7F243975" w14:textId="1DB3D46E" w:rsidR="00D16AA0" w:rsidRPr="00797577" w:rsidRDefault="00D16AA0" w:rsidP="00D16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797577">
        <w:rPr>
          <w:rStyle w:val="hgkelc"/>
          <w:rFonts w:cstheme="minorHAnsi"/>
          <w:highlight w:val="yellow"/>
          <w:lang w:val="en"/>
        </w:rPr>
        <w:t>Chapter4: Passing runtime argument with terraform</w:t>
      </w:r>
      <w:r w:rsidRPr="00797577">
        <w:rPr>
          <w:rStyle w:val="hgkelc"/>
          <w:rFonts w:cstheme="minorHAnsi"/>
          <w:lang w:val="en"/>
        </w:rPr>
        <w:t xml:space="preserve">.                                                                                                                                                           </w:t>
      </w:r>
      <w:r w:rsidRPr="00797577">
        <w:rPr>
          <w:rFonts w:eastAsia="Times New Roman" w:cstheme="minorHAnsi"/>
          <w:lang w:eastAsia="en-IN"/>
        </w:rPr>
        <w:t>terraform apply -var="</w:t>
      </w:r>
      <w:proofErr w:type="spellStart"/>
      <w:r w:rsidRPr="00797577">
        <w:rPr>
          <w:rFonts w:eastAsia="Times New Roman" w:cstheme="minorHAnsi"/>
          <w:lang w:eastAsia="en-IN"/>
        </w:rPr>
        <w:t>ntier_cidr</w:t>
      </w:r>
      <w:proofErr w:type="spellEnd"/>
      <w:r w:rsidRPr="00797577">
        <w:rPr>
          <w:rFonts w:eastAsia="Times New Roman" w:cstheme="minorHAnsi"/>
          <w:lang w:eastAsia="en-IN"/>
        </w:rPr>
        <w:t>=192.168.0.0/16" -var='</w:t>
      </w:r>
      <w:proofErr w:type="spellStart"/>
      <w:r w:rsidRPr="00797577">
        <w:rPr>
          <w:rFonts w:eastAsia="Times New Roman" w:cstheme="minorHAnsi"/>
          <w:lang w:eastAsia="en-IN"/>
        </w:rPr>
        <w:t>ntier_subnet_cidrs</w:t>
      </w:r>
      <w:proofErr w:type="spellEnd"/>
      <w:r w:rsidRPr="00797577">
        <w:rPr>
          <w:rFonts w:eastAsia="Times New Roman" w:cstheme="minorHAnsi"/>
          <w:lang w:eastAsia="en-IN"/>
        </w:rPr>
        <w:t>=[\"192.168.0.0/24\", \"192.168.1.0/24\", \"192.168.2.0/24\"]'</w:t>
      </w:r>
    </w:p>
    <w:p w14:paraId="021B5CF1" w14:textId="77777777" w:rsidR="00785E4A" w:rsidRDefault="00785E4A" w:rsidP="003A5C5A">
      <w:pPr>
        <w:spacing w:before="100" w:beforeAutospacing="1" w:after="100" w:afterAutospacing="1" w:line="240" w:lineRule="auto"/>
        <w:rPr>
          <w:rFonts w:eastAsia="Times New Roman" w:cstheme="minorHAnsi"/>
          <w:highlight w:val="yellow"/>
          <w:lang w:eastAsia="en-IN"/>
        </w:rPr>
      </w:pPr>
    </w:p>
    <w:p w14:paraId="236D5B63" w14:textId="3538F2E0" w:rsidR="00D16AA0" w:rsidRPr="00797577" w:rsidRDefault="006D50F0" w:rsidP="003A5C5A">
      <w:pPr>
        <w:spacing w:before="100" w:beforeAutospacing="1" w:after="100" w:afterAutospacing="1" w:line="240" w:lineRule="auto"/>
        <w:rPr>
          <w:rFonts w:eastAsia="Times New Roman" w:cstheme="minorHAnsi"/>
          <w:lang w:eastAsia="en-IN"/>
        </w:rPr>
      </w:pPr>
      <w:r w:rsidRPr="00797577">
        <w:rPr>
          <w:rFonts w:eastAsia="Times New Roman" w:cstheme="minorHAnsi"/>
          <w:lang w:eastAsia="en-IN"/>
        </w:rPr>
        <w:lastRenderedPageBreak/>
        <w:drawing>
          <wp:anchor distT="0" distB="0" distL="114300" distR="114300" simplePos="0" relativeHeight="251658240" behindDoc="0" locked="0" layoutInCell="1" allowOverlap="1" wp14:anchorId="3B5965A1" wp14:editId="64CA4028">
            <wp:simplePos x="0" y="0"/>
            <wp:positionH relativeFrom="margin">
              <wp:align>left</wp:align>
            </wp:positionH>
            <wp:positionV relativeFrom="paragraph">
              <wp:posOffset>349250</wp:posOffset>
            </wp:positionV>
            <wp:extent cx="4654550" cy="3128010"/>
            <wp:effectExtent l="0" t="0" r="0" b="0"/>
            <wp:wrapSquare wrapText="bothSides"/>
            <wp:docPr id="10494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89927" name=""/>
                    <pic:cNvPicPr/>
                  </pic:nvPicPr>
                  <pic:blipFill>
                    <a:blip r:embed="rId5">
                      <a:extLst>
                        <a:ext uri="{28A0092B-C50C-407E-A947-70E740481C1C}">
                          <a14:useLocalDpi xmlns:a14="http://schemas.microsoft.com/office/drawing/2010/main" val="0"/>
                        </a:ext>
                      </a:extLst>
                    </a:blip>
                    <a:stretch>
                      <a:fillRect/>
                    </a:stretch>
                  </pic:blipFill>
                  <pic:spPr>
                    <a:xfrm>
                      <a:off x="0" y="0"/>
                      <a:ext cx="4654550" cy="3128010"/>
                    </a:xfrm>
                    <a:prstGeom prst="rect">
                      <a:avLst/>
                    </a:prstGeom>
                  </pic:spPr>
                </pic:pic>
              </a:graphicData>
            </a:graphic>
            <wp14:sizeRelH relativeFrom="margin">
              <wp14:pctWidth>0</wp14:pctWidth>
            </wp14:sizeRelH>
            <wp14:sizeRelV relativeFrom="margin">
              <wp14:pctHeight>0</wp14:pctHeight>
            </wp14:sizeRelV>
          </wp:anchor>
        </w:drawing>
      </w:r>
      <w:r w:rsidR="00701C4F" w:rsidRPr="00797577">
        <w:rPr>
          <w:rFonts w:eastAsia="Times New Roman" w:cstheme="minorHAnsi"/>
          <w:highlight w:val="yellow"/>
          <w:lang w:eastAsia="en-IN"/>
        </w:rPr>
        <w:t>Chapter5: Terraform loop</w:t>
      </w:r>
    </w:p>
    <w:p w14:paraId="03116630" w14:textId="698BDA0C" w:rsidR="00921F4A" w:rsidRPr="00797577" w:rsidRDefault="006D50F0" w:rsidP="003A5C5A">
      <w:pPr>
        <w:spacing w:before="100" w:beforeAutospacing="1" w:after="100" w:afterAutospacing="1" w:line="240" w:lineRule="auto"/>
        <w:rPr>
          <w:rFonts w:eastAsia="Times New Roman" w:cstheme="minorHAnsi"/>
          <w:lang w:eastAsia="en-IN"/>
        </w:rPr>
      </w:pPr>
      <w:r>
        <w:rPr>
          <w:rFonts w:eastAsia="Times New Roman" w:cstheme="minorHAnsi"/>
          <w:lang w:eastAsia="en-IN"/>
        </w:rPr>
        <w:br w:type="textWrapping" w:clear="all"/>
      </w:r>
    </w:p>
    <w:p w14:paraId="07D03DFE" w14:textId="6EBCDCCC" w:rsidR="0087624A" w:rsidRDefault="002F2770" w:rsidP="003A5C5A">
      <w:pPr>
        <w:spacing w:before="100" w:beforeAutospacing="1" w:after="100" w:afterAutospacing="1" w:line="240" w:lineRule="auto"/>
        <w:rPr>
          <w:rFonts w:eastAsia="Times New Roman" w:cstheme="minorHAnsi"/>
          <w:lang w:eastAsia="en-IN"/>
        </w:rPr>
      </w:pPr>
      <w:r w:rsidRPr="00797577">
        <w:rPr>
          <w:rFonts w:eastAsia="Times New Roman" w:cstheme="minorHAnsi"/>
          <w:highlight w:val="yellow"/>
          <w:lang w:eastAsia="en-IN"/>
        </w:rPr>
        <w:t>Chapter6: Terraform statefile, console and graph</w:t>
      </w:r>
    </w:p>
    <w:p w14:paraId="36F259A7" w14:textId="6106F74A" w:rsidR="009E7EDD" w:rsidRDefault="009E7EDD" w:rsidP="003A5C5A">
      <w:pPr>
        <w:spacing w:before="100" w:beforeAutospacing="1" w:after="100" w:afterAutospacing="1" w:line="240" w:lineRule="auto"/>
      </w:pPr>
      <w:r>
        <w:t>The state file is used to map real-world resources to your configuration and to store metadata about the resources. It's essential for Terraform to understand the existing state of your infrastructure so that it can plan and apply changes effectively.</w:t>
      </w:r>
    </w:p>
    <w:p w14:paraId="71760677" w14:textId="2976E88B" w:rsidR="009E7EDD" w:rsidRDefault="00632549" w:rsidP="003A5C5A">
      <w:pPr>
        <w:spacing w:before="100" w:beforeAutospacing="1" w:after="100" w:afterAutospacing="1" w:line="240" w:lineRule="auto"/>
      </w:pPr>
      <w:r>
        <w:t xml:space="preserve">The </w:t>
      </w:r>
      <w:r>
        <w:rPr>
          <w:rStyle w:val="HTMLCode"/>
          <w:rFonts w:eastAsiaTheme="minorHAnsi"/>
        </w:rPr>
        <w:t>terraform console</w:t>
      </w:r>
      <w:r>
        <w:t xml:space="preserve"> command is a Terraform CLI (Command-Line Interface) command that allows you to interact with Terraform expressions in an interactive console.</w:t>
      </w:r>
    </w:p>
    <w:p w14:paraId="5A908C54" w14:textId="37FD356A" w:rsidR="00632549" w:rsidRDefault="00616E53" w:rsidP="003A5C5A">
      <w:pPr>
        <w:spacing w:before="100" w:beforeAutospacing="1" w:after="100" w:afterAutospacing="1" w:line="240" w:lineRule="auto"/>
      </w:pPr>
      <w:r>
        <w:t xml:space="preserve">The </w:t>
      </w:r>
      <w:r>
        <w:rPr>
          <w:rStyle w:val="HTMLCode"/>
          <w:rFonts w:eastAsiaTheme="minorHAnsi"/>
        </w:rPr>
        <w:t>terraform graph</w:t>
      </w:r>
      <w:r>
        <w:t xml:space="preserve"> command is a Terraform CLI (Command-Line Interface) command that generates a visual representation of the Terraform resources and their dependencies</w:t>
      </w:r>
    </w:p>
    <w:p w14:paraId="76AFBC03" w14:textId="06C2735D" w:rsidR="00616E53" w:rsidRDefault="003B69A7" w:rsidP="003A5C5A">
      <w:pPr>
        <w:spacing w:before="100" w:beforeAutospacing="1" w:after="100" w:afterAutospacing="1" w:line="240" w:lineRule="auto"/>
        <w:rPr>
          <w:rFonts w:eastAsia="Times New Roman" w:cstheme="minorHAnsi"/>
          <w:lang w:eastAsia="en-IN"/>
        </w:rPr>
      </w:pPr>
      <w:r w:rsidRPr="003B69A7">
        <w:rPr>
          <w:rFonts w:eastAsia="Times New Roman" w:cstheme="minorHAnsi"/>
          <w:lang w:eastAsia="en-IN"/>
        </w:rPr>
        <w:drawing>
          <wp:inline distT="0" distB="0" distL="0" distR="0" wp14:anchorId="6CD07E30" wp14:editId="5294C9B4">
            <wp:extent cx="4464050" cy="2905639"/>
            <wp:effectExtent l="0" t="0" r="0" b="9525"/>
            <wp:docPr id="39561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15396" name=""/>
                    <pic:cNvPicPr/>
                  </pic:nvPicPr>
                  <pic:blipFill>
                    <a:blip r:embed="rId6"/>
                    <a:stretch>
                      <a:fillRect/>
                    </a:stretch>
                  </pic:blipFill>
                  <pic:spPr>
                    <a:xfrm>
                      <a:off x="0" y="0"/>
                      <a:ext cx="4464050" cy="2905639"/>
                    </a:xfrm>
                    <a:prstGeom prst="rect">
                      <a:avLst/>
                    </a:prstGeom>
                  </pic:spPr>
                </pic:pic>
              </a:graphicData>
            </a:graphic>
          </wp:inline>
        </w:drawing>
      </w:r>
    </w:p>
    <w:p w14:paraId="1EE561BF" w14:textId="00C0E9AE" w:rsidR="003B69A7" w:rsidRPr="00797577" w:rsidRDefault="003B69A7" w:rsidP="003A5C5A">
      <w:pPr>
        <w:spacing w:before="100" w:beforeAutospacing="1" w:after="100" w:afterAutospacing="1" w:line="240" w:lineRule="auto"/>
        <w:rPr>
          <w:rFonts w:eastAsia="Times New Roman" w:cstheme="minorHAnsi"/>
          <w:lang w:eastAsia="en-IN"/>
        </w:rPr>
      </w:pPr>
      <w:r w:rsidRPr="003B69A7">
        <w:rPr>
          <w:rFonts w:eastAsia="Times New Roman" w:cstheme="minorHAnsi"/>
          <w:lang w:eastAsia="en-IN"/>
        </w:rPr>
        <w:lastRenderedPageBreak/>
        <w:drawing>
          <wp:inline distT="0" distB="0" distL="0" distR="0" wp14:anchorId="03D15D3B" wp14:editId="67B2F0C2">
            <wp:extent cx="5731510" cy="2113915"/>
            <wp:effectExtent l="0" t="0" r="2540" b="635"/>
            <wp:docPr id="196516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63421" name=""/>
                    <pic:cNvPicPr/>
                  </pic:nvPicPr>
                  <pic:blipFill>
                    <a:blip r:embed="rId7"/>
                    <a:stretch>
                      <a:fillRect/>
                    </a:stretch>
                  </pic:blipFill>
                  <pic:spPr>
                    <a:xfrm>
                      <a:off x="0" y="0"/>
                      <a:ext cx="5731510" cy="2113915"/>
                    </a:xfrm>
                    <a:prstGeom prst="rect">
                      <a:avLst/>
                    </a:prstGeom>
                  </pic:spPr>
                </pic:pic>
              </a:graphicData>
            </a:graphic>
          </wp:inline>
        </w:drawing>
      </w:r>
    </w:p>
    <w:p w14:paraId="5495AA29" w14:textId="01D5974B" w:rsidR="00886FD4" w:rsidRPr="00797577" w:rsidRDefault="00886FD4" w:rsidP="00886FD4">
      <w:pPr>
        <w:spacing w:before="100" w:beforeAutospacing="1" w:after="100" w:afterAutospacing="1" w:line="240" w:lineRule="auto"/>
        <w:rPr>
          <w:rFonts w:eastAsia="Times New Roman" w:cstheme="minorHAnsi"/>
          <w:lang w:eastAsia="en-IN"/>
        </w:rPr>
      </w:pPr>
      <w:r w:rsidRPr="00797577">
        <w:rPr>
          <w:rFonts w:eastAsia="Times New Roman" w:cstheme="minorHAnsi"/>
          <w:highlight w:val="yellow"/>
          <w:lang w:eastAsia="en-IN"/>
        </w:rPr>
        <w:t xml:space="preserve">Chapter7: taint and </w:t>
      </w:r>
      <w:proofErr w:type="spellStart"/>
      <w:r w:rsidRPr="00797577">
        <w:rPr>
          <w:rFonts w:eastAsia="Times New Roman" w:cstheme="minorHAnsi"/>
          <w:highlight w:val="yellow"/>
          <w:lang w:eastAsia="en-IN"/>
        </w:rPr>
        <w:t>untaint</w:t>
      </w:r>
      <w:proofErr w:type="spellEnd"/>
      <w:r w:rsidRPr="00797577">
        <w:rPr>
          <w:rFonts w:eastAsia="Times New Roman" w:cstheme="minorHAnsi"/>
          <w:highlight w:val="yellow"/>
          <w:lang w:eastAsia="en-IN"/>
        </w:rPr>
        <w:t xml:space="preserve"> in terraform</w:t>
      </w:r>
      <w:r w:rsidRPr="00797577">
        <w:rPr>
          <w:rFonts w:eastAsia="Times New Roman" w:cstheme="minorHAnsi"/>
          <w:lang w:eastAsia="en-IN"/>
        </w:rPr>
        <w:t xml:space="preserve">                                                                                                                            </w:t>
      </w:r>
      <w:proofErr w:type="spellStart"/>
      <w:r w:rsidRPr="00797577">
        <w:rPr>
          <w:rFonts w:eastAsia="Times New Roman" w:cstheme="minorHAnsi"/>
          <w:lang w:eastAsia="en-IN"/>
        </w:rPr>
        <w:t>Terraform</w:t>
      </w:r>
      <w:proofErr w:type="spellEnd"/>
      <w:r w:rsidRPr="00797577">
        <w:rPr>
          <w:rFonts w:eastAsia="Times New Roman" w:cstheme="minorHAnsi"/>
          <w:lang w:eastAsia="en-IN"/>
        </w:rPr>
        <w:t xml:space="preserve"> has a </w:t>
      </w:r>
      <w:r w:rsidRPr="00797577">
        <w:rPr>
          <w:rFonts w:eastAsia="Times New Roman" w:cstheme="minorHAnsi"/>
          <w:highlight w:val="yellow"/>
          <w:lang w:eastAsia="en-IN"/>
        </w:rPr>
        <w:t>taint command</w:t>
      </w:r>
      <w:r w:rsidRPr="00797577">
        <w:rPr>
          <w:rFonts w:eastAsia="Times New Roman" w:cstheme="minorHAnsi"/>
          <w:lang w:eastAsia="en-IN"/>
        </w:rPr>
        <w:t xml:space="preserve"> that informs terraform that a particular object has become degraded or damaged and during the next execution of terraform replace it. </w:t>
      </w:r>
    </w:p>
    <w:p w14:paraId="7A19C8A6" w14:textId="5C448377" w:rsidR="00304BDF" w:rsidRDefault="00304BDF" w:rsidP="00886FD4">
      <w:pPr>
        <w:spacing w:before="100" w:beforeAutospacing="1" w:after="100" w:afterAutospacing="1" w:line="240" w:lineRule="auto"/>
        <w:rPr>
          <w:rFonts w:eastAsia="Times New Roman" w:cstheme="minorHAnsi"/>
          <w:lang w:eastAsia="en-IN"/>
        </w:rPr>
      </w:pPr>
      <w:r w:rsidRPr="00797577">
        <w:rPr>
          <w:rFonts w:eastAsia="Times New Roman" w:cstheme="minorHAnsi"/>
          <w:highlight w:val="yellow"/>
          <w:lang w:eastAsia="en-IN"/>
        </w:rPr>
        <w:t>Chapter8: Terraform module’s</w:t>
      </w:r>
    </w:p>
    <w:p w14:paraId="12D812D6" w14:textId="6627E5C4" w:rsidR="00113303" w:rsidRPr="00797577" w:rsidRDefault="00113303" w:rsidP="00886FD4">
      <w:pPr>
        <w:spacing w:before="100" w:beforeAutospacing="1" w:after="100" w:afterAutospacing="1" w:line="240" w:lineRule="auto"/>
        <w:rPr>
          <w:rFonts w:eastAsia="Times New Roman" w:cstheme="minorHAnsi"/>
          <w:lang w:eastAsia="en-IN"/>
        </w:rPr>
      </w:pPr>
      <w:r>
        <w:t>Terraform modules encapsulate reusable infrastructure configurations, enhancing code organization and promoting consistency in deployments.</w:t>
      </w:r>
    </w:p>
    <w:p w14:paraId="4B745F18" w14:textId="75F21AF9" w:rsidR="00304BDF" w:rsidRDefault="00304BDF" w:rsidP="00886FD4">
      <w:pPr>
        <w:spacing w:before="100" w:beforeAutospacing="1" w:after="100" w:afterAutospacing="1" w:line="240" w:lineRule="auto"/>
        <w:rPr>
          <w:rFonts w:eastAsia="Times New Roman" w:cstheme="minorHAnsi"/>
          <w:lang w:eastAsia="en-IN"/>
        </w:rPr>
      </w:pPr>
      <w:r w:rsidRPr="00797577">
        <w:rPr>
          <w:rFonts w:eastAsia="Times New Roman" w:cstheme="minorHAnsi"/>
          <w:highlight w:val="yellow"/>
          <w:lang w:eastAsia="en-IN"/>
        </w:rPr>
        <w:t xml:space="preserve">Chapter9: </w:t>
      </w:r>
      <w:r w:rsidR="00445D4F" w:rsidRPr="00797577">
        <w:rPr>
          <w:rFonts w:eastAsia="Times New Roman" w:cstheme="minorHAnsi"/>
          <w:highlight w:val="yellow"/>
          <w:lang w:eastAsia="en-IN"/>
        </w:rPr>
        <w:t>Terraform provisioning and null resource.</w:t>
      </w:r>
    </w:p>
    <w:p w14:paraId="5366D5B1" w14:textId="6072AA24" w:rsidR="009E08B6" w:rsidRDefault="009E08B6" w:rsidP="00886FD4">
      <w:pPr>
        <w:spacing w:before="100" w:beforeAutospacing="1" w:after="100" w:afterAutospacing="1" w:line="240" w:lineRule="auto"/>
      </w:pPr>
      <w:r>
        <w:t>In Terraform, provisioners are used to perform actions on the remote resource instances after they are created. Provisioners can be helpful for tasks such as installing software, running configuration scripts, or performing other actions on the provisioned infrastructure.</w:t>
      </w:r>
    </w:p>
    <w:p w14:paraId="59A5AD06" w14:textId="37D14CDB" w:rsidR="009E08B6" w:rsidRDefault="00376314" w:rsidP="00886FD4">
      <w:pPr>
        <w:spacing w:before="100" w:beforeAutospacing="1" w:after="100" w:afterAutospacing="1" w:line="240" w:lineRule="auto"/>
        <w:rPr>
          <w:rFonts w:eastAsia="Times New Roman" w:cstheme="minorHAnsi"/>
          <w:lang w:eastAsia="en-IN"/>
        </w:rPr>
      </w:pPr>
      <w:r w:rsidRPr="00376314">
        <w:rPr>
          <w:rFonts w:eastAsia="Times New Roman" w:cstheme="minorHAnsi"/>
          <w:lang w:eastAsia="en-IN"/>
        </w:rPr>
        <w:drawing>
          <wp:inline distT="0" distB="0" distL="0" distR="0" wp14:anchorId="737E2F58" wp14:editId="4AEB2F3D">
            <wp:extent cx="5639090" cy="2463927"/>
            <wp:effectExtent l="0" t="0" r="0" b="0"/>
            <wp:docPr id="72242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29478" name=""/>
                    <pic:cNvPicPr/>
                  </pic:nvPicPr>
                  <pic:blipFill>
                    <a:blip r:embed="rId8"/>
                    <a:stretch>
                      <a:fillRect/>
                    </a:stretch>
                  </pic:blipFill>
                  <pic:spPr>
                    <a:xfrm>
                      <a:off x="0" y="0"/>
                      <a:ext cx="5639090" cy="2463927"/>
                    </a:xfrm>
                    <a:prstGeom prst="rect">
                      <a:avLst/>
                    </a:prstGeom>
                  </pic:spPr>
                </pic:pic>
              </a:graphicData>
            </a:graphic>
          </wp:inline>
        </w:drawing>
      </w:r>
    </w:p>
    <w:p w14:paraId="3DD09F60" w14:textId="28015D63" w:rsidR="00376314" w:rsidRDefault="006E76D5" w:rsidP="00886FD4">
      <w:pPr>
        <w:spacing w:before="100" w:beforeAutospacing="1" w:after="100" w:afterAutospacing="1" w:line="240" w:lineRule="auto"/>
        <w:rPr>
          <w:rFonts w:eastAsia="Times New Roman" w:cstheme="minorHAnsi"/>
          <w:lang w:eastAsia="en-IN"/>
        </w:rPr>
      </w:pPr>
      <w:r w:rsidRPr="006E76D5">
        <w:rPr>
          <w:rFonts w:eastAsia="Times New Roman" w:cstheme="minorHAnsi"/>
          <w:lang w:eastAsia="en-IN"/>
        </w:rPr>
        <w:lastRenderedPageBreak/>
        <w:drawing>
          <wp:inline distT="0" distB="0" distL="0" distR="0" wp14:anchorId="57685D87" wp14:editId="59D8F795">
            <wp:extent cx="5645440" cy="2978303"/>
            <wp:effectExtent l="0" t="0" r="0" b="0"/>
            <wp:docPr id="51985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59598" name=""/>
                    <pic:cNvPicPr/>
                  </pic:nvPicPr>
                  <pic:blipFill>
                    <a:blip r:embed="rId9"/>
                    <a:stretch>
                      <a:fillRect/>
                    </a:stretch>
                  </pic:blipFill>
                  <pic:spPr>
                    <a:xfrm>
                      <a:off x="0" y="0"/>
                      <a:ext cx="5645440" cy="2978303"/>
                    </a:xfrm>
                    <a:prstGeom prst="rect">
                      <a:avLst/>
                    </a:prstGeom>
                  </pic:spPr>
                </pic:pic>
              </a:graphicData>
            </a:graphic>
          </wp:inline>
        </w:drawing>
      </w:r>
    </w:p>
    <w:p w14:paraId="32E07DD1" w14:textId="0ABCC0F9" w:rsidR="006E76D5" w:rsidRDefault="006E76D5" w:rsidP="00886FD4">
      <w:pPr>
        <w:spacing w:before="100" w:beforeAutospacing="1" w:after="100" w:afterAutospacing="1" w:line="240" w:lineRule="auto"/>
        <w:rPr>
          <w:rFonts w:eastAsia="Times New Roman" w:cstheme="minorHAnsi"/>
          <w:lang w:eastAsia="en-IN"/>
        </w:rPr>
      </w:pPr>
      <w:r w:rsidRPr="006E76D5">
        <w:rPr>
          <w:rFonts w:eastAsia="Times New Roman" w:cstheme="minorHAnsi"/>
          <w:lang w:eastAsia="en-IN"/>
        </w:rPr>
        <w:drawing>
          <wp:inline distT="0" distB="0" distL="0" distR="0" wp14:anchorId="0643D2C6" wp14:editId="7F45E0D2">
            <wp:extent cx="5731510" cy="3217545"/>
            <wp:effectExtent l="0" t="0" r="2540" b="1905"/>
            <wp:docPr id="614268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68007" name=""/>
                    <pic:cNvPicPr/>
                  </pic:nvPicPr>
                  <pic:blipFill>
                    <a:blip r:embed="rId10"/>
                    <a:stretch>
                      <a:fillRect/>
                    </a:stretch>
                  </pic:blipFill>
                  <pic:spPr>
                    <a:xfrm>
                      <a:off x="0" y="0"/>
                      <a:ext cx="5731510" cy="3217545"/>
                    </a:xfrm>
                    <a:prstGeom prst="rect">
                      <a:avLst/>
                    </a:prstGeom>
                  </pic:spPr>
                </pic:pic>
              </a:graphicData>
            </a:graphic>
          </wp:inline>
        </w:drawing>
      </w:r>
    </w:p>
    <w:p w14:paraId="3A6DB369" w14:textId="77777777" w:rsidR="006E76D5" w:rsidRPr="00797577" w:rsidRDefault="006E76D5" w:rsidP="00886FD4">
      <w:pPr>
        <w:spacing w:before="100" w:beforeAutospacing="1" w:after="100" w:afterAutospacing="1" w:line="240" w:lineRule="auto"/>
        <w:rPr>
          <w:rFonts w:eastAsia="Times New Roman" w:cstheme="minorHAnsi"/>
          <w:lang w:eastAsia="en-IN"/>
        </w:rPr>
      </w:pPr>
    </w:p>
    <w:p w14:paraId="7F0BE420" w14:textId="356D992B" w:rsidR="00445D4F" w:rsidRPr="00797577" w:rsidRDefault="00445D4F" w:rsidP="00445D4F">
      <w:pPr>
        <w:spacing w:before="100" w:beforeAutospacing="1" w:after="100" w:afterAutospacing="1" w:line="240" w:lineRule="auto"/>
        <w:outlineLvl w:val="1"/>
        <w:rPr>
          <w:rFonts w:eastAsia="Times New Roman" w:cstheme="minorHAnsi"/>
          <w:noProof/>
          <w:highlight w:val="yellow"/>
          <w:lang w:eastAsia="en-IN"/>
        </w:rPr>
      </w:pPr>
      <w:r w:rsidRPr="00797577">
        <w:rPr>
          <w:rFonts w:eastAsia="Times New Roman" w:cstheme="minorHAnsi"/>
          <w:highlight w:val="yellow"/>
          <w:lang w:eastAsia="en-IN"/>
        </w:rPr>
        <w:t xml:space="preserve">Chapter10: </w:t>
      </w:r>
      <w:r w:rsidRPr="00797577">
        <w:rPr>
          <w:rFonts w:eastAsia="Times New Roman" w:cstheme="minorHAnsi"/>
          <w:b/>
          <w:bCs/>
          <w:highlight w:val="yellow"/>
          <w:lang w:eastAsia="en-IN"/>
        </w:rPr>
        <w:t xml:space="preserve">Terraform Backend: </w:t>
      </w:r>
      <w:r w:rsidRPr="00797577">
        <w:rPr>
          <w:rFonts w:eastAsia="Times New Roman" w:cstheme="minorHAnsi"/>
          <w:highlight w:val="yellow"/>
          <w:lang w:eastAsia="en-IN"/>
        </w:rPr>
        <w:t>A backend defines where terraform stores its state data files.</w:t>
      </w:r>
    </w:p>
    <w:p w14:paraId="4899D2AC" w14:textId="71977CD1" w:rsidR="00445D4F" w:rsidRPr="00797577" w:rsidRDefault="00445D4F" w:rsidP="00445D4F">
      <w:pPr>
        <w:spacing w:before="100" w:beforeAutospacing="1" w:after="100" w:afterAutospacing="1" w:line="240" w:lineRule="auto"/>
        <w:outlineLvl w:val="1"/>
        <w:rPr>
          <w:rFonts w:eastAsia="Times New Roman" w:cstheme="minorHAnsi"/>
          <w:noProof/>
          <w:lang w:eastAsia="en-IN"/>
        </w:rPr>
      </w:pPr>
      <w:r w:rsidRPr="00797577">
        <w:rPr>
          <w:rFonts w:eastAsia="Times New Roman" w:cstheme="minorHAnsi"/>
          <w:noProof/>
          <w:highlight w:val="yellow"/>
          <w:lang w:eastAsia="en-IN"/>
        </w:rPr>
        <w:t>Chapter11: Packer</w:t>
      </w:r>
    </w:p>
    <w:p w14:paraId="238D5FA8" w14:textId="52492309" w:rsidR="00082404" w:rsidRPr="00797577" w:rsidRDefault="00082404" w:rsidP="00082404">
      <w:pPr>
        <w:spacing w:before="100" w:beforeAutospacing="1" w:after="100" w:afterAutospacing="1" w:line="240" w:lineRule="auto"/>
        <w:rPr>
          <w:rFonts w:cstheme="minorHAnsi"/>
        </w:rPr>
      </w:pPr>
      <w:r w:rsidRPr="00797577">
        <w:rPr>
          <w:rFonts w:cstheme="minorHAnsi"/>
          <w:highlight w:val="yellow"/>
        </w:rPr>
        <w:t xml:space="preserve">Convergence and idempotence </w:t>
      </w:r>
      <w:r w:rsidR="007F6C20" w:rsidRPr="00797577">
        <w:rPr>
          <w:rFonts w:cstheme="minorHAnsi"/>
          <w:highlight w:val="yellow"/>
        </w:rPr>
        <w:t>behaviour</w:t>
      </w:r>
      <w:r w:rsidRPr="00797577">
        <w:rPr>
          <w:rFonts w:cstheme="minorHAnsi"/>
          <w:highlight w:val="yellow"/>
        </w:rPr>
        <w:t>:</w:t>
      </w:r>
      <w:r w:rsidRPr="00797577">
        <w:rPr>
          <w:rFonts w:cstheme="minorHAnsi"/>
        </w:rPr>
        <w:t xml:space="preserve"> </w:t>
      </w:r>
    </w:p>
    <w:p w14:paraId="70726437" w14:textId="16C1CACA" w:rsidR="00082404" w:rsidRPr="00797577" w:rsidRDefault="00082404" w:rsidP="00082404">
      <w:pPr>
        <w:spacing w:before="100" w:beforeAutospacing="1" w:after="100" w:afterAutospacing="1" w:line="240" w:lineRule="auto"/>
        <w:rPr>
          <w:rFonts w:cstheme="minorHAnsi"/>
        </w:rPr>
      </w:pPr>
      <w:r w:rsidRPr="00797577">
        <w:rPr>
          <w:rFonts w:cstheme="minorHAnsi"/>
        </w:rPr>
        <w:t xml:space="preserve">In convergence approach we focus on desire state from current state. </w:t>
      </w:r>
    </w:p>
    <w:p w14:paraId="1B3AB3F3" w14:textId="43A3C89C" w:rsidR="00864318" w:rsidRDefault="00082404" w:rsidP="00082404">
      <w:pPr>
        <w:spacing w:before="100" w:beforeAutospacing="1" w:after="100" w:afterAutospacing="1" w:line="240" w:lineRule="auto"/>
        <w:rPr>
          <w:rFonts w:cstheme="minorHAnsi"/>
        </w:rPr>
      </w:pPr>
      <w:r w:rsidRPr="00797577">
        <w:rPr>
          <w:rFonts w:cstheme="minorHAnsi"/>
        </w:rPr>
        <w:t>Idempotence: it’s like if we run same command multiple time, it will not impact anything.</w:t>
      </w:r>
    </w:p>
    <w:p w14:paraId="239D3C51" w14:textId="00139ABC" w:rsidR="00113303" w:rsidRPr="00797577" w:rsidRDefault="00113303" w:rsidP="00082404">
      <w:pPr>
        <w:spacing w:before="100" w:beforeAutospacing="1" w:after="100" w:afterAutospacing="1" w:line="240" w:lineRule="auto"/>
        <w:rPr>
          <w:rFonts w:cstheme="minorHAnsi"/>
        </w:rPr>
      </w:pPr>
      <w:r w:rsidRPr="00113303">
        <w:rPr>
          <w:rFonts w:cstheme="minorHAnsi"/>
        </w:rPr>
        <w:lastRenderedPageBreak/>
        <w:drawing>
          <wp:inline distT="0" distB="0" distL="0" distR="0" wp14:anchorId="0B23C1D1" wp14:editId="4B89143A">
            <wp:extent cx="5731510" cy="2973705"/>
            <wp:effectExtent l="0" t="0" r="2540" b="0"/>
            <wp:docPr id="27881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14891" name=""/>
                    <pic:cNvPicPr/>
                  </pic:nvPicPr>
                  <pic:blipFill>
                    <a:blip r:embed="rId11"/>
                    <a:stretch>
                      <a:fillRect/>
                    </a:stretch>
                  </pic:blipFill>
                  <pic:spPr>
                    <a:xfrm>
                      <a:off x="0" y="0"/>
                      <a:ext cx="5731510" cy="2973705"/>
                    </a:xfrm>
                    <a:prstGeom prst="rect">
                      <a:avLst/>
                    </a:prstGeom>
                  </pic:spPr>
                </pic:pic>
              </a:graphicData>
            </a:graphic>
          </wp:inline>
        </w:drawing>
      </w:r>
    </w:p>
    <w:sectPr w:rsidR="00113303" w:rsidRPr="00797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C3422"/>
    <w:multiLevelType w:val="hybridMultilevel"/>
    <w:tmpl w:val="84704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DB3A66"/>
    <w:multiLevelType w:val="hybridMultilevel"/>
    <w:tmpl w:val="2D1A9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973FDC"/>
    <w:multiLevelType w:val="multilevel"/>
    <w:tmpl w:val="4E265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267781">
    <w:abstractNumId w:val="1"/>
  </w:num>
  <w:num w:numId="2" w16cid:durableId="1201868145">
    <w:abstractNumId w:val="0"/>
  </w:num>
  <w:num w:numId="3" w16cid:durableId="510804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27F"/>
    <w:rsid w:val="00082404"/>
    <w:rsid w:val="000E057D"/>
    <w:rsid w:val="00113303"/>
    <w:rsid w:val="0018564D"/>
    <w:rsid w:val="0022756A"/>
    <w:rsid w:val="00291893"/>
    <w:rsid w:val="002F2770"/>
    <w:rsid w:val="00304BDF"/>
    <w:rsid w:val="00376314"/>
    <w:rsid w:val="003A5C5A"/>
    <w:rsid w:val="003B235D"/>
    <w:rsid w:val="003B69A7"/>
    <w:rsid w:val="00445D4F"/>
    <w:rsid w:val="005033CE"/>
    <w:rsid w:val="006054A2"/>
    <w:rsid w:val="00616E53"/>
    <w:rsid w:val="006272C6"/>
    <w:rsid w:val="00632549"/>
    <w:rsid w:val="006908DC"/>
    <w:rsid w:val="006D50F0"/>
    <w:rsid w:val="006E76D5"/>
    <w:rsid w:val="00701C4F"/>
    <w:rsid w:val="00742199"/>
    <w:rsid w:val="00785E4A"/>
    <w:rsid w:val="00797577"/>
    <w:rsid w:val="007F6C20"/>
    <w:rsid w:val="00864318"/>
    <w:rsid w:val="00875599"/>
    <w:rsid w:val="0087624A"/>
    <w:rsid w:val="00886FD4"/>
    <w:rsid w:val="00921F4A"/>
    <w:rsid w:val="009D6EB2"/>
    <w:rsid w:val="009E08B6"/>
    <w:rsid w:val="009E7EDD"/>
    <w:rsid w:val="00A60F70"/>
    <w:rsid w:val="00AA4CBB"/>
    <w:rsid w:val="00AF0F94"/>
    <w:rsid w:val="00B30430"/>
    <w:rsid w:val="00D11B29"/>
    <w:rsid w:val="00D16AA0"/>
    <w:rsid w:val="00EB12CD"/>
    <w:rsid w:val="00FF1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6C15"/>
  <w15:chartTrackingRefBased/>
  <w15:docId w15:val="{63ED437A-CF38-43CA-81E7-82A6FE0C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318"/>
    <w:pPr>
      <w:ind w:left="720"/>
      <w:contextualSpacing/>
    </w:pPr>
  </w:style>
  <w:style w:type="character" w:customStyle="1" w:styleId="hgkelc">
    <w:name w:val="hgkelc"/>
    <w:basedOn w:val="DefaultParagraphFont"/>
    <w:rsid w:val="003A5C5A"/>
  </w:style>
  <w:style w:type="paragraph" w:styleId="NormalWeb">
    <w:name w:val="Normal (Web)"/>
    <w:basedOn w:val="Normal"/>
    <w:uiPriority w:val="99"/>
    <w:semiHidden/>
    <w:unhideWhenUsed/>
    <w:rsid w:val="007975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97577"/>
    <w:rPr>
      <w:rFonts w:ascii="Courier New" w:eastAsia="Times New Roman" w:hAnsi="Courier New" w:cs="Courier New"/>
      <w:sz w:val="20"/>
      <w:szCs w:val="20"/>
    </w:rPr>
  </w:style>
  <w:style w:type="character" w:styleId="Strong">
    <w:name w:val="Strong"/>
    <w:basedOn w:val="DefaultParagraphFont"/>
    <w:uiPriority w:val="22"/>
    <w:qFormat/>
    <w:rsid w:val="007975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02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22</cp:revision>
  <dcterms:created xsi:type="dcterms:W3CDTF">2023-11-29T04:14:00Z</dcterms:created>
  <dcterms:modified xsi:type="dcterms:W3CDTF">2023-11-29T05:41:00Z</dcterms:modified>
</cp:coreProperties>
</file>