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8F39E" w14:textId="125208FA" w:rsidR="009B1631" w:rsidRPr="004F7363" w:rsidRDefault="009B1631" w:rsidP="004F7363">
      <w:pPr>
        <w:spacing w:line="480" w:lineRule="auto"/>
        <w:rPr>
          <w:rFonts w:ascii="Times New Roman" w:hAnsi="Times New Roman" w:cs="Times New Roman"/>
          <w:sz w:val="24"/>
          <w:szCs w:val="24"/>
        </w:rPr>
      </w:pPr>
      <w:r w:rsidRPr="004F7363">
        <w:rPr>
          <w:rFonts w:ascii="Times New Roman" w:hAnsi="Times New Roman" w:cs="Times New Roman"/>
          <w:sz w:val="24"/>
          <w:szCs w:val="24"/>
        </w:rPr>
        <w:t xml:space="preserve">The purpose of this project was to design and implement a functional prototype of a smart thermostat that meets </w:t>
      </w:r>
      <w:proofErr w:type="spellStart"/>
      <w:r w:rsidRPr="004F7363">
        <w:rPr>
          <w:rFonts w:ascii="Times New Roman" w:hAnsi="Times New Roman" w:cs="Times New Roman"/>
          <w:sz w:val="24"/>
          <w:szCs w:val="24"/>
        </w:rPr>
        <w:t>SysTec’s</w:t>
      </w:r>
      <w:proofErr w:type="spellEnd"/>
      <w:r w:rsidRPr="004F7363">
        <w:rPr>
          <w:rFonts w:ascii="Times New Roman" w:hAnsi="Times New Roman" w:cs="Times New Roman"/>
          <w:sz w:val="24"/>
          <w:szCs w:val="24"/>
        </w:rPr>
        <w:t xml:space="preserve"> business requirements and prepares the </w:t>
      </w:r>
      <w:r w:rsidR="007C0160" w:rsidRPr="004F7363">
        <w:rPr>
          <w:rFonts w:ascii="Times New Roman" w:hAnsi="Times New Roman" w:cs="Times New Roman"/>
          <w:sz w:val="24"/>
          <w:szCs w:val="24"/>
        </w:rPr>
        <w:t xml:space="preserve">architecture </w:t>
      </w:r>
      <w:r w:rsidRPr="004F7363">
        <w:rPr>
          <w:rFonts w:ascii="Times New Roman" w:hAnsi="Times New Roman" w:cs="Times New Roman"/>
          <w:sz w:val="24"/>
          <w:szCs w:val="24"/>
        </w:rPr>
        <w:t>for future cloud‑connected development. This reflection summarizes how the prototype supports the required peripherals, how the system will connect to the cloud via Wi‑Fi, and how three hardware architectures</w:t>
      </w:r>
      <w:r w:rsidR="00880897" w:rsidRPr="004F7363">
        <w:rPr>
          <w:rFonts w:ascii="Times New Roman" w:hAnsi="Times New Roman" w:cs="Times New Roman"/>
          <w:sz w:val="24"/>
          <w:szCs w:val="24"/>
        </w:rPr>
        <w:t xml:space="preserve">, </w:t>
      </w:r>
      <w:r w:rsidRPr="004F7363">
        <w:rPr>
          <w:rFonts w:ascii="Times New Roman" w:hAnsi="Times New Roman" w:cs="Times New Roman"/>
          <w:sz w:val="24"/>
          <w:szCs w:val="24"/>
        </w:rPr>
        <w:t>Raspberry Pi, Microchip, and Freescale</w:t>
      </w:r>
      <w:r w:rsidR="00880897" w:rsidRPr="004F7363">
        <w:rPr>
          <w:rFonts w:ascii="Times New Roman" w:hAnsi="Times New Roman" w:cs="Times New Roman"/>
          <w:sz w:val="24"/>
          <w:szCs w:val="24"/>
        </w:rPr>
        <w:t xml:space="preserve">, </w:t>
      </w:r>
      <w:r w:rsidRPr="004F7363">
        <w:rPr>
          <w:rFonts w:ascii="Times New Roman" w:hAnsi="Times New Roman" w:cs="Times New Roman"/>
          <w:sz w:val="24"/>
          <w:szCs w:val="24"/>
        </w:rPr>
        <w:t>compare in their ability to support the project’s needs.</w:t>
      </w:r>
    </w:p>
    <w:p w14:paraId="3FD5DA66" w14:textId="5A458EF9" w:rsidR="00324C2B" w:rsidRPr="004F7363" w:rsidRDefault="008965D1" w:rsidP="004F7363">
      <w:pPr>
        <w:spacing w:line="480" w:lineRule="auto"/>
        <w:rPr>
          <w:rFonts w:ascii="Times New Roman" w:hAnsi="Times New Roman" w:cs="Times New Roman"/>
          <w:sz w:val="24"/>
          <w:szCs w:val="24"/>
        </w:rPr>
      </w:pPr>
      <w:r w:rsidRPr="004F7363">
        <w:rPr>
          <w:rFonts w:ascii="Times New Roman" w:hAnsi="Times New Roman" w:cs="Times New Roman"/>
          <w:sz w:val="24"/>
          <w:szCs w:val="24"/>
        </w:rPr>
        <w:t>The thermostat prototype requires support for an AHT20 I2C temperature sensor, GPIO buttons, PWM‑driven LEDs, a 16×2 LCD, and UART communication. The Raspberry Pi supports all of these peripherals natively through its Linux device drivers and Python libraries, making integration straightforward during prototyping. Microchip’s ARM‑based microcontrollers (such as the SAMD21, SAMD51, and PIC32MZ families) also support I2C, GPIO, PWM, UART, and LCD interfaces, but they require low‑level configuration in C/C++ and often rely on MPLAB Harmony for driver setup</w:t>
      </w:r>
      <w:sdt>
        <w:sdtPr>
          <w:rPr>
            <w:rFonts w:ascii="Times New Roman" w:hAnsi="Times New Roman" w:cs="Times New Roman"/>
            <w:sz w:val="24"/>
            <w:szCs w:val="24"/>
          </w:rPr>
          <w:id w:val="1724645585"/>
          <w:citation/>
        </w:sdtPr>
        <w:sdtContent>
          <w:r w:rsidR="00ED63DC" w:rsidRPr="004F7363">
            <w:rPr>
              <w:rFonts w:ascii="Times New Roman" w:hAnsi="Times New Roman" w:cs="Times New Roman"/>
              <w:sz w:val="24"/>
              <w:szCs w:val="24"/>
            </w:rPr>
            <w:fldChar w:fldCharType="begin"/>
          </w:r>
          <w:r w:rsidR="00ED63DC" w:rsidRPr="004F7363">
            <w:rPr>
              <w:rFonts w:ascii="Times New Roman" w:hAnsi="Times New Roman" w:cs="Times New Roman"/>
              <w:sz w:val="24"/>
              <w:szCs w:val="24"/>
            </w:rPr>
            <w:instrText xml:space="preserve"> CITATION Mic20 \l 1033 </w:instrText>
          </w:r>
          <w:r w:rsidR="00ED63DC" w:rsidRPr="004F7363">
            <w:rPr>
              <w:rFonts w:ascii="Times New Roman" w:hAnsi="Times New Roman" w:cs="Times New Roman"/>
              <w:sz w:val="24"/>
              <w:szCs w:val="24"/>
            </w:rPr>
            <w:fldChar w:fldCharType="separate"/>
          </w:r>
          <w:r w:rsidR="00ED63DC" w:rsidRPr="004F7363">
            <w:rPr>
              <w:rFonts w:ascii="Times New Roman" w:hAnsi="Times New Roman" w:cs="Times New Roman"/>
              <w:noProof/>
              <w:sz w:val="24"/>
              <w:szCs w:val="24"/>
            </w:rPr>
            <w:t xml:space="preserve"> (Microchip, 2020)</w:t>
          </w:r>
          <w:r w:rsidR="00ED63DC" w:rsidRPr="004F7363">
            <w:rPr>
              <w:rFonts w:ascii="Times New Roman" w:hAnsi="Times New Roman" w:cs="Times New Roman"/>
              <w:sz w:val="24"/>
              <w:szCs w:val="24"/>
            </w:rPr>
            <w:fldChar w:fldCharType="end"/>
          </w:r>
        </w:sdtContent>
      </w:sdt>
      <w:r w:rsidRPr="004F7363">
        <w:rPr>
          <w:rFonts w:ascii="Times New Roman" w:hAnsi="Times New Roman" w:cs="Times New Roman"/>
          <w:sz w:val="24"/>
          <w:szCs w:val="24"/>
        </w:rPr>
        <w:t>. Freescale/NXP microcontrollers, including the Kinetis and i.MX RT families, provide robust industrial‑grade peripheral support with advanced timers, DMA, and high‑performance serial interfaces. However, like Microchip devices, they require manual firmware development and hardware abstraction layer configuration. All three architectures can support the required peripherals, but the Raspberry Pi enables the fastest and simplest implementation.</w:t>
      </w:r>
    </w:p>
    <w:p w14:paraId="11A3D952" w14:textId="45477C19" w:rsidR="008965D1" w:rsidRPr="004F7363" w:rsidRDefault="008965D1" w:rsidP="004F7363">
      <w:pPr>
        <w:spacing w:line="480" w:lineRule="auto"/>
        <w:rPr>
          <w:rFonts w:ascii="Times New Roman" w:hAnsi="Times New Roman" w:cs="Times New Roman"/>
          <w:sz w:val="24"/>
          <w:szCs w:val="24"/>
        </w:rPr>
      </w:pPr>
      <w:r w:rsidRPr="004F7363">
        <w:rPr>
          <w:rFonts w:ascii="Times New Roman" w:hAnsi="Times New Roman" w:cs="Times New Roman"/>
          <w:sz w:val="24"/>
          <w:szCs w:val="24"/>
        </w:rPr>
        <w:t xml:space="preserve">Cloud connectivity is a core requirement for </w:t>
      </w:r>
      <w:proofErr w:type="spellStart"/>
      <w:r w:rsidRPr="004F7363">
        <w:rPr>
          <w:rFonts w:ascii="Times New Roman" w:hAnsi="Times New Roman" w:cs="Times New Roman"/>
          <w:sz w:val="24"/>
          <w:szCs w:val="24"/>
        </w:rPr>
        <w:t>SysTec</w:t>
      </w:r>
      <w:r w:rsidR="008038C3" w:rsidRPr="004F7363">
        <w:rPr>
          <w:rFonts w:ascii="Times New Roman" w:hAnsi="Times New Roman" w:cs="Times New Roman"/>
          <w:sz w:val="24"/>
          <w:szCs w:val="24"/>
        </w:rPr>
        <w:t>’s</w:t>
      </w:r>
      <w:proofErr w:type="spellEnd"/>
      <w:r w:rsidR="008038C3" w:rsidRPr="004F7363">
        <w:rPr>
          <w:rFonts w:ascii="Times New Roman" w:hAnsi="Times New Roman" w:cs="Times New Roman"/>
          <w:sz w:val="24"/>
          <w:szCs w:val="24"/>
        </w:rPr>
        <w:t xml:space="preserve"> future growth</w:t>
      </w:r>
      <w:r w:rsidRPr="004F7363">
        <w:rPr>
          <w:rFonts w:ascii="Times New Roman" w:hAnsi="Times New Roman" w:cs="Times New Roman"/>
          <w:sz w:val="24"/>
          <w:szCs w:val="24"/>
        </w:rPr>
        <w:t>. The Raspberry Pi includes built‑in dual‑band Wi‑Fi and a full Linux networking stack, enabling direct use of MQTT, HTTPS, and REST APIs with minimal development effort</w:t>
      </w:r>
      <w:sdt>
        <w:sdtPr>
          <w:rPr>
            <w:rFonts w:ascii="Times New Roman" w:hAnsi="Times New Roman" w:cs="Times New Roman"/>
            <w:sz w:val="24"/>
            <w:szCs w:val="24"/>
          </w:rPr>
          <w:id w:val="-1118436223"/>
          <w:citation/>
        </w:sdtPr>
        <w:sdtContent>
          <w:r w:rsidR="008038C3" w:rsidRPr="004F7363">
            <w:rPr>
              <w:rFonts w:ascii="Times New Roman" w:hAnsi="Times New Roman" w:cs="Times New Roman"/>
              <w:sz w:val="24"/>
              <w:szCs w:val="24"/>
            </w:rPr>
            <w:fldChar w:fldCharType="begin"/>
          </w:r>
          <w:r w:rsidR="008038C3" w:rsidRPr="004F7363">
            <w:rPr>
              <w:rFonts w:ascii="Times New Roman" w:hAnsi="Times New Roman" w:cs="Times New Roman"/>
              <w:sz w:val="24"/>
              <w:szCs w:val="24"/>
            </w:rPr>
            <w:instrText xml:space="preserve"> CITATION Ras \l 1033 </w:instrText>
          </w:r>
          <w:r w:rsidR="008038C3" w:rsidRPr="004F7363">
            <w:rPr>
              <w:rFonts w:ascii="Times New Roman" w:hAnsi="Times New Roman" w:cs="Times New Roman"/>
              <w:sz w:val="24"/>
              <w:szCs w:val="24"/>
            </w:rPr>
            <w:fldChar w:fldCharType="separate"/>
          </w:r>
          <w:r w:rsidR="008038C3" w:rsidRPr="004F7363">
            <w:rPr>
              <w:rFonts w:ascii="Times New Roman" w:hAnsi="Times New Roman" w:cs="Times New Roman"/>
              <w:noProof/>
              <w:sz w:val="24"/>
              <w:szCs w:val="24"/>
            </w:rPr>
            <w:t xml:space="preserve"> (Pi)</w:t>
          </w:r>
          <w:r w:rsidR="008038C3" w:rsidRPr="004F7363">
            <w:rPr>
              <w:rFonts w:ascii="Times New Roman" w:hAnsi="Times New Roman" w:cs="Times New Roman"/>
              <w:sz w:val="24"/>
              <w:szCs w:val="24"/>
            </w:rPr>
            <w:fldChar w:fldCharType="end"/>
          </w:r>
        </w:sdtContent>
      </w:sdt>
      <w:r w:rsidRPr="004F7363">
        <w:rPr>
          <w:rFonts w:ascii="Times New Roman" w:hAnsi="Times New Roman" w:cs="Times New Roman"/>
          <w:sz w:val="24"/>
          <w:szCs w:val="24"/>
        </w:rPr>
        <w:t xml:space="preserve">. Microchip’s ARM‑based microcontrollers do not include native Wi‑Fi and require external modules such as the WINC1500 or ESP‑based chips. Integrating these modules involves additional hardware, RTOS </w:t>
      </w:r>
      <w:r w:rsidRPr="004F7363">
        <w:rPr>
          <w:rFonts w:ascii="Times New Roman" w:hAnsi="Times New Roman" w:cs="Times New Roman"/>
          <w:sz w:val="24"/>
          <w:szCs w:val="24"/>
        </w:rPr>
        <w:lastRenderedPageBreak/>
        <w:t xml:space="preserve">support, and custom networking firmware. Freescale/NXP microcontrollers also lack integrated Wi‑Fi and rely on external wireless modules paired with </w:t>
      </w:r>
      <w:proofErr w:type="spellStart"/>
      <w:r w:rsidRPr="004F7363">
        <w:rPr>
          <w:rFonts w:ascii="Times New Roman" w:hAnsi="Times New Roman" w:cs="Times New Roman"/>
          <w:sz w:val="24"/>
          <w:szCs w:val="24"/>
        </w:rPr>
        <w:t>FreeRTOS</w:t>
      </w:r>
      <w:proofErr w:type="spellEnd"/>
      <w:r w:rsidRPr="004F7363">
        <w:rPr>
          <w:rFonts w:ascii="Times New Roman" w:hAnsi="Times New Roman" w:cs="Times New Roman"/>
          <w:sz w:val="24"/>
          <w:szCs w:val="24"/>
        </w:rPr>
        <w:t xml:space="preserve"> and vendor‑provided Wi‑Fi driver stacks</w:t>
      </w:r>
      <w:sdt>
        <w:sdtPr>
          <w:rPr>
            <w:rFonts w:ascii="Times New Roman" w:hAnsi="Times New Roman" w:cs="Times New Roman"/>
            <w:sz w:val="24"/>
            <w:szCs w:val="24"/>
          </w:rPr>
          <w:id w:val="-928732598"/>
          <w:citation/>
        </w:sdtPr>
        <w:sdtContent>
          <w:r w:rsidR="00F8684A" w:rsidRPr="004F7363">
            <w:rPr>
              <w:rFonts w:ascii="Times New Roman" w:hAnsi="Times New Roman" w:cs="Times New Roman"/>
              <w:sz w:val="24"/>
              <w:szCs w:val="24"/>
            </w:rPr>
            <w:fldChar w:fldCharType="begin"/>
          </w:r>
          <w:r w:rsidR="00F8684A" w:rsidRPr="004F7363">
            <w:rPr>
              <w:rFonts w:ascii="Times New Roman" w:hAnsi="Times New Roman" w:cs="Times New Roman"/>
              <w:sz w:val="24"/>
              <w:szCs w:val="24"/>
            </w:rPr>
            <w:instrText xml:space="preserve"> CITATION NPX26 \l 1033 </w:instrText>
          </w:r>
          <w:r w:rsidR="00F8684A" w:rsidRPr="004F7363">
            <w:rPr>
              <w:rFonts w:ascii="Times New Roman" w:hAnsi="Times New Roman" w:cs="Times New Roman"/>
              <w:sz w:val="24"/>
              <w:szCs w:val="24"/>
            </w:rPr>
            <w:fldChar w:fldCharType="separate"/>
          </w:r>
          <w:r w:rsidR="00F8684A" w:rsidRPr="004F7363">
            <w:rPr>
              <w:rFonts w:ascii="Times New Roman" w:hAnsi="Times New Roman" w:cs="Times New Roman"/>
              <w:noProof/>
              <w:sz w:val="24"/>
              <w:szCs w:val="24"/>
            </w:rPr>
            <w:t xml:space="preserve"> (NPX, 2026)</w:t>
          </w:r>
          <w:r w:rsidR="00F8684A" w:rsidRPr="004F7363">
            <w:rPr>
              <w:rFonts w:ascii="Times New Roman" w:hAnsi="Times New Roman" w:cs="Times New Roman"/>
              <w:sz w:val="24"/>
              <w:szCs w:val="24"/>
            </w:rPr>
            <w:fldChar w:fldCharType="end"/>
          </w:r>
        </w:sdtContent>
      </w:sdt>
      <w:r w:rsidRPr="004F7363">
        <w:rPr>
          <w:rFonts w:ascii="Times New Roman" w:hAnsi="Times New Roman" w:cs="Times New Roman"/>
          <w:sz w:val="24"/>
          <w:szCs w:val="24"/>
        </w:rPr>
        <w:t xml:space="preserve">. While both Microchip and NXP architectures can achieve cloud connectivity, they require more engineering effort compared to </w:t>
      </w:r>
      <w:r w:rsidR="002C232F" w:rsidRPr="004F7363">
        <w:rPr>
          <w:rFonts w:ascii="Times New Roman" w:hAnsi="Times New Roman" w:cs="Times New Roman"/>
          <w:sz w:val="24"/>
          <w:szCs w:val="24"/>
        </w:rPr>
        <w:t>Raspberry</w:t>
      </w:r>
      <w:r w:rsidRPr="004F7363">
        <w:rPr>
          <w:rFonts w:ascii="Times New Roman" w:hAnsi="Times New Roman" w:cs="Times New Roman"/>
          <w:sz w:val="24"/>
          <w:szCs w:val="24"/>
        </w:rPr>
        <w:t xml:space="preserve"> Pi’s built‑in wireless hardware and high‑level software environment.</w:t>
      </w:r>
    </w:p>
    <w:p w14:paraId="58437912" w14:textId="288E0A8C" w:rsidR="008965D1" w:rsidRPr="004F7363" w:rsidRDefault="00545568" w:rsidP="004F7363">
      <w:pPr>
        <w:spacing w:line="480" w:lineRule="auto"/>
        <w:rPr>
          <w:rFonts w:ascii="Times New Roman" w:hAnsi="Times New Roman" w:cs="Times New Roman"/>
          <w:sz w:val="24"/>
          <w:szCs w:val="24"/>
        </w:rPr>
      </w:pPr>
      <w:r w:rsidRPr="004F7363">
        <w:rPr>
          <w:rFonts w:ascii="Times New Roman" w:hAnsi="Times New Roman" w:cs="Times New Roman"/>
          <w:sz w:val="24"/>
          <w:szCs w:val="24"/>
        </w:rPr>
        <w:t>The thermostat prototype uses Python, multiple hardware drivers, a state machine framework, and a multi‑threaded display manager, all of which require substantial RAM and storage. The Raspberry Pi provides 1–8 GB of RAM and expandable microSD storage, making it the only architecture capable of running the existing Python‑based implementation without modification. Microchip’s ARM‑based microcontrollers typically offer 32 KB to 512 KB of RAM and up to 2 MB of Flash, which is sufficient for embedded C firmware but far below the requirements of a Python runtime and multitasking environment</w:t>
      </w:r>
      <w:sdt>
        <w:sdtPr>
          <w:rPr>
            <w:rFonts w:ascii="Times New Roman" w:hAnsi="Times New Roman" w:cs="Times New Roman"/>
            <w:sz w:val="24"/>
            <w:szCs w:val="24"/>
          </w:rPr>
          <w:id w:val="1722252111"/>
          <w:citation/>
        </w:sdtPr>
        <w:sdtContent>
          <w:r w:rsidR="00F8684A" w:rsidRPr="004F7363">
            <w:rPr>
              <w:rFonts w:ascii="Times New Roman" w:hAnsi="Times New Roman" w:cs="Times New Roman"/>
              <w:sz w:val="24"/>
              <w:szCs w:val="24"/>
            </w:rPr>
            <w:fldChar w:fldCharType="begin"/>
          </w:r>
          <w:r w:rsidR="00F8684A" w:rsidRPr="004F7363">
            <w:rPr>
              <w:rFonts w:ascii="Times New Roman" w:hAnsi="Times New Roman" w:cs="Times New Roman"/>
              <w:sz w:val="24"/>
              <w:szCs w:val="24"/>
            </w:rPr>
            <w:instrText xml:space="preserve"> CITATION Mic20 \l 1033 </w:instrText>
          </w:r>
          <w:r w:rsidR="00F8684A" w:rsidRPr="004F7363">
            <w:rPr>
              <w:rFonts w:ascii="Times New Roman" w:hAnsi="Times New Roman" w:cs="Times New Roman"/>
              <w:sz w:val="24"/>
              <w:szCs w:val="24"/>
            </w:rPr>
            <w:fldChar w:fldCharType="separate"/>
          </w:r>
          <w:r w:rsidR="00F8684A" w:rsidRPr="004F7363">
            <w:rPr>
              <w:rFonts w:ascii="Times New Roman" w:hAnsi="Times New Roman" w:cs="Times New Roman"/>
              <w:noProof/>
              <w:sz w:val="24"/>
              <w:szCs w:val="24"/>
            </w:rPr>
            <w:t xml:space="preserve"> (Microchip, 2020)</w:t>
          </w:r>
          <w:r w:rsidR="00F8684A" w:rsidRPr="004F7363">
            <w:rPr>
              <w:rFonts w:ascii="Times New Roman" w:hAnsi="Times New Roman" w:cs="Times New Roman"/>
              <w:sz w:val="24"/>
              <w:szCs w:val="24"/>
            </w:rPr>
            <w:fldChar w:fldCharType="end"/>
          </w:r>
        </w:sdtContent>
      </w:sdt>
      <w:r w:rsidRPr="004F7363">
        <w:rPr>
          <w:rFonts w:ascii="Times New Roman" w:hAnsi="Times New Roman" w:cs="Times New Roman"/>
          <w:sz w:val="24"/>
          <w:szCs w:val="24"/>
        </w:rPr>
        <w:t>. Freescale/NXP microcontrollers offer 256 KB to 1 MB of RAM and up to 4 MB of Flash, making them more capable than many Microchip devices but still not suitable for Python or Linux‑class workloads. As a result, only the Raspberry Pi meets the memory and storage requirements of the current software architecture.</w:t>
      </w:r>
    </w:p>
    <w:p w14:paraId="28B2665A" w14:textId="12175A69" w:rsidR="00476A1F" w:rsidRDefault="002C232F" w:rsidP="004F7363">
      <w:pPr>
        <w:spacing w:line="480" w:lineRule="auto"/>
        <w:rPr>
          <w:rFonts w:ascii="Times New Roman" w:hAnsi="Times New Roman" w:cs="Times New Roman"/>
          <w:sz w:val="24"/>
          <w:szCs w:val="24"/>
        </w:rPr>
      </w:pPr>
      <w:r w:rsidRPr="004F7363">
        <w:rPr>
          <w:rFonts w:ascii="Times New Roman" w:hAnsi="Times New Roman" w:cs="Times New Roman"/>
          <w:sz w:val="24"/>
          <w:szCs w:val="24"/>
        </w:rPr>
        <w:t>In conclusion, all</w:t>
      </w:r>
      <w:r w:rsidR="004D0BC9" w:rsidRPr="004F7363">
        <w:rPr>
          <w:rFonts w:ascii="Times New Roman" w:hAnsi="Times New Roman" w:cs="Times New Roman"/>
          <w:sz w:val="24"/>
          <w:szCs w:val="24"/>
        </w:rPr>
        <w:t xml:space="preserve"> three</w:t>
      </w:r>
      <w:r w:rsidRPr="004F7363">
        <w:rPr>
          <w:rFonts w:ascii="Times New Roman" w:hAnsi="Times New Roman" w:cs="Times New Roman"/>
          <w:sz w:val="24"/>
          <w:szCs w:val="24"/>
        </w:rPr>
        <w:t xml:space="preserve"> architects</w:t>
      </w:r>
      <w:r w:rsidR="008C00A7" w:rsidRPr="004F7363">
        <w:rPr>
          <w:rFonts w:ascii="Times New Roman" w:hAnsi="Times New Roman" w:cs="Times New Roman"/>
          <w:sz w:val="24"/>
          <w:szCs w:val="24"/>
        </w:rPr>
        <w:t xml:space="preserve"> can be configured to</w:t>
      </w:r>
      <w:r w:rsidR="004D0BC9" w:rsidRPr="004F7363">
        <w:rPr>
          <w:rFonts w:ascii="Times New Roman" w:hAnsi="Times New Roman" w:cs="Times New Roman"/>
          <w:sz w:val="24"/>
          <w:szCs w:val="24"/>
        </w:rPr>
        <w:t xml:space="preserve"> support a thermostat design</w:t>
      </w:r>
      <w:r w:rsidR="008C00A7" w:rsidRPr="004F7363">
        <w:rPr>
          <w:rFonts w:ascii="Times New Roman" w:hAnsi="Times New Roman" w:cs="Times New Roman"/>
          <w:sz w:val="24"/>
          <w:szCs w:val="24"/>
        </w:rPr>
        <w:t xml:space="preserve"> that meets </w:t>
      </w:r>
      <w:proofErr w:type="spellStart"/>
      <w:r w:rsidR="008C00A7" w:rsidRPr="004F7363">
        <w:rPr>
          <w:rFonts w:ascii="Times New Roman" w:hAnsi="Times New Roman" w:cs="Times New Roman"/>
          <w:sz w:val="24"/>
          <w:szCs w:val="24"/>
        </w:rPr>
        <w:t>Sys</w:t>
      </w:r>
      <w:r w:rsidR="00D930AB" w:rsidRPr="004F7363">
        <w:rPr>
          <w:rFonts w:ascii="Times New Roman" w:hAnsi="Times New Roman" w:cs="Times New Roman"/>
          <w:sz w:val="24"/>
          <w:szCs w:val="24"/>
        </w:rPr>
        <w:t>Tec’s</w:t>
      </w:r>
      <w:proofErr w:type="spellEnd"/>
      <w:r w:rsidR="00D930AB" w:rsidRPr="004F7363">
        <w:rPr>
          <w:rFonts w:ascii="Times New Roman" w:hAnsi="Times New Roman" w:cs="Times New Roman"/>
          <w:sz w:val="24"/>
          <w:szCs w:val="24"/>
        </w:rPr>
        <w:t xml:space="preserve"> requirements</w:t>
      </w:r>
      <w:r w:rsidR="004D0BC9" w:rsidRPr="004F7363">
        <w:rPr>
          <w:rFonts w:ascii="Times New Roman" w:hAnsi="Times New Roman" w:cs="Times New Roman"/>
          <w:sz w:val="24"/>
          <w:szCs w:val="24"/>
        </w:rPr>
        <w:t>. However, only the Raspberry Pi meets all requirements without major redesigns</w:t>
      </w:r>
      <w:r w:rsidR="00D930AB" w:rsidRPr="004F7363">
        <w:rPr>
          <w:rFonts w:ascii="Times New Roman" w:hAnsi="Times New Roman" w:cs="Times New Roman"/>
          <w:sz w:val="24"/>
          <w:szCs w:val="24"/>
        </w:rPr>
        <w:t>.</w:t>
      </w:r>
      <w:r w:rsidR="00B870EC" w:rsidRPr="004F7363">
        <w:rPr>
          <w:rFonts w:ascii="Times New Roman" w:hAnsi="Times New Roman" w:cs="Times New Roman"/>
          <w:sz w:val="24"/>
          <w:szCs w:val="24"/>
        </w:rPr>
        <w:t xml:space="preserve"> Therefore, the Raspberry Pi is the</w:t>
      </w:r>
      <w:r w:rsidR="00B870EC" w:rsidRPr="004F7363">
        <w:rPr>
          <w:rFonts w:ascii="Times New Roman" w:hAnsi="Times New Roman" w:cs="Times New Roman"/>
          <w:sz w:val="24"/>
          <w:szCs w:val="24"/>
        </w:rPr>
        <w:t xml:space="preserve"> most practical choice for </w:t>
      </w:r>
      <w:proofErr w:type="spellStart"/>
      <w:r w:rsidR="00B870EC" w:rsidRPr="004F7363">
        <w:rPr>
          <w:rFonts w:ascii="Times New Roman" w:hAnsi="Times New Roman" w:cs="Times New Roman"/>
          <w:sz w:val="24"/>
          <w:szCs w:val="24"/>
        </w:rPr>
        <w:t>SysTec’s</w:t>
      </w:r>
      <w:proofErr w:type="spellEnd"/>
      <w:r w:rsidR="00B870EC" w:rsidRPr="004F7363">
        <w:rPr>
          <w:rFonts w:ascii="Times New Roman" w:hAnsi="Times New Roman" w:cs="Times New Roman"/>
          <w:sz w:val="24"/>
          <w:szCs w:val="24"/>
        </w:rPr>
        <w:t xml:space="preserve"> current architecture and long‑term cloud‑connected goals</w:t>
      </w:r>
      <w:r w:rsidR="0099547A" w:rsidRPr="004F7363">
        <w:rPr>
          <w:rFonts w:ascii="Times New Roman" w:hAnsi="Times New Roman" w:cs="Times New Roman"/>
          <w:sz w:val="24"/>
          <w:szCs w:val="24"/>
        </w:rPr>
        <w:t>.</w:t>
      </w:r>
    </w:p>
    <w:p w14:paraId="380D50EF" w14:textId="77777777" w:rsidR="004F7363" w:rsidRDefault="004F7363" w:rsidP="004F7363">
      <w:pPr>
        <w:spacing w:line="480" w:lineRule="auto"/>
        <w:rPr>
          <w:rFonts w:ascii="Times New Roman" w:hAnsi="Times New Roman" w:cs="Times New Roman"/>
          <w:sz w:val="24"/>
          <w:szCs w:val="24"/>
        </w:rPr>
      </w:pPr>
    </w:p>
    <w:p w14:paraId="3A3AECF3" w14:textId="77777777" w:rsidR="004F7363" w:rsidRDefault="004F7363" w:rsidP="004F7363">
      <w:pPr>
        <w:spacing w:line="480" w:lineRule="auto"/>
        <w:rPr>
          <w:rFonts w:ascii="Times New Roman" w:hAnsi="Times New Roman" w:cs="Times New Roman"/>
          <w:sz w:val="24"/>
          <w:szCs w:val="24"/>
        </w:rPr>
      </w:pPr>
    </w:p>
    <w:p w14:paraId="14DE75A5" w14:textId="77777777" w:rsidR="002C232F" w:rsidRPr="004F7363" w:rsidRDefault="002C232F" w:rsidP="004F7363">
      <w:pPr>
        <w:spacing w:line="480" w:lineRule="auto"/>
        <w:ind w:firstLine="0"/>
        <w:rPr>
          <w:rFonts w:ascii="Times New Roman" w:hAnsi="Times New Roman" w:cs="Times New Roman"/>
          <w:sz w:val="24"/>
          <w:szCs w:val="24"/>
        </w:rPr>
      </w:pPr>
    </w:p>
    <w:sdt>
      <w:sdtPr>
        <w:rPr>
          <w:rFonts w:ascii="Times New Roman" w:hAnsi="Times New Roman" w:cs="Times New Roman"/>
          <w:sz w:val="24"/>
          <w:szCs w:val="24"/>
        </w:rPr>
        <w:id w:val="-2037729903"/>
        <w:docPartObj>
          <w:docPartGallery w:val="Bibliographies"/>
          <w:docPartUnique/>
        </w:docPartObj>
      </w:sdtPr>
      <w:sdtEndPr>
        <w:rPr>
          <w:rFonts w:eastAsiaTheme="minorHAnsi"/>
          <w:color w:val="auto"/>
        </w:rPr>
      </w:sdtEndPr>
      <w:sdtContent>
        <w:p w14:paraId="3FB50915" w14:textId="7DEB3461" w:rsidR="002C232F" w:rsidRPr="004F7363" w:rsidRDefault="002C232F" w:rsidP="004F7363">
          <w:pPr>
            <w:pStyle w:val="Heading1"/>
            <w:spacing w:line="480" w:lineRule="auto"/>
            <w:rPr>
              <w:rFonts w:ascii="Times New Roman" w:hAnsi="Times New Roman" w:cs="Times New Roman"/>
              <w:sz w:val="24"/>
              <w:szCs w:val="24"/>
            </w:rPr>
          </w:pPr>
          <w:r w:rsidRPr="004F7363">
            <w:rPr>
              <w:rFonts w:ascii="Times New Roman" w:hAnsi="Times New Roman" w:cs="Times New Roman"/>
              <w:sz w:val="24"/>
              <w:szCs w:val="24"/>
            </w:rPr>
            <w:t>References</w:t>
          </w:r>
        </w:p>
        <w:sdt>
          <w:sdtPr>
            <w:rPr>
              <w:rFonts w:ascii="Times New Roman" w:hAnsi="Times New Roman" w:cs="Times New Roman"/>
              <w:sz w:val="24"/>
              <w:szCs w:val="24"/>
            </w:rPr>
            <w:id w:val="-573587230"/>
            <w:bibliography/>
          </w:sdtPr>
          <w:sdtContent>
            <w:p w14:paraId="4F15B518" w14:textId="77777777" w:rsidR="002C232F" w:rsidRPr="004F7363" w:rsidRDefault="002C232F" w:rsidP="004F7363">
              <w:pPr>
                <w:pStyle w:val="Bibliography"/>
                <w:spacing w:line="480" w:lineRule="auto"/>
                <w:ind w:left="720" w:hanging="720"/>
                <w:rPr>
                  <w:rFonts w:ascii="Times New Roman" w:hAnsi="Times New Roman" w:cs="Times New Roman"/>
                  <w:noProof/>
                  <w:kern w:val="0"/>
                  <w:sz w:val="24"/>
                  <w:szCs w:val="24"/>
                  <w14:ligatures w14:val="none"/>
                </w:rPr>
              </w:pPr>
              <w:r w:rsidRPr="004F7363">
                <w:rPr>
                  <w:rFonts w:ascii="Times New Roman" w:hAnsi="Times New Roman" w:cs="Times New Roman"/>
                  <w:sz w:val="24"/>
                  <w:szCs w:val="24"/>
                </w:rPr>
                <w:fldChar w:fldCharType="begin"/>
              </w:r>
              <w:r w:rsidRPr="004F7363">
                <w:rPr>
                  <w:rFonts w:ascii="Times New Roman" w:hAnsi="Times New Roman" w:cs="Times New Roman"/>
                  <w:sz w:val="24"/>
                  <w:szCs w:val="24"/>
                </w:rPr>
                <w:instrText xml:space="preserve"> BIBLIOGRAPHY </w:instrText>
              </w:r>
              <w:r w:rsidRPr="004F7363">
                <w:rPr>
                  <w:rFonts w:ascii="Times New Roman" w:hAnsi="Times New Roman" w:cs="Times New Roman"/>
                  <w:sz w:val="24"/>
                  <w:szCs w:val="24"/>
                </w:rPr>
                <w:fldChar w:fldCharType="separate"/>
              </w:r>
              <w:r w:rsidRPr="004F7363">
                <w:rPr>
                  <w:rFonts w:ascii="Times New Roman" w:hAnsi="Times New Roman" w:cs="Times New Roman"/>
                  <w:noProof/>
                  <w:sz w:val="24"/>
                  <w:szCs w:val="24"/>
                </w:rPr>
                <w:t xml:space="preserve">Microchip. (2020, Feb 28). </w:t>
              </w:r>
              <w:r w:rsidRPr="004F7363">
                <w:rPr>
                  <w:rFonts w:ascii="Times New Roman" w:hAnsi="Times New Roman" w:cs="Times New Roman"/>
                  <w:i/>
                  <w:iCs/>
                  <w:noProof/>
                  <w:sz w:val="24"/>
                  <w:szCs w:val="24"/>
                </w:rPr>
                <w:t>PIC32MZ W1 and WFI32E01 Family.</w:t>
              </w:r>
              <w:r w:rsidRPr="004F7363">
                <w:rPr>
                  <w:rFonts w:ascii="Times New Roman" w:hAnsi="Times New Roman" w:cs="Times New Roman"/>
                  <w:noProof/>
                  <w:sz w:val="24"/>
                  <w:szCs w:val="24"/>
                </w:rPr>
                <w:t xml:space="preserve"> Retrieved from Microchip: https://ww1.microchip.com/downloads/en/DeviceDoc/PIC32MZ1025W104_MCU_and_WFI32E01_Module_Datasheet_RevA.pdf</w:t>
              </w:r>
            </w:p>
            <w:p w14:paraId="0ED12FF7" w14:textId="77777777" w:rsidR="002C232F" w:rsidRPr="004F7363" w:rsidRDefault="002C232F" w:rsidP="004F7363">
              <w:pPr>
                <w:pStyle w:val="Bibliography"/>
                <w:spacing w:line="480" w:lineRule="auto"/>
                <w:ind w:left="720" w:hanging="720"/>
                <w:rPr>
                  <w:rFonts w:ascii="Times New Roman" w:hAnsi="Times New Roman" w:cs="Times New Roman"/>
                  <w:noProof/>
                  <w:sz w:val="24"/>
                  <w:szCs w:val="24"/>
                </w:rPr>
              </w:pPr>
              <w:r w:rsidRPr="004F7363">
                <w:rPr>
                  <w:rFonts w:ascii="Times New Roman" w:hAnsi="Times New Roman" w:cs="Times New Roman"/>
                  <w:noProof/>
                  <w:sz w:val="24"/>
                  <w:szCs w:val="24"/>
                </w:rPr>
                <w:t xml:space="preserve">NPX. (2026). </w:t>
              </w:r>
              <w:r w:rsidRPr="004F7363">
                <w:rPr>
                  <w:rFonts w:ascii="Times New Roman" w:hAnsi="Times New Roman" w:cs="Times New Roman"/>
                  <w:i/>
                  <w:iCs/>
                  <w:noProof/>
                  <w:sz w:val="24"/>
                  <w:szCs w:val="24"/>
                </w:rPr>
                <w:t>i.MX RT1060: Crossover MCU with Arm® Cortex®-M7.</w:t>
              </w:r>
              <w:r w:rsidRPr="004F7363">
                <w:rPr>
                  <w:rFonts w:ascii="Times New Roman" w:hAnsi="Times New Roman" w:cs="Times New Roman"/>
                  <w:noProof/>
                  <w:sz w:val="24"/>
                  <w:szCs w:val="24"/>
                </w:rPr>
                <w:t xml:space="preserve"> Retrieved from NPX: https://www.nxp.com/products/i.MX-RT1060</w:t>
              </w:r>
            </w:p>
            <w:p w14:paraId="0A29CCD5" w14:textId="77777777" w:rsidR="002C232F" w:rsidRPr="004F7363" w:rsidRDefault="002C232F" w:rsidP="004F7363">
              <w:pPr>
                <w:pStyle w:val="Bibliography"/>
                <w:spacing w:line="480" w:lineRule="auto"/>
                <w:ind w:left="720" w:hanging="720"/>
                <w:rPr>
                  <w:rFonts w:ascii="Times New Roman" w:hAnsi="Times New Roman" w:cs="Times New Roman"/>
                  <w:noProof/>
                  <w:sz w:val="24"/>
                  <w:szCs w:val="24"/>
                </w:rPr>
              </w:pPr>
              <w:r w:rsidRPr="004F7363">
                <w:rPr>
                  <w:rFonts w:ascii="Times New Roman" w:hAnsi="Times New Roman" w:cs="Times New Roman"/>
                  <w:noProof/>
                  <w:sz w:val="24"/>
                  <w:szCs w:val="24"/>
                </w:rPr>
                <w:t xml:space="preserve">Pi, R. (n.d.). </w:t>
              </w:r>
              <w:r w:rsidRPr="004F7363">
                <w:rPr>
                  <w:rFonts w:ascii="Times New Roman" w:hAnsi="Times New Roman" w:cs="Times New Roman"/>
                  <w:i/>
                  <w:iCs/>
                  <w:noProof/>
                  <w:sz w:val="24"/>
                  <w:szCs w:val="24"/>
                </w:rPr>
                <w:t>Raspberry Pi 4 Tech Specs.</w:t>
              </w:r>
              <w:r w:rsidRPr="004F7363">
                <w:rPr>
                  <w:rFonts w:ascii="Times New Roman" w:hAnsi="Times New Roman" w:cs="Times New Roman"/>
                  <w:noProof/>
                  <w:sz w:val="24"/>
                  <w:szCs w:val="24"/>
                </w:rPr>
                <w:t xml:space="preserve"> Retrieved from Raspberry Pi: https://www.raspberrypi.com/products/raspberry-pi-4-model-b/specifications/</w:t>
              </w:r>
            </w:p>
            <w:p w14:paraId="1F2A3DCD" w14:textId="48158DBC" w:rsidR="002C232F" w:rsidRPr="004F7363" w:rsidRDefault="002C232F" w:rsidP="004F7363">
              <w:pPr>
                <w:spacing w:line="480" w:lineRule="auto"/>
                <w:rPr>
                  <w:rFonts w:ascii="Times New Roman" w:hAnsi="Times New Roman" w:cs="Times New Roman"/>
                  <w:sz w:val="24"/>
                  <w:szCs w:val="24"/>
                </w:rPr>
              </w:pPr>
              <w:r w:rsidRPr="004F7363">
                <w:rPr>
                  <w:rFonts w:ascii="Times New Roman" w:hAnsi="Times New Roman" w:cs="Times New Roman"/>
                  <w:b/>
                  <w:bCs/>
                  <w:noProof/>
                  <w:sz w:val="24"/>
                  <w:szCs w:val="24"/>
                </w:rPr>
                <w:fldChar w:fldCharType="end"/>
              </w:r>
            </w:p>
          </w:sdtContent>
        </w:sdt>
      </w:sdtContent>
    </w:sdt>
    <w:p w14:paraId="70B4A79E" w14:textId="77777777" w:rsidR="002C232F" w:rsidRDefault="002C232F" w:rsidP="009B1631"/>
    <w:sectPr w:rsidR="002C232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6A2C72" w14:textId="77777777" w:rsidR="004F7363" w:rsidRDefault="004F7363" w:rsidP="004F7363">
      <w:pPr>
        <w:spacing w:line="240" w:lineRule="auto"/>
      </w:pPr>
      <w:r>
        <w:separator/>
      </w:r>
    </w:p>
  </w:endnote>
  <w:endnote w:type="continuationSeparator" w:id="0">
    <w:p w14:paraId="1C7D0B8A" w14:textId="77777777" w:rsidR="004F7363" w:rsidRDefault="004F7363" w:rsidP="004F736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A739F6" w14:textId="77777777" w:rsidR="004F7363" w:rsidRDefault="004F7363" w:rsidP="004F7363">
      <w:pPr>
        <w:spacing w:line="240" w:lineRule="auto"/>
      </w:pPr>
      <w:r>
        <w:separator/>
      </w:r>
    </w:p>
  </w:footnote>
  <w:footnote w:type="continuationSeparator" w:id="0">
    <w:p w14:paraId="345AFC8B" w14:textId="77777777" w:rsidR="004F7363" w:rsidRDefault="004F7363" w:rsidP="004F7363">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B3E4D"/>
    <w:rsid w:val="001F2479"/>
    <w:rsid w:val="002934B1"/>
    <w:rsid w:val="002C232F"/>
    <w:rsid w:val="00324C2B"/>
    <w:rsid w:val="003603D8"/>
    <w:rsid w:val="003A4B13"/>
    <w:rsid w:val="003F1879"/>
    <w:rsid w:val="00476A1F"/>
    <w:rsid w:val="004D0BC9"/>
    <w:rsid w:val="004F7363"/>
    <w:rsid w:val="00516724"/>
    <w:rsid w:val="00545568"/>
    <w:rsid w:val="00635D9B"/>
    <w:rsid w:val="00707EF5"/>
    <w:rsid w:val="007C0160"/>
    <w:rsid w:val="008038C3"/>
    <w:rsid w:val="008755C4"/>
    <w:rsid w:val="00880897"/>
    <w:rsid w:val="008965D1"/>
    <w:rsid w:val="008C00A7"/>
    <w:rsid w:val="008C359B"/>
    <w:rsid w:val="00922780"/>
    <w:rsid w:val="00965903"/>
    <w:rsid w:val="0099547A"/>
    <w:rsid w:val="009B1631"/>
    <w:rsid w:val="009D7F89"/>
    <w:rsid w:val="00B218C2"/>
    <w:rsid w:val="00B2663D"/>
    <w:rsid w:val="00B870EC"/>
    <w:rsid w:val="00D930AB"/>
    <w:rsid w:val="00DB3E4D"/>
    <w:rsid w:val="00E05141"/>
    <w:rsid w:val="00E121C6"/>
    <w:rsid w:val="00ED63DC"/>
    <w:rsid w:val="00F03D0F"/>
    <w:rsid w:val="00F173C9"/>
    <w:rsid w:val="00F868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B7E2D"/>
  <w15:chartTrackingRefBased/>
  <w15:docId w15:val="{5D819FD5-0BA0-4D5A-BEFE-4F975A8E4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76" w:lineRule="auto"/>
    </w:pPr>
  </w:style>
  <w:style w:type="paragraph" w:styleId="Heading1">
    <w:name w:val="heading 1"/>
    <w:basedOn w:val="Normal"/>
    <w:next w:val="Normal"/>
    <w:link w:val="Heading1Char"/>
    <w:uiPriority w:val="9"/>
    <w:qFormat/>
    <w:rsid w:val="00DB3E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3E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3E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3E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3E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3E4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3E4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3E4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3E4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3E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3E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3E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3E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3E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3E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3E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3E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3E4D"/>
    <w:rPr>
      <w:rFonts w:eastAsiaTheme="majorEastAsia" w:cstheme="majorBidi"/>
      <w:color w:val="272727" w:themeColor="text1" w:themeTint="D8"/>
    </w:rPr>
  </w:style>
  <w:style w:type="paragraph" w:styleId="Title">
    <w:name w:val="Title"/>
    <w:basedOn w:val="Normal"/>
    <w:next w:val="Normal"/>
    <w:link w:val="TitleChar"/>
    <w:uiPriority w:val="10"/>
    <w:qFormat/>
    <w:rsid w:val="00DB3E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3E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3E4D"/>
    <w:pPr>
      <w:numPr>
        <w:ilvl w:val="1"/>
      </w:numPr>
      <w:spacing w:after="160"/>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3E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3E4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B3E4D"/>
    <w:rPr>
      <w:i/>
      <w:iCs/>
      <w:color w:val="404040" w:themeColor="text1" w:themeTint="BF"/>
    </w:rPr>
  </w:style>
  <w:style w:type="paragraph" w:styleId="ListParagraph">
    <w:name w:val="List Paragraph"/>
    <w:basedOn w:val="Normal"/>
    <w:uiPriority w:val="34"/>
    <w:qFormat/>
    <w:rsid w:val="00DB3E4D"/>
    <w:pPr>
      <w:ind w:left="720"/>
      <w:contextualSpacing/>
    </w:pPr>
  </w:style>
  <w:style w:type="character" w:styleId="IntenseEmphasis">
    <w:name w:val="Intense Emphasis"/>
    <w:basedOn w:val="DefaultParagraphFont"/>
    <w:uiPriority w:val="21"/>
    <w:qFormat/>
    <w:rsid w:val="00DB3E4D"/>
    <w:rPr>
      <w:i/>
      <w:iCs/>
      <w:color w:val="0F4761" w:themeColor="accent1" w:themeShade="BF"/>
    </w:rPr>
  </w:style>
  <w:style w:type="paragraph" w:styleId="IntenseQuote">
    <w:name w:val="Intense Quote"/>
    <w:basedOn w:val="Normal"/>
    <w:next w:val="Normal"/>
    <w:link w:val="IntenseQuoteChar"/>
    <w:uiPriority w:val="30"/>
    <w:qFormat/>
    <w:rsid w:val="00DB3E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3E4D"/>
    <w:rPr>
      <w:i/>
      <w:iCs/>
      <w:color w:val="0F4761" w:themeColor="accent1" w:themeShade="BF"/>
    </w:rPr>
  </w:style>
  <w:style w:type="character" w:styleId="IntenseReference">
    <w:name w:val="Intense Reference"/>
    <w:basedOn w:val="DefaultParagraphFont"/>
    <w:uiPriority w:val="32"/>
    <w:qFormat/>
    <w:rsid w:val="00DB3E4D"/>
    <w:rPr>
      <w:b/>
      <w:bCs/>
      <w:smallCaps/>
      <w:color w:val="0F4761" w:themeColor="accent1" w:themeShade="BF"/>
      <w:spacing w:val="5"/>
    </w:rPr>
  </w:style>
  <w:style w:type="character" w:styleId="Hyperlink">
    <w:name w:val="Hyperlink"/>
    <w:basedOn w:val="DefaultParagraphFont"/>
    <w:uiPriority w:val="99"/>
    <w:unhideWhenUsed/>
    <w:rsid w:val="00324C2B"/>
    <w:rPr>
      <w:color w:val="467886" w:themeColor="hyperlink"/>
      <w:u w:val="single"/>
    </w:rPr>
  </w:style>
  <w:style w:type="character" w:styleId="UnresolvedMention">
    <w:name w:val="Unresolved Mention"/>
    <w:basedOn w:val="DefaultParagraphFont"/>
    <w:uiPriority w:val="99"/>
    <w:semiHidden/>
    <w:unhideWhenUsed/>
    <w:rsid w:val="00324C2B"/>
    <w:rPr>
      <w:color w:val="605E5C"/>
      <w:shd w:val="clear" w:color="auto" w:fill="E1DFDD"/>
    </w:rPr>
  </w:style>
  <w:style w:type="character" w:styleId="FollowedHyperlink">
    <w:name w:val="FollowedHyperlink"/>
    <w:basedOn w:val="DefaultParagraphFont"/>
    <w:uiPriority w:val="99"/>
    <w:semiHidden/>
    <w:unhideWhenUsed/>
    <w:rsid w:val="009D7F89"/>
    <w:rPr>
      <w:color w:val="96607D" w:themeColor="followedHyperlink"/>
      <w:u w:val="single"/>
    </w:rPr>
  </w:style>
  <w:style w:type="paragraph" w:styleId="Bibliography">
    <w:name w:val="Bibliography"/>
    <w:basedOn w:val="Normal"/>
    <w:next w:val="Normal"/>
    <w:uiPriority w:val="37"/>
    <w:unhideWhenUsed/>
    <w:rsid w:val="002C232F"/>
  </w:style>
  <w:style w:type="paragraph" w:styleId="Header">
    <w:name w:val="header"/>
    <w:basedOn w:val="Normal"/>
    <w:link w:val="HeaderChar"/>
    <w:uiPriority w:val="99"/>
    <w:unhideWhenUsed/>
    <w:rsid w:val="004F7363"/>
    <w:pPr>
      <w:tabs>
        <w:tab w:val="center" w:pos="4680"/>
        <w:tab w:val="right" w:pos="9360"/>
      </w:tabs>
      <w:spacing w:line="240" w:lineRule="auto"/>
    </w:pPr>
  </w:style>
  <w:style w:type="character" w:customStyle="1" w:styleId="HeaderChar">
    <w:name w:val="Header Char"/>
    <w:basedOn w:val="DefaultParagraphFont"/>
    <w:link w:val="Header"/>
    <w:uiPriority w:val="99"/>
    <w:rsid w:val="004F7363"/>
  </w:style>
  <w:style w:type="paragraph" w:styleId="Footer">
    <w:name w:val="footer"/>
    <w:basedOn w:val="Normal"/>
    <w:link w:val="FooterChar"/>
    <w:uiPriority w:val="99"/>
    <w:unhideWhenUsed/>
    <w:rsid w:val="004F7363"/>
    <w:pPr>
      <w:tabs>
        <w:tab w:val="center" w:pos="4680"/>
        <w:tab w:val="right" w:pos="9360"/>
      </w:tabs>
      <w:spacing w:line="240" w:lineRule="auto"/>
    </w:pPr>
  </w:style>
  <w:style w:type="character" w:customStyle="1" w:styleId="FooterChar">
    <w:name w:val="Footer Char"/>
    <w:basedOn w:val="DefaultParagraphFont"/>
    <w:link w:val="Footer"/>
    <w:uiPriority w:val="99"/>
    <w:rsid w:val="004F73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613094">
      <w:bodyDiv w:val="1"/>
      <w:marLeft w:val="0"/>
      <w:marRight w:val="0"/>
      <w:marTop w:val="0"/>
      <w:marBottom w:val="0"/>
      <w:divBdr>
        <w:top w:val="none" w:sz="0" w:space="0" w:color="auto"/>
        <w:left w:val="none" w:sz="0" w:space="0" w:color="auto"/>
        <w:bottom w:val="none" w:sz="0" w:space="0" w:color="auto"/>
        <w:right w:val="none" w:sz="0" w:space="0" w:color="auto"/>
      </w:divBdr>
    </w:div>
    <w:div w:id="399013558">
      <w:bodyDiv w:val="1"/>
      <w:marLeft w:val="0"/>
      <w:marRight w:val="0"/>
      <w:marTop w:val="0"/>
      <w:marBottom w:val="0"/>
      <w:divBdr>
        <w:top w:val="none" w:sz="0" w:space="0" w:color="auto"/>
        <w:left w:val="none" w:sz="0" w:space="0" w:color="auto"/>
        <w:bottom w:val="none" w:sz="0" w:space="0" w:color="auto"/>
        <w:right w:val="none" w:sz="0" w:space="0" w:color="auto"/>
      </w:divBdr>
    </w:div>
    <w:div w:id="576283938">
      <w:bodyDiv w:val="1"/>
      <w:marLeft w:val="0"/>
      <w:marRight w:val="0"/>
      <w:marTop w:val="0"/>
      <w:marBottom w:val="0"/>
      <w:divBdr>
        <w:top w:val="none" w:sz="0" w:space="0" w:color="auto"/>
        <w:left w:val="none" w:sz="0" w:space="0" w:color="auto"/>
        <w:bottom w:val="none" w:sz="0" w:space="0" w:color="auto"/>
        <w:right w:val="none" w:sz="0" w:space="0" w:color="auto"/>
      </w:divBdr>
    </w:div>
    <w:div w:id="1044715107">
      <w:bodyDiv w:val="1"/>
      <w:marLeft w:val="0"/>
      <w:marRight w:val="0"/>
      <w:marTop w:val="0"/>
      <w:marBottom w:val="0"/>
      <w:divBdr>
        <w:top w:val="none" w:sz="0" w:space="0" w:color="auto"/>
        <w:left w:val="none" w:sz="0" w:space="0" w:color="auto"/>
        <w:bottom w:val="none" w:sz="0" w:space="0" w:color="auto"/>
        <w:right w:val="none" w:sz="0" w:space="0" w:color="auto"/>
      </w:divBdr>
    </w:div>
    <w:div w:id="1368917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NPX26</b:Tag>
    <b:SourceType>DocumentFromInternetSite</b:SourceType>
    <b:Guid>{9B9D74B6-7513-4A9A-94F2-A2FE33479EC4}</b:Guid>
    <b:Author>
      <b:Author>
        <b:NameList>
          <b:Person>
            <b:Last>NPX</b:Last>
          </b:Person>
        </b:NameList>
      </b:Author>
    </b:Author>
    <b:Title>i.MX RT1060: Crossover MCU with Arm® Cortex®-M7</b:Title>
    <b:InternetSiteTitle>NPX</b:InternetSiteTitle>
    <b:Year>2026</b:Year>
    <b:URL>https://www.nxp.com/products/i.MX-RT1060</b:URL>
    <b:RefOrder>3</b:RefOrder>
  </b:Source>
  <b:Source>
    <b:Tag>Mic20</b:Tag>
    <b:SourceType>DocumentFromInternetSite</b:SourceType>
    <b:Guid>{FC156412-B028-4C1E-9EAE-8060D421E500}</b:Guid>
    <b:Author>
      <b:Author>
        <b:NameList>
          <b:Person>
            <b:Last>Microchip</b:Last>
          </b:Person>
        </b:NameList>
      </b:Author>
    </b:Author>
    <b:Title>PIC32MZ W1 and WFI32E01 Family</b:Title>
    <b:InternetSiteTitle>Microchip</b:InternetSiteTitle>
    <b:Year>2020</b:Year>
    <b:Month>Feb</b:Month>
    <b:Day>28</b:Day>
    <b:URL>https://ww1.microchip.com/downloads/en/DeviceDoc/PIC32MZ1025W104_MCU_and_WFI32E01_Module_Datasheet_RevA.pdf</b:URL>
    <b:RefOrder>1</b:RefOrder>
  </b:Source>
  <b:Source>
    <b:Tag>Ras</b:Tag>
    <b:SourceType>DocumentFromInternetSite</b:SourceType>
    <b:Guid>{2DEA82C9-E147-4D7F-B9E8-6DF431600FAF}</b:Guid>
    <b:Author>
      <b:Author>
        <b:NameList>
          <b:Person>
            <b:Last>Pi</b:Last>
            <b:First>Raspberry</b:First>
          </b:Person>
        </b:NameList>
      </b:Author>
    </b:Author>
    <b:Title>Raspberry Pi 4 Tech Specs</b:Title>
    <b:InternetSiteTitle>Raspberry Pi</b:InternetSiteTitle>
    <b:URL>https://www.raspberrypi.com/products/raspberry-pi-4-model-b/specifications/</b:URL>
    <b:RefOrder>2</b:RefOrder>
  </b:Source>
</b:Sources>
</file>

<file path=customXml/itemProps1.xml><?xml version="1.0" encoding="utf-8"?>
<ds:datastoreItem xmlns:ds="http://schemas.openxmlformats.org/officeDocument/2006/customXml" ds:itemID="{371EA1FE-9257-4013-A63A-7E557C9908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1031</TotalTime>
  <Pages>3</Pages>
  <Words>630</Words>
  <Characters>3594</Characters>
  <Application>Microsoft Office Word</Application>
  <DocSecurity>0</DocSecurity>
  <Lines>29</Lines>
  <Paragraphs>8</Paragraphs>
  <ScaleCrop>false</ScaleCrop>
  <Company/>
  <LinksUpToDate>false</LinksUpToDate>
  <CharactersWithSpaces>4216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Anderson</dc:creator>
  <cp:keywords/>
  <dc:description/>
  <cp:lastModifiedBy>Josh Anderson</cp:lastModifiedBy>
  <cp:revision>33</cp:revision>
  <dcterms:created xsi:type="dcterms:W3CDTF">2026-08-06T22:27:00Z</dcterms:created>
  <dcterms:modified xsi:type="dcterms:W3CDTF">2026-08-11T19:41:00Z</dcterms:modified>
</cp:coreProperties>
</file>