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RELATÓRIO DE IMPLEMENTAÇÃO</w:t>
      </w:r>
    </w:p>
    <w:p>
      <w:pPr>
        <w:pStyle w:val="Heading1"/>
        <w:spacing w:after="600"/>
        <w:jc w:val="center"/>
      </w:pPr>
      <w:r>
        <w:t xml:space="preserve">SISTEMA DE EXPLORAÇÃO COLABORATIVA COM AGENTES INTELIGENTES</w:t>
      </w:r>
    </w:p>
    <w:p>
      <w:pPr>
        <w:spacing w:after="800"/>
        <w:jc w:val="center"/>
      </w:pPr>
      <w:r>
        <w:rPr>
          <w:b/>
          <w:bCs/>
        </w:rPr>
        <w:t xml:space="preserve">Projeto de Inteligência Artificial
</w:t>
      </w:r>
      <w:r>
        <w:t xml:space="preserve">Ano Letivo: 2024/2025 - 4º Ano
</w:t>
      </w:r>
      <w:r>
        <w:t xml:space="preserve">ISPTEC - Instituto Superior Politécnico de Tecnologias e Ciências</w:t>
      </w:r>
    </w:p>
    <w:p>
      <w:pPr>
        <w:pStyle w:val="Heading1"/>
        <w:spacing w:before="400" w:after="200"/>
      </w:pPr>
      <w:r>
        <w:t xml:space="preserve">1. INTRODUÇÃO</w:t>
      </w:r>
    </w:p>
    <w:p>
      <w:pPr>
        <w:pStyle w:val="Heading2"/>
        <w:spacing w:before="200" w:after="100"/>
      </w:pPr>
      <w:r>
        <w:t xml:space="preserve">1.1 Contexto</w:t>
      </w:r>
    </w:p>
    <w:p>
      <w:pPr>
        <w:spacing w:after="200"/>
      </w:pPr>
      <w:r>
        <w:t xml:space="preserve">Este projeto implementa um sistema multiagente para exploração colaborativa de ambientes desconhecidos. O sistema compara três grupos de agentes com diferentes estratégias de exploração, avaliando o impacto de algoritmos de aprendizagem de máquina no desempenho da exploração.</w:t>
      </w:r>
    </w:p>
    <w:p>
      <w:pPr>
        <w:spacing w:after="200"/>
      </w:pPr>
      <w:r>
        <w:t xml:space="preserve">O ambiente é representado por um tabuleiro 10×10 contendo células livres (L), bombas (B), tesouros (T) e, opcionalmente, uma bandeira (F). Os agentes devem explorar este ambiente colaborativamente, compartilhando conhecimento dentro do seu grupo para maximizar descobertas e minimizar perdas.</w:t>
      </w:r>
    </w:p>
    <w:p>
      <w:pPr>
        <w:pStyle w:val="Heading2"/>
        <w:spacing w:before="200" w:after="100"/>
      </w:pPr>
      <w:r>
        <w:t xml:space="preserve">1.2 Objetivos</w:t>
      </w:r>
    </w:p>
    <w:p>
      <w:pPr>
        <w:spacing w:after="100"/>
      </w:pPr>
      <w:r>
        <w:t xml:space="preserve">Objetivos principais do projeto: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Implementar um sistema multiagente com comunicação e colaboração intra-grupo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Integrar algoritmo de busca (BFS) com algoritmos de aprendizagem de máquina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Comparar desempenho entre exploração pura (baseline) e exploração com aprendizagem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Avaliar impacto da diversidade algorítmica em sistemas colaborativos</w:t>
      </w:r>
    </w:p>
    <w:p>
      <w:pPr>
        <w:pStyle w:val="Heading1"/>
        <w:spacing w:before="400" w:after="200"/>
      </w:pPr>
      <w:r>
        <w:t xml:space="preserve">2. ARQUITETURA DO SISTEMA</w:t>
      </w:r>
    </w:p>
    <w:p>
      <w:pPr>
        <w:pStyle w:val="Heading2"/>
        <w:spacing w:before="200" w:after="100"/>
      </w:pPr>
      <w:r>
        <w:t xml:space="preserve">2.1 Visão Geral</w:t>
      </w:r>
    </w:p>
    <w:p>
      <w:pPr>
        <w:spacing w:after="100"/>
      </w:pPr>
      <w:r>
        <w:t xml:space="preserve">O sistema foi desenvolvido com arquitetura cliente-servidor: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Back-end: Servidor Python (Flask) com lógica de simulação e IA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Front-end: Interface web (HTML + CSS + JavaScript) para configuração e visualização</w:t>
      </w:r>
    </w:p>
    <w:p>
      <w:pPr>
        <w:pStyle w:val="Heading2"/>
        <w:spacing w:before="200" w:after="100"/>
      </w:pPr>
      <w:r>
        <w:t xml:space="preserve">2.2 Componentes do Back-End</w:t>
      </w:r>
    </w:p>
    <w:p>
      <w:pPr>
        <w:spacing w:after="50"/>
      </w:pPr>
      <w:r>
        <w:t xml:space="preserve">servidor.py - API REST Flask</w:t>
      </w:r>
    </w:p>
    <w:p>
      <w:pPr>
        <w:spacing w:after="150"/>
      </w:pPr>
      <w:r>
        <w:t xml:space="preserve">Servidor web que expõe endpoints para simular explorações. Gerencia carregamento de modelos treinados e coordena execução de simulações.</w:t>
      </w:r>
    </w:p>
    <w:p>
      <w:pPr>
        <w:spacing w:after="50"/>
      </w:pPr>
      <w:r>
        <w:t xml:space="preserve">tabuleiro.py - Ambiente de Exploração</w:t>
      </w:r>
    </w:p>
    <w:p>
      <w:pPr>
        <w:spacing w:after="150"/>
      </w:pPr>
      <w:r>
        <w:t xml:space="preserve">Classe que representa o ambiente 10×10. Responsável por gerar tabuleiros aleatórios, verificar resolubilidade, rastrear células exploradas e gerenciar estado do ambiente.</w:t>
      </w:r>
    </w:p>
    <w:p>
      <w:pPr>
        <w:spacing w:after="50"/>
      </w:pPr>
      <w:r>
        <w:t xml:space="preserve">agente.py - Agente Explorador</w:t>
      </w:r>
    </w:p>
    <w:p>
      <w:pPr>
        <w:spacing w:after="150"/>
      </w:pPr>
      <w:r>
        <w:t xml:space="preserve">Classe que representa cada agente individual. Gerencia posição, imunidades, células visitadas e decisão de próxima ação (com ou sem algoritmos de ML).</w:t>
      </w:r>
    </w:p>
    <w:p>
      <w:pPr>
        <w:spacing w:after="50"/>
      </w:pPr>
      <w:r>
        <w:t xml:space="preserve">grupo.py - Gerenciador de Grupos</w:t>
      </w:r>
    </w:p>
    <w:p>
      <w:pPr>
        <w:spacing w:after="150"/>
      </w:pPr>
      <w:r>
        <w:t xml:space="preserve">Gerencia grupo de agentes e conhecimento compartilhado. Coordena comunicação entre agentes do mesmo grupo.</w:t>
      </w:r>
    </w:p>
    <w:p>
      <w:pPr>
        <w:spacing w:after="50"/>
      </w:pPr>
      <w:r>
        <w:t xml:space="preserve">simulador.py - Motor de Simulação</w:t>
      </w:r>
    </w:p>
    <w:p>
      <w:pPr>
        <w:spacing w:after="200"/>
      </w:pPr>
      <w:r>
        <w:t xml:space="preserve">Coordena simulação completa. Cria ambiente e grupos, executa passos de exploração e verifica condições de término.</w:t>
      </w:r>
    </w:p>
    <w:p>
      <w:pPr>
        <w:pStyle w:val="Heading1"/>
        <w:spacing w:before="400" w:after="200"/>
      </w:pPr>
      <w:r>
        <w:t xml:space="preserve">3. ALGORITMOS IMPLEMENTADOS</w:t>
      </w:r>
    </w:p>
    <w:p>
      <w:pPr>
        <w:pStyle w:val="Heading2"/>
        <w:spacing w:before="200" w:after="100"/>
      </w:pPr>
      <w:r>
        <w:t xml:space="preserve">3.1 Busca em Largura (BFS)</w:t>
      </w:r>
    </w:p>
    <w:p>
      <w:pPr>
        <w:spacing w:after="150"/>
      </w:pPr>
      <w:r>
        <w:t xml:space="preserve">Algoritmo de busca em grafos usado por todos os grupos. Identifica células candidatas para exploração de forma sistemática, garantindo exploração completa do espaço acessível.</w:t>
      </w:r>
    </w:p>
    <w:p>
      <w:pPr>
        <w:spacing w:after="200"/>
      </w:pPr>
      <w:r>
        <w:t xml:space="preserve">Características: Sistemático, completo, encontra caminho mais curto, comportamento previsível.</w:t>
      </w:r>
    </w:p>
    <w:p>
      <w:pPr>
        <w:pStyle w:val="Heading2"/>
        <w:spacing w:before="200" w:after="100"/>
      </w:pPr>
      <w:r>
        <w:t xml:space="preserve">3.2 SVM (Support Vector Machine)</w:t>
      </w:r>
    </w:p>
    <w:p>
      <w:pPr>
        <w:spacing w:after="100"/>
      </w:pPr>
      <w:r>
        <w:t xml:space="preserve">Algoritmo de aprendizagem supervisionada que encontra hiperplano ótimo para separar classes.</w:t>
      </w:r>
    </w:p>
    <w:p>
      <w:pPr>
        <w:spacing w:after="150"/>
      </w:pPr>
      <w:r>
        <w:t xml:space="preserve">Configuração: Kernel RBF, C=1.0, normalização com StandardScaler.</w:t>
      </w:r>
    </w:p>
    <w:p>
      <w:pPr>
        <w:spacing w:after="200"/>
      </w:pPr>
      <w:r>
        <w:t xml:space="preserve">Vantagens: Eficaz em espaços de alta dimensão, robusto a overfitting.</w:t>
      </w:r>
    </w:p>
    <w:p>
      <w:pPr>
        <w:pStyle w:val="Heading2"/>
        <w:spacing w:before="200" w:after="100"/>
      </w:pPr>
      <w:r>
        <w:t xml:space="preserve">3.3 Árvore de Decisão</w:t>
      </w:r>
    </w:p>
    <w:p>
      <w:pPr>
        <w:spacing w:after="100"/>
      </w:pPr>
      <w:r>
        <w:t xml:space="preserve">Algoritmo que cria regras de decisão hierárquicas através de particionamento recursivo do espaço de features.</w:t>
      </w:r>
    </w:p>
    <w:p>
      <w:pPr>
        <w:spacing w:after="150"/>
      </w:pPr>
      <w:r>
        <w:t xml:space="preserve">Configuração: Profundidade máxima 10, mínimo 5 amostras por folha.</w:t>
      </w:r>
    </w:p>
    <w:p>
      <w:pPr>
        <w:spacing w:after="200"/>
      </w:pPr>
      <w:r>
        <w:t xml:space="preserve">Vantagens: Alta interpretabilidade, não requer normalização, rápido.</w:t>
      </w:r>
    </w:p>
    <w:p>
      <w:pPr>
        <w:pStyle w:val="Heading2"/>
        <w:spacing w:before="200" w:after="100"/>
      </w:pPr>
      <w:r>
        <w:t xml:space="preserve">3.4 Perceptron (3 neurónios)</w:t>
      </w:r>
    </w:p>
    <w:p>
      <w:pPr>
        <w:spacing w:after="100"/>
      </w:pPr>
      <w:r>
        <w:t xml:space="preserve">Rede neural de uma camada. Modelo mais simples de rede neural artificial.</w:t>
      </w:r>
    </w:p>
    <w:p>
      <w:pPr>
        <w:spacing w:after="150"/>
      </w:pPr>
      <w:r>
        <w:t xml:space="preserve">Arquitetura: 7 features de entrada → 3 neurónios de saída (classes).</w:t>
      </w:r>
    </w:p>
    <w:p>
      <w:pPr>
        <w:spacing w:after="200"/>
      </w:pPr>
      <w:r>
        <w:t xml:space="preserve">Vantagens: Simples, rápido, baixo custo computacional.</w:t>
      </w:r>
    </w:p>
    <w:p>
      <w:pPr>
        <w:pStyle w:val="Heading2"/>
        <w:spacing w:before="200" w:after="100"/>
      </w:pPr>
      <w:r>
        <w:t xml:space="preserve">3.5 MLP (Multilayer Perceptron - 3 neurónios)</w:t>
      </w:r>
    </w:p>
    <w:p>
      <w:pPr>
        <w:spacing w:after="100"/>
      </w:pPr>
      <w:r>
        <w:t xml:space="preserve">Rede neural com camada oculta, capaz de aprender relações não lineares.</w:t>
      </w:r>
    </w:p>
    <w:p>
      <w:pPr>
        <w:spacing w:after="150"/>
      </w:pPr>
      <w:r>
        <w:t xml:space="preserve">Arquitetura: 7 entrada → 3 neurónios ocultos (ReLU) → 3 saída (Softmax).</w:t>
      </w:r>
    </w:p>
    <w:p>
      <w:pPr>
        <w:spacing w:after="200"/>
      </w:pPr>
      <w:r>
        <w:t xml:space="preserve">Vantagens: Maior capacidade de representação que Perceptron, aprende padrões complexos.</w:t>
      </w:r>
    </w:p>
    <w:p>
      <w:pPr>
        <w:pStyle w:val="Heading1"/>
        <w:spacing w:before="400" w:after="200"/>
      </w:pPr>
      <w:r>
        <w:t xml:space="preserve">4. FUNCIONALIDADES PRINCIPAIS</w:t>
      </w:r>
    </w:p>
    <w:p>
      <w:pPr>
        <w:pStyle w:val="Heading2"/>
        <w:spacing w:before="200" w:after="100"/>
      </w:pPr>
      <w:r>
        <w:t xml:space="preserve">4.1 Três Abordagens de Sucesso</w:t>
      </w:r>
    </w:p>
    <w:p>
      <w:pPr>
        <w:spacing w:after="100"/>
      </w:pPr>
      <w:r>
        <w:t xml:space="preserve">Abordagem A: Sucesso se mais de 50% dos tesouros forem descobertos.</w:t>
      </w:r>
    </w:p>
    <w:p>
      <w:pPr>
        <w:spacing w:after="100"/>
      </w:pPr>
      <w:r>
        <w:t xml:space="preserve">Abordagem B: Sucesso se ambiente completamente explorado E pelo menos 1 agente sobreviver.</w:t>
      </w:r>
    </w:p>
    <w:p>
      <w:pPr>
        <w:spacing w:after="200"/>
      </w:pPr>
      <w:r>
        <w:t xml:space="preserve">Abordagem C: Sucesso se pelo menos 1 agente encontrar a bandeira.</w:t>
      </w:r>
    </w:p>
    <w:p>
      <w:pPr>
        <w:pStyle w:val="Heading2"/>
        <w:spacing w:before="200" w:after="100"/>
      </w:pPr>
      <w:r>
        <w:t xml:space="preserve">4.2 Sistema de Imunidades</w:t>
      </w:r>
    </w:p>
    <w:p>
      <w:pPr>
        <w:spacing w:after="200"/>
      </w:pPr>
      <w:r>
        <w:t xml:space="preserve">Cada tesouro encontrado concede 1 imunidade ao agente. Quando agente com imunidade aciona bomba, a bomba é desativada (para todo o grupo) e agente sobrevive. Sem imunidade, agente morre ao acionar bomba.</w:t>
      </w:r>
    </w:p>
    <w:p>
      <w:pPr>
        <w:pStyle w:val="Heading2"/>
        <w:spacing w:before="200" w:after="100"/>
      </w:pPr>
      <w:r>
        <w:t xml:space="preserve">4.3 Conhecimento Compartilhado</w:t>
      </w:r>
    </w:p>
    <w:p>
      <w:pPr>
        <w:spacing w:after="200"/>
      </w:pPr>
      <w:r>
        <w:t xml:space="preserve">Agentes do mesmo grupo compartilham instantaneamente todas as descobertas: posições de bombas, tesouros, células livres e bandeira. Esta comunicação permite coordenação eficiente e evita exploração redundante.</w:t>
      </w:r>
    </w:p>
    <w:p>
      <w:pPr>
        <w:pStyle w:val="Heading2"/>
        <w:spacing w:before="200" w:after="100"/>
      </w:pPr>
      <w:r>
        <w:t xml:space="preserve">4.4 Validação de Configuração</w:t>
      </w:r>
    </w:p>
    <w:p>
      <w:pPr>
        <w:spacing w:after="200"/>
      </w:pPr>
      <w:r>
        <w:t xml:space="preserve">REGRA CRÍTICA: Grupo 2 e Grupo 3 devem ter combinações DIFERENTES de algoritmos de aprendizagem. Esta restrição é validada no front-end e back-end antes de iniciar simulação.</w:t>
      </w:r>
    </w:p>
    <w:p>
      <w:pPr>
        <w:pStyle w:val="Heading1"/>
        <w:spacing w:before="400" w:after="200"/>
      </w:pPr>
      <w:r>
        <w:t xml:space="preserve">5. INTERFACE WEB</w:t>
      </w:r>
    </w:p>
    <w:p>
      <w:pPr>
        <w:spacing w:after="150"/>
      </w:pPr>
      <w:r>
        <w:t xml:space="preserve">Interface intuitiva desenvolvida em HTML5, CSS3 e JavaScript puro (sem frameworks).</w:t>
      </w:r>
    </w:p>
    <w:p>
      <w:pPr>
        <w:spacing w:after="100"/>
      </w:pPr>
      <w:r>
        <w:t xml:space="preserve">Painéis principais: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Configuração: Seleção de abordagem, número de agentes, percentagem de bombas e algoritmos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Visualização: Tabuleiro 10×10 renderizado dinamicamente, status da simulação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Métricas: Agentes vivos, tesouros encontrados e células exploradas por grupo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Resultados: Painel com estatísticas finais (tempo, passos, razão de término)</w:t>
      </w:r>
    </w:p>
    <w:p>
      <w:pPr>
        <w:pStyle w:val="Heading1"/>
        <w:spacing w:before="400" w:after="200"/>
      </w:pPr>
      <w:r>
        <w:t xml:space="preserve">6. INSTRUÇÕES DE USO</w:t>
      </w:r>
    </w:p>
    <w:p>
      <w:pPr>
        <w:pStyle w:val="Heading2"/>
        <w:spacing w:before="200" w:after="100"/>
      </w:pPr>
      <w:r>
        <w:t xml:space="preserve">6.1 Instalação</w:t>
      </w:r>
    </w:p>
    <w:p>
      <w:pPr>
        <w:spacing w:after="50"/>
      </w:pPr>
      <w:r>
        <w:t xml:space="preserve">1. Instalar dependências Python:</w:t>
      </w:r>
    </w:p>
    <w:p>
      <w:pPr>
        <w:pStyle w:val="code"/>
        <w:spacing w:after="50"/>
      </w:pPr>
      <w:r>
        <w:t xml:space="preserve">cd backend</w:t>
      </w:r>
    </w:p>
    <w:p>
      <w:pPr>
        <w:pStyle w:val="code"/>
        <w:spacing w:after="150"/>
      </w:pPr>
      <w:r>
        <w:t xml:space="preserve">pip install -r requisitos.txt</w:t>
      </w:r>
    </w:p>
    <w:p>
      <w:pPr>
        <w:spacing w:after="50"/>
      </w:pPr>
      <w:r>
        <w:t xml:space="preserve">2. Treinar modelos de ML (OBRIGATÓRIO):</w:t>
      </w:r>
    </w:p>
    <w:p>
      <w:pPr>
        <w:pStyle w:val="code"/>
        <w:spacing w:after="200"/>
      </w:pPr>
      <w:r>
        <w:t xml:space="preserve">python treinar_modelos.py</w:t>
      </w:r>
    </w:p>
    <w:p>
      <w:pPr>
        <w:pStyle w:val="Heading2"/>
        <w:spacing w:before="200" w:after="100"/>
      </w:pPr>
      <w:r>
        <w:t xml:space="preserve">6.2 Execução</w:t>
      </w:r>
    </w:p>
    <w:p>
      <w:pPr>
        <w:spacing w:after="50"/>
      </w:pPr>
      <w:r>
        <w:t xml:space="preserve">1. Iniciar servidor:</w:t>
      </w:r>
    </w:p>
    <w:p>
      <w:pPr>
        <w:pStyle w:val="code"/>
        <w:spacing w:after="150"/>
      </w:pPr>
      <w:r>
        <w:t xml:space="preserve">python servidor.py</w:t>
      </w:r>
    </w:p>
    <w:p>
      <w:pPr>
        <w:spacing w:after="150"/>
      </w:pPr>
      <w:r>
        <w:t xml:space="preserve">2. Abrir interface.html no navegador</w:t>
      </w:r>
    </w:p>
    <w:p>
      <w:pPr>
        <w:spacing w:after="200"/>
      </w:pPr>
      <w:r>
        <w:t xml:space="preserve">3. Configurar simulação e clicar em 'Iniciar Simulação'</w:t>
      </w:r>
    </w:p>
    <w:p>
      <w:pPr>
        <w:pStyle w:val="Heading1"/>
        <w:spacing w:before="400" w:after="200"/>
      </w:pPr>
      <w:r>
        <w:t xml:space="preserve">7. MÉTRICAS CAPTURADAS</w:t>
      </w:r>
    </w:p>
    <w:p>
      <w:pPr>
        <w:spacing w:after="100"/>
      </w:pPr>
      <w:r>
        <w:t xml:space="preserve">Para cada simulação: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Tempo de execução (segundos)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Número de passos executados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Sucesso/Falha da missão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Agentes vivos por grupo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Tesouros encontrados por grupo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Células exploradas por grupo</w:t>
      </w:r>
    </w:p>
    <w:p>
      <w:pPr>
        <w:pStyle w:val="Heading1"/>
        <w:spacing w:before="400" w:after="200"/>
      </w:pPr>
      <w:r>
        <w:t xml:space="preserve">8. RESULTADOS E ANÁLISE</w:t>
      </w:r>
    </w:p>
    <w:p>
      <w:pPr>
        <w:spacing w:after="150"/>
      </w:pPr>
      <w:r>
        <w:t xml:space="preserve">[ESPAÇO RESERVADO PARA ANÁLISE]</w:t>
      </w:r>
    </w:p>
    <w:p>
      <w:pPr>
        <w:spacing w:after="100"/>
      </w:pPr>
      <w:r>
        <w:t xml:space="preserve">Complete esta secção com: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Dados de pelo menos 30 execuções por abordagem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Tabelas comparativas de desempenho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Gráficos (histogramas de tempo, taxas de sucesso)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Análise estatística (média, desvio padrão, testes de significância)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Discussão crítica dos resultados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Conclusões fundamentadas</w:t>
      </w:r>
    </w:p>
    <w:p>
      <w:pPr>
        <w:pStyle w:val="Heading1"/>
        <w:spacing w:before="400" w:after="200"/>
      </w:pPr>
      <w:r>
        <w:t xml:space="preserve">9. CONCLUSÃO</w:t>
      </w:r>
    </w:p>
    <w:p>
      <w:pPr>
        <w:spacing w:after="150"/>
      </w:pPr>
      <w:r>
        <w:t xml:space="preserve">Este projeto implementou com sucesso um sistema multiagente para exploração colaborativa de ambientes. O sistema permite comparação rigorosa entre exploração pura (BFS) e exploração com aprendizagem de máquina (SVM, Árvore, Perceptron, MLP).</w:t>
      </w:r>
    </w:p>
    <w:p>
      <w:pPr>
        <w:spacing w:after="150"/>
      </w:pPr>
      <w:r>
        <w:t xml:space="preserve">A arquitetura modular facilita extensões futuras e adição de novos algoritmos. A interface web intuitiva permite configuração fácil e visualização clara dos resultados.</w:t>
      </w:r>
    </w:p>
    <w:p>
      <w:pPr>
        <w:spacing w:after="400"/>
      </w:pPr>
      <w:r>
        <w:t xml:space="preserve">Os resultados experimentais (a serem preenchidos na secção 8) permitirão avaliar quantitativamente o impacto da aprendizagem de máquina no desempenho de agentes exploradores.</w:t>
      </w:r>
    </w:p>
    <w:p>
      <w:pPr>
        <w:pStyle w:val="Heading1"/>
        <w:spacing w:before="400" w:after="200"/>
      </w:pPr>
      <w:r>
        <w:t xml:space="preserve">AUTORES</w:t>
      </w:r>
    </w:p>
    <w:p>
      <w:pPr>
        <w:spacing w:after="100"/>
      </w:pPr>
      <w:r>
        <w:t xml:space="preserve">Grupo: [INSERIR NÚMERO DO GRUPO]</w:t>
      </w:r>
    </w:p>
    <w:p>
      <w:pPr>
        <w:spacing w:after="50"/>
      </w:pPr>
      <w:r>
        <w:t xml:space="preserve">Integrantes: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[Nome Completo 1]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• [Nome Completo 2]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[Nome Completo 3]</w:t>
      </w:r>
    </w:p>
    <w:p>
      <w:pPr>
        <w:spacing w:after="50"/>
      </w:pPr>
      <w:r>
        <w:t xml:space="preserve">Professor: Bongo Cahisso</w:t>
      </w:r>
    </w:p>
    <w:p>
      <w:pPr>
        <w:spacing w:after="50"/>
      </w:pPr>
      <w:r>
        <w:t xml:space="preserve">Disciplina: Inteligência Artificial</w:t>
      </w:r>
    </w:p>
    <w:p>
      <w:pPr>
        <w:spacing w:after="50"/>
      </w:pPr>
      <w:r>
        <w:t xml:space="preserve">Ano Letivo: 2024/2025</w:t>
      </w:r>
    </w:p>
    <w:p>
      <w:pPr>
        <w:spacing w:after="200"/>
      </w:pPr>
      <w:r>
        <w:t xml:space="preserve">ISPTEC - Instituto Superior Politécnico de Tecnologias e Ciências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2026-01-23T22:52:55.193Z</dcterms:created>
  <dcterms:modified xsi:type="dcterms:W3CDTF">2026-01-23T22:52:55.194Z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