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45A3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Manual Integral de Operaciones, Seguridad y Continuidad</w:t>
      </w:r>
    </w:p>
    <w:p w14:paraId="2F305402" w14:textId="77777777" w:rsidR="00A506CC" w:rsidRPr="00A506CC" w:rsidRDefault="00A506CC" w:rsidP="00A506CC">
      <w:r w:rsidRPr="00A506CC">
        <w:rPr>
          <w:b/>
          <w:bCs/>
        </w:rPr>
        <w:t>Empresa:</w:t>
      </w:r>
      <w:r w:rsidRPr="00A506CC">
        <w:t xml:space="preserve"> </w:t>
      </w:r>
      <w:proofErr w:type="spellStart"/>
      <w:r w:rsidRPr="00A506CC">
        <w:t>NovaData</w:t>
      </w:r>
      <w:proofErr w:type="spellEnd"/>
      <w:r w:rsidRPr="00A506CC">
        <w:t xml:space="preserve"> </w:t>
      </w:r>
      <w:proofErr w:type="spellStart"/>
      <w:r w:rsidRPr="00A506CC">
        <w:t>Solutions</w:t>
      </w:r>
      <w:proofErr w:type="spellEnd"/>
      <w:r w:rsidRPr="00A506CC">
        <w:t xml:space="preserve"> S.A.</w:t>
      </w:r>
      <w:r w:rsidRPr="00A506CC">
        <w:br/>
      </w:r>
      <w:r w:rsidRPr="00A506CC">
        <w:rPr>
          <w:b/>
          <w:bCs/>
        </w:rPr>
        <w:t>Documento Interno – Uso Restringido</w:t>
      </w:r>
      <w:r w:rsidRPr="00A506CC">
        <w:br/>
      </w:r>
      <w:r w:rsidRPr="00A506CC">
        <w:rPr>
          <w:b/>
          <w:bCs/>
        </w:rPr>
        <w:t>Versión:</w:t>
      </w:r>
      <w:r w:rsidRPr="00A506CC">
        <w:t xml:space="preserve"> 2.0</w:t>
      </w:r>
      <w:r w:rsidRPr="00A506CC">
        <w:br/>
      </w:r>
      <w:r w:rsidRPr="00A506CC">
        <w:rPr>
          <w:b/>
          <w:bCs/>
        </w:rPr>
        <w:t>Fecha de Emisión:</w:t>
      </w:r>
      <w:r w:rsidRPr="00A506CC">
        <w:t xml:space="preserve"> 15 de marzo de 2024</w:t>
      </w:r>
      <w:r w:rsidRPr="00A506CC">
        <w:br/>
      </w:r>
      <w:r w:rsidRPr="00A506CC">
        <w:rPr>
          <w:b/>
          <w:bCs/>
        </w:rPr>
        <w:t>Área Responsable:</w:t>
      </w:r>
      <w:r w:rsidRPr="00A506CC">
        <w:t xml:space="preserve"> Seguridad de la Información y Operaciones</w:t>
      </w:r>
    </w:p>
    <w:p w14:paraId="6C13A9BD" w14:textId="77777777" w:rsidR="00A506CC" w:rsidRPr="00A506CC" w:rsidRDefault="00A506CC" w:rsidP="00A506CC">
      <w:r w:rsidRPr="00A506CC">
        <w:pict w14:anchorId="58A0F961">
          <v:rect id="_x0000_i1109" style="width:0;height:1.5pt" o:hralign="center" o:hrstd="t" o:hr="t" fillcolor="#a0a0a0" stroked="f"/>
        </w:pict>
      </w:r>
    </w:p>
    <w:p w14:paraId="4963AFC5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Índice</w:t>
      </w:r>
    </w:p>
    <w:p w14:paraId="105AF901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Introducción</w:t>
      </w:r>
    </w:p>
    <w:p w14:paraId="0D0F4613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Alcance y Objetivos</w:t>
      </w:r>
    </w:p>
    <w:p w14:paraId="1E000EE9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Definiciones Clave</w:t>
      </w:r>
    </w:p>
    <w:p w14:paraId="0348C97B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Gobierno de Accesos</w:t>
      </w:r>
    </w:p>
    <w:p w14:paraId="1A661614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Seguridad de la Información</w:t>
      </w:r>
    </w:p>
    <w:p w14:paraId="5969BF0E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Uso Aceptable de Sistemas</w:t>
      </w:r>
    </w:p>
    <w:p w14:paraId="48D358FF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Gestión de Incidentes</w:t>
      </w:r>
    </w:p>
    <w:p w14:paraId="6F0A1177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Continuidad del Negocio</w:t>
      </w:r>
    </w:p>
    <w:p w14:paraId="704CF278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Copias de Seguridad y Recuperación</w:t>
      </w:r>
    </w:p>
    <w:p w14:paraId="52FEE9B1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Auditoría y Cumplimiento</w:t>
      </w:r>
    </w:p>
    <w:p w14:paraId="18580E22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Terminación de Relación Laboral</w:t>
      </w:r>
    </w:p>
    <w:p w14:paraId="0522F83C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Preguntas Frecuentes (FAQ)</w:t>
      </w:r>
    </w:p>
    <w:p w14:paraId="2999CD05" w14:textId="77777777" w:rsidR="00A506CC" w:rsidRPr="00A506CC" w:rsidRDefault="00A506CC" w:rsidP="00A506CC">
      <w:pPr>
        <w:numPr>
          <w:ilvl w:val="0"/>
          <w:numId w:val="1"/>
        </w:numPr>
      </w:pPr>
      <w:r w:rsidRPr="00A506CC">
        <w:t>Anexos</w:t>
      </w:r>
    </w:p>
    <w:p w14:paraId="0C5B0DA4" w14:textId="77777777" w:rsidR="00A506CC" w:rsidRPr="00A506CC" w:rsidRDefault="00A506CC" w:rsidP="00A506CC">
      <w:r w:rsidRPr="00A506CC">
        <w:pict w14:anchorId="328BF094">
          <v:rect id="_x0000_i1110" style="width:0;height:1.5pt" o:hralign="center" o:hrstd="t" o:hr="t" fillcolor="#a0a0a0" stroked="f"/>
        </w:pict>
      </w:r>
    </w:p>
    <w:p w14:paraId="1C26F15F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1. Introducción</w:t>
      </w:r>
    </w:p>
    <w:p w14:paraId="1D06841C" w14:textId="77777777" w:rsidR="00A506CC" w:rsidRPr="00A506CC" w:rsidRDefault="00A506CC" w:rsidP="00A506CC">
      <w:r w:rsidRPr="00A506CC">
        <w:t xml:space="preserve">Este manual establece las políticas, procedimientos y lineamientos que regulan el uso de los sistemas tecnológicos, la información y los recursos digitales de </w:t>
      </w:r>
      <w:proofErr w:type="spellStart"/>
      <w:r w:rsidRPr="00A506CC">
        <w:rPr>
          <w:b/>
          <w:bCs/>
        </w:rPr>
        <w:t>NovaData</w:t>
      </w:r>
      <w:proofErr w:type="spellEnd"/>
      <w:r w:rsidRPr="00A506CC">
        <w:rPr>
          <w:b/>
          <w:bCs/>
        </w:rPr>
        <w:t xml:space="preserve"> </w:t>
      </w:r>
      <w:proofErr w:type="spellStart"/>
      <w:r w:rsidRPr="00A506CC">
        <w:rPr>
          <w:b/>
          <w:bCs/>
        </w:rPr>
        <w:t>Solutions</w:t>
      </w:r>
      <w:proofErr w:type="spellEnd"/>
      <w:r w:rsidRPr="00A506CC">
        <w:rPr>
          <w:b/>
          <w:bCs/>
        </w:rPr>
        <w:t xml:space="preserve"> S.A.</w:t>
      </w:r>
    </w:p>
    <w:p w14:paraId="1E06DB4C" w14:textId="77777777" w:rsidR="00A506CC" w:rsidRPr="00A506CC" w:rsidRDefault="00A506CC" w:rsidP="00A506CC">
      <w:r w:rsidRPr="00A506CC">
        <w:t xml:space="preserve">Su cumplimiento es </w:t>
      </w:r>
      <w:r w:rsidRPr="00A506CC">
        <w:rPr>
          <w:b/>
          <w:bCs/>
        </w:rPr>
        <w:t>obligatorio</w:t>
      </w:r>
      <w:r w:rsidRPr="00A506CC">
        <w:t xml:space="preserve"> para:</w:t>
      </w:r>
    </w:p>
    <w:p w14:paraId="0817C423" w14:textId="77777777" w:rsidR="00A506CC" w:rsidRPr="00A506CC" w:rsidRDefault="00A506CC" w:rsidP="00A506CC">
      <w:pPr>
        <w:numPr>
          <w:ilvl w:val="0"/>
          <w:numId w:val="2"/>
        </w:numPr>
      </w:pPr>
      <w:r w:rsidRPr="00A506CC">
        <w:t>Empleados</w:t>
      </w:r>
    </w:p>
    <w:p w14:paraId="12CC17CF" w14:textId="77777777" w:rsidR="00A506CC" w:rsidRPr="00A506CC" w:rsidRDefault="00A506CC" w:rsidP="00A506CC">
      <w:pPr>
        <w:numPr>
          <w:ilvl w:val="0"/>
          <w:numId w:val="2"/>
        </w:numPr>
      </w:pPr>
      <w:r w:rsidRPr="00A506CC">
        <w:t>Contratistas</w:t>
      </w:r>
    </w:p>
    <w:p w14:paraId="3ABA104E" w14:textId="77777777" w:rsidR="00A506CC" w:rsidRPr="00A506CC" w:rsidRDefault="00A506CC" w:rsidP="00A506CC">
      <w:pPr>
        <w:numPr>
          <w:ilvl w:val="0"/>
          <w:numId w:val="2"/>
        </w:numPr>
      </w:pPr>
      <w:r w:rsidRPr="00A506CC">
        <w:t>Proveedores tecnológicos</w:t>
      </w:r>
    </w:p>
    <w:p w14:paraId="0F104B58" w14:textId="77777777" w:rsidR="00A506CC" w:rsidRPr="00A506CC" w:rsidRDefault="00A506CC" w:rsidP="00A506CC">
      <w:pPr>
        <w:numPr>
          <w:ilvl w:val="0"/>
          <w:numId w:val="2"/>
        </w:numPr>
      </w:pPr>
      <w:r w:rsidRPr="00A506CC">
        <w:lastRenderedPageBreak/>
        <w:t>Personal temporal con acceso a sistemas internos</w:t>
      </w:r>
    </w:p>
    <w:p w14:paraId="7F271B9F" w14:textId="77777777" w:rsidR="00A506CC" w:rsidRPr="00A506CC" w:rsidRDefault="00A506CC" w:rsidP="00A506CC">
      <w:r w:rsidRPr="00A506CC">
        <w:t xml:space="preserve">El desconocimiento de este documento </w:t>
      </w:r>
      <w:r w:rsidRPr="00A506CC">
        <w:rPr>
          <w:b/>
          <w:bCs/>
        </w:rPr>
        <w:t>no exime de responsabilidad</w:t>
      </w:r>
      <w:r w:rsidRPr="00A506CC">
        <w:t>.</w:t>
      </w:r>
    </w:p>
    <w:p w14:paraId="1A5BACDB" w14:textId="77777777" w:rsidR="00A506CC" w:rsidRPr="00A506CC" w:rsidRDefault="00A506CC" w:rsidP="00A506CC">
      <w:r w:rsidRPr="00A506CC">
        <w:pict w14:anchorId="3D993EA6">
          <v:rect id="_x0000_i1111" style="width:0;height:1.5pt" o:hralign="center" o:hrstd="t" o:hr="t" fillcolor="#a0a0a0" stroked="f"/>
        </w:pict>
      </w:r>
    </w:p>
    <w:p w14:paraId="4A031E68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2. Alcance y Objetivos</w:t>
      </w:r>
    </w:p>
    <w:p w14:paraId="74B2553E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2.1 Alcance</w:t>
      </w:r>
    </w:p>
    <w:p w14:paraId="787D2714" w14:textId="77777777" w:rsidR="00A506CC" w:rsidRPr="00A506CC" w:rsidRDefault="00A506CC" w:rsidP="00A506CC">
      <w:r w:rsidRPr="00A506CC">
        <w:t>Aplica a todos los sistemas:</w:t>
      </w:r>
    </w:p>
    <w:p w14:paraId="74511855" w14:textId="77777777" w:rsidR="00A506CC" w:rsidRPr="00A506CC" w:rsidRDefault="00A506CC" w:rsidP="00A506CC">
      <w:pPr>
        <w:numPr>
          <w:ilvl w:val="0"/>
          <w:numId w:val="3"/>
        </w:numPr>
      </w:pPr>
      <w:r w:rsidRPr="00A506CC">
        <w:t xml:space="preserve">Infraestructura </w:t>
      </w:r>
      <w:proofErr w:type="spellStart"/>
      <w:r w:rsidRPr="00A506CC">
        <w:t>cloud</w:t>
      </w:r>
      <w:proofErr w:type="spellEnd"/>
    </w:p>
    <w:p w14:paraId="661F6EA3" w14:textId="77777777" w:rsidR="00A506CC" w:rsidRPr="00A506CC" w:rsidRDefault="00A506CC" w:rsidP="00A506CC">
      <w:pPr>
        <w:numPr>
          <w:ilvl w:val="0"/>
          <w:numId w:val="3"/>
        </w:numPr>
      </w:pPr>
      <w:r w:rsidRPr="00A506CC">
        <w:t>Sistemas internos</w:t>
      </w:r>
    </w:p>
    <w:p w14:paraId="5EE4437F" w14:textId="77777777" w:rsidR="00A506CC" w:rsidRPr="00A506CC" w:rsidRDefault="00A506CC" w:rsidP="00A506CC">
      <w:pPr>
        <w:numPr>
          <w:ilvl w:val="0"/>
          <w:numId w:val="3"/>
        </w:numPr>
      </w:pPr>
      <w:r w:rsidRPr="00A506CC">
        <w:t>Bases de datos</w:t>
      </w:r>
    </w:p>
    <w:p w14:paraId="75FE48A2" w14:textId="77777777" w:rsidR="00A506CC" w:rsidRPr="00A506CC" w:rsidRDefault="00A506CC" w:rsidP="00A506CC">
      <w:pPr>
        <w:numPr>
          <w:ilvl w:val="0"/>
          <w:numId w:val="3"/>
        </w:numPr>
      </w:pPr>
      <w:r w:rsidRPr="00A506CC">
        <w:t>Herramientas colaborativas</w:t>
      </w:r>
    </w:p>
    <w:p w14:paraId="37356577" w14:textId="77777777" w:rsidR="00A506CC" w:rsidRPr="00A506CC" w:rsidRDefault="00A506CC" w:rsidP="00A506CC">
      <w:pPr>
        <w:numPr>
          <w:ilvl w:val="0"/>
          <w:numId w:val="3"/>
        </w:numPr>
      </w:pPr>
      <w:r w:rsidRPr="00A506CC">
        <w:t>Dispositivos corporativos</w:t>
      </w:r>
    </w:p>
    <w:p w14:paraId="16824E64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2.2 Objetivos</w:t>
      </w:r>
    </w:p>
    <w:p w14:paraId="200602BC" w14:textId="77777777" w:rsidR="00A506CC" w:rsidRPr="00A506CC" w:rsidRDefault="00A506CC" w:rsidP="00A506CC">
      <w:pPr>
        <w:numPr>
          <w:ilvl w:val="0"/>
          <w:numId w:val="4"/>
        </w:numPr>
      </w:pPr>
      <w:r w:rsidRPr="00A506CC">
        <w:t>Proteger la información confidencial</w:t>
      </w:r>
    </w:p>
    <w:p w14:paraId="21A3A6D0" w14:textId="77777777" w:rsidR="00A506CC" w:rsidRPr="00A506CC" w:rsidRDefault="00A506CC" w:rsidP="00A506CC">
      <w:pPr>
        <w:numPr>
          <w:ilvl w:val="0"/>
          <w:numId w:val="4"/>
        </w:numPr>
      </w:pPr>
      <w:r w:rsidRPr="00A506CC">
        <w:t>Garantizar la continuidad operativa</w:t>
      </w:r>
    </w:p>
    <w:p w14:paraId="1E433C1A" w14:textId="77777777" w:rsidR="00A506CC" w:rsidRPr="00A506CC" w:rsidRDefault="00A506CC" w:rsidP="00A506CC">
      <w:pPr>
        <w:numPr>
          <w:ilvl w:val="0"/>
          <w:numId w:val="4"/>
        </w:numPr>
      </w:pPr>
      <w:r w:rsidRPr="00A506CC">
        <w:t>Reducir riesgos operativos y legales</w:t>
      </w:r>
    </w:p>
    <w:p w14:paraId="14657050" w14:textId="77777777" w:rsidR="00A506CC" w:rsidRPr="00A506CC" w:rsidRDefault="00A506CC" w:rsidP="00A506CC">
      <w:pPr>
        <w:numPr>
          <w:ilvl w:val="0"/>
          <w:numId w:val="4"/>
        </w:numPr>
      </w:pPr>
      <w:r w:rsidRPr="00A506CC">
        <w:t>Establecer responsabilidades claras</w:t>
      </w:r>
    </w:p>
    <w:p w14:paraId="12926FC0" w14:textId="77777777" w:rsidR="00A506CC" w:rsidRPr="00A506CC" w:rsidRDefault="00A506CC" w:rsidP="00A506CC">
      <w:r w:rsidRPr="00A506CC">
        <w:pict w14:anchorId="3B053AD3">
          <v:rect id="_x0000_i1112" style="width:0;height:1.5pt" o:hralign="center" o:hrstd="t" o:hr="t" fillcolor="#a0a0a0" stroked="f"/>
        </w:pict>
      </w:r>
    </w:p>
    <w:p w14:paraId="16D5E58E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3. Definiciones Clave</w:t>
      </w:r>
    </w:p>
    <w:p w14:paraId="26D43308" w14:textId="77777777" w:rsidR="00A506CC" w:rsidRPr="00A506CC" w:rsidRDefault="00A506CC" w:rsidP="00A506CC">
      <w:pPr>
        <w:numPr>
          <w:ilvl w:val="0"/>
          <w:numId w:val="5"/>
        </w:numPr>
      </w:pPr>
      <w:r w:rsidRPr="00A506CC">
        <w:rPr>
          <w:b/>
          <w:bCs/>
        </w:rPr>
        <w:t>Información Confidencial:</w:t>
      </w:r>
      <w:r w:rsidRPr="00A506CC">
        <w:t xml:space="preserve"> Datos no públicos cuya divulgación puede causar daño.</w:t>
      </w:r>
    </w:p>
    <w:p w14:paraId="35B68775" w14:textId="77777777" w:rsidR="00A506CC" w:rsidRPr="00A506CC" w:rsidRDefault="00A506CC" w:rsidP="00A506CC">
      <w:pPr>
        <w:numPr>
          <w:ilvl w:val="0"/>
          <w:numId w:val="5"/>
        </w:numPr>
      </w:pPr>
      <w:r w:rsidRPr="00A506CC">
        <w:rPr>
          <w:b/>
          <w:bCs/>
        </w:rPr>
        <w:t>Incidente de Seguridad:</w:t>
      </w:r>
      <w:r w:rsidRPr="00A506CC">
        <w:t xml:space="preserve"> Evento que compromete o amenaza la seguridad.</w:t>
      </w:r>
    </w:p>
    <w:p w14:paraId="36776D45" w14:textId="77777777" w:rsidR="00A506CC" w:rsidRPr="00A506CC" w:rsidRDefault="00A506CC" w:rsidP="00A506CC">
      <w:pPr>
        <w:numPr>
          <w:ilvl w:val="0"/>
          <w:numId w:val="5"/>
        </w:numPr>
      </w:pPr>
      <w:r w:rsidRPr="00A506CC">
        <w:rPr>
          <w:b/>
          <w:bCs/>
        </w:rPr>
        <w:t>MFA:</w:t>
      </w:r>
      <w:r w:rsidRPr="00A506CC">
        <w:t xml:space="preserve"> Autenticación </w:t>
      </w:r>
      <w:proofErr w:type="spellStart"/>
      <w:r w:rsidRPr="00A506CC">
        <w:t>multifactor</w:t>
      </w:r>
      <w:proofErr w:type="spellEnd"/>
      <w:r w:rsidRPr="00A506CC">
        <w:t>.</w:t>
      </w:r>
    </w:p>
    <w:p w14:paraId="1EA7BAC6" w14:textId="77777777" w:rsidR="00A506CC" w:rsidRPr="00A506CC" w:rsidRDefault="00A506CC" w:rsidP="00A506CC">
      <w:pPr>
        <w:numPr>
          <w:ilvl w:val="0"/>
          <w:numId w:val="5"/>
        </w:numPr>
      </w:pPr>
      <w:proofErr w:type="spellStart"/>
      <w:r w:rsidRPr="00A506CC">
        <w:rPr>
          <w:b/>
          <w:bCs/>
        </w:rPr>
        <w:t>Backup</w:t>
      </w:r>
      <w:proofErr w:type="spellEnd"/>
      <w:r w:rsidRPr="00A506CC">
        <w:rPr>
          <w:b/>
          <w:bCs/>
        </w:rPr>
        <w:t>:</w:t>
      </w:r>
      <w:r w:rsidRPr="00A506CC">
        <w:t xml:space="preserve"> Copia de seguridad de datos.</w:t>
      </w:r>
    </w:p>
    <w:p w14:paraId="23B4F514" w14:textId="77777777" w:rsidR="00A506CC" w:rsidRPr="00A506CC" w:rsidRDefault="00A506CC" w:rsidP="00A506CC">
      <w:pPr>
        <w:numPr>
          <w:ilvl w:val="0"/>
          <w:numId w:val="5"/>
        </w:numPr>
      </w:pPr>
      <w:r w:rsidRPr="00A506CC">
        <w:rPr>
          <w:b/>
          <w:bCs/>
        </w:rPr>
        <w:t>Usuario:</w:t>
      </w:r>
      <w:r w:rsidRPr="00A506CC">
        <w:t xml:space="preserve"> Persona con acceso autorizado a sistemas.</w:t>
      </w:r>
    </w:p>
    <w:p w14:paraId="702ACE1D" w14:textId="77777777" w:rsidR="00A506CC" w:rsidRPr="00A506CC" w:rsidRDefault="00A506CC" w:rsidP="00A506CC">
      <w:r w:rsidRPr="00A506CC">
        <w:pict w14:anchorId="52AE864B">
          <v:rect id="_x0000_i1113" style="width:0;height:1.5pt" o:hralign="center" o:hrstd="t" o:hr="t" fillcolor="#a0a0a0" stroked="f"/>
        </w:pict>
      </w:r>
    </w:p>
    <w:p w14:paraId="3532242C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4. Gobierno de Accesos</w:t>
      </w:r>
    </w:p>
    <w:p w14:paraId="5FA28CB7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4.1 Principio de Mínimo Privilegio</w:t>
      </w:r>
    </w:p>
    <w:p w14:paraId="79FD356C" w14:textId="77777777" w:rsidR="00A506CC" w:rsidRPr="00A506CC" w:rsidRDefault="00A506CC" w:rsidP="00A506CC">
      <w:r w:rsidRPr="00A506CC">
        <w:t xml:space="preserve">Cada usuario debe tener </w:t>
      </w:r>
      <w:r w:rsidRPr="00A506CC">
        <w:rPr>
          <w:b/>
          <w:bCs/>
        </w:rPr>
        <w:t>solo los accesos estrictamente necesarios</w:t>
      </w:r>
      <w:r w:rsidRPr="00A506CC">
        <w:t xml:space="preserve"> para cumplir su función.</w:t>
      </w:r>
    </w:p>
    <w:p w14:paraId="01F7747D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lastRenderedPageBreak/>
        <w:t>4.2 Credenciales</w:t>
      </w:r>
    </w:p>
    <w:p w14:paraId="0D3C8374" w14:textId="77777777" w:rsidR="00A506CC" w:rsidRPr="00A506CC" w:rsidRDefault="00A506CC" w:rsidP="00A506CC">
      <w:pPr>
        <w:numPr>
          <w:ilvl w:val="0"/>
          <w:numId w:val="6"/>
        </w:numPr>
      </w:pPr>
      <w:r w:rsidRPr="00A506CC">
        <w:t>Las credenciales son personales e intransferibles.</w:t>
      </w:r>
    </w:p>
    <w:p w14:paraId="658BBAC7" w14:textId="77777777" w:rsidR="00A506CC" w:rsidRPr="00A506CC" w:rsidRDefault="00A506CC" w:rsidP="00A506CC">
      <w:pPr>
        <w:numPr>
          <w:ilvl w:val="0"/>
          <w:numId w:val="6"/>
        </w:numPr>
      </w:pPr>
      <w:r w:rsidRPr="00A506CC">
        <w:t>Las contraseñas deben:</w:t>
      </w:r>
    </w:p>
    <w:p w14:paraId="3C89599F" w14:textId="77777777" w:rsidR="00A506CC" w:rsidRPr="00A506CC" w:rsidRDefault="00A506CC" w:rsidP="00A506CC">
      <w:pPr>
        <w:numPr>
          <w:ilvl w:val="1"/>
          <w:numId w:val="6"/>
        </w:numPr>
      </w:pPr>
      <w:r w:rsidRPr="00A506CC">
        <w:t>Tener al menos 12 caracteres</w:t>
      </w:r>
    </w:p>
    <w:p w14:paraId="7C40048C" w14:textId="77777777" w:rsidR="00A506CC" w:rsidRPr="00A506CC" w:rsidRDefault="00A506CC" w:rsidP="00A506CC">
      <w:pPr>
        <w:numPr>
          <w:ilvl w:val="1"/>
          <w:numId w:val="6"/>
        </w:numPr>
      </w:pPr>
      <w:r w:rsidRPr="00A506CC">
        <w:t>Incluir mayúsculas, minúsculas y números</w:t>
      </w:r>
    </w:p>
    <w:p w14:paraId="3EFB5C41" w14:textId="77777777" w:rsidR="00A506CC" w:rsidRPr="00A506CC" w:rsidRDefault="00A506CC" w:rsidP="00A506CC">
      <w:pPr>
        <w:numPr>
          <w:ilvl w:val="0"/>
          <w:numId w:val="6"/>
        </w:numPr>
      </w:pPr>
      <w:r w:rsidRPr="00A506CC">
        <w:t xml:space="preserve">Cambio obligatorio cada </w:t>
      </w:r>
      <w:r w:rsidRPr="00A506CC">
        <w:rPr>
          <w:b/>
          <w:bCs/>
        </w:rPr>
        <w:t>90 días</w:t>
      </w:r>
      <w:r w:rsidRPr="00A506CC">
        <w:t>.</w:t>
      </w:r>
    </w:p>
    <w:p w14:paraId="4C0F0AF2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 xml:space="preserve">4.3 Autenticación </w:t>
      </w:r>
      <w:proofErr w:type="spellStart"/>
      <w:r w:rsidRPr="00A506CC">
        <w:rPr>
          <w:b/>
          <w:bCs/>
        </w:rPr>
        <w:t>Multifactor</w:t>
      </w:r>
      <w:proofErr w:type="spellEnd"/>
      <w:r w:rsidRPr="00A506CC">
        <w:rPr>
          <w:b/>
          <w:bCs/>
        </w:rPr>
        <w:t xml:space="preserve"> (MFA)</w:t>
      </w:r>
    </w:p>
    <w:p w14:paraId="7823BDE0" w14:textId="77777777" w:rsidR="00A506CC" w:rsidRPr="00A506CC" w:rsidRDefault="00A506CC" w:rsidP="00A506CC">
      <w:r w:rsidRPr="00A506CC">
        <w:t>El MFA es obligatorio para:</w:t>
      </w:r>
    </w:p>
    <w:p w14:paraId="0E384406" w14:textId="77777777" w:rsidR="00A506CC" w:rsidRPr="00A506CC" w:rsidRDefault="00A506CC" w:rsidP="00A506CC">
      <w:pPr>
        <w:numPr>
          <w:ilvl w:val="0"/>
          <w:numId w:val="7"/>
        </w:numPr>
      </w:pPr>
      <w:r w:rsidRPr="00A506CC">
        <w:t>Accesos remotos</w:t>
      </w:r>
    </w:p>
    <w:p w14:paraId="1F964138" w14:textId="77777777" w:rsidR="00A506CC" w:rsidRPr="00A506CC" w:rsidRDefault="00A506CC" w:rsidP="00A506CC">
      <w:pPr>
        <w:numPr>
          <w:ilvl w:val="0"/>
          <w:numId w:val="7"/>
        </w:numPr>
      </w:pPr>
      <w:r w:rsidRPr="00A506CC">
        <w:t>Accesos administrativos</w:t>
      </w:r>
    </w:p>
    <w:p w14:paraId="6250CD2B" w14:textId="77777777" w:rsidR="00A506CC" w:rsidRPr="00A506CC" w:rsidRDefault="00A506CC" w:rsidP="00A506CC">
      <w:pPr>
        <w:numPr>
          <w:ilvl w:val="0"/>
          <w:numId w:val="7"/>
        </w:numPr>
      </w:pPr>
      <w:r w:rsidRPr="00A506CC">
        <w:t>Sistemas críticos</w:t>
      </w:r>
    </w:p>
    <w:p w14:paraId="50DBE3EE" w14:textId="77777777" w:rsidR="00A506CC" w:rsidRPr="00A506CC" w:rsidRDefault="00A506CC" w:rsidP="00A506CC">
      <w:r w:rsidRPr="00A506CC">
        <w:t>Métodos permitidos:</w:t>
      </w:r>
    </w:p>
    <w:p w14:paraId="1EC3FE39" w14:textId="77777777" w:rsidR="00A506CC" w:rsidRPr="00A506CC" w:rsidRDefault="00A506CC" w:rsidP="00A506CC">
      <w:pPr>
        <w:numPr>
          <w:ilvl w:val="0"/>
          <w:numId w:val="8"/>
        </w:numPr>
      </w:pPr>
      <w:r w:rsidRPr="00A506CC">
        <w:t>Aplicación autenticadora</w:t>
      </w:r>
    </w:p>
    <w:p w14:paraId="5FFCA599" w14:textId="77777777" w:rsidR="00A506CC" w:rsidRPr="00A506CC" w:rsidRDefault="00A506CC" w:rsidP="00A506CC">
      <w:pPr>
        <w:numPr>
          <w:ilvl w:val="0"/>
          <w:numId w:val="8"/>
        </w:numPr>
      </w:pPr>
      <w:r w:rsidRPr="00A506CC">
        <w:t>Token físico</w:t>
      </w:r>
    </w:p>
    <w:p w14:paraId="7A69D710" w14:textId="77777777" w:rsidR="00A506CC" w:rsidRPr="00A506CC" w:rsidRDefault="00A506CC" w:rsidP="00A506CC">
      <w:pPr>
        <w:numPr>
          <w:ilvl w:val="0"/>
          <w:numId w:val="8"/>
        </w:numPr>
      </w:pPr>
      <w:r w:rsidRPr="00A506CC">
        <w:t>SMS (solo como contingencia)</w:t>
      </w:r>
    </w:p>
    <w:p w14:paraId="496C8403" w14:textId="77777777" w:rsidR="00A506CC" w:rsidRPr="00A506CC" w:rsidRDefault="00A506CC" w:rsidP="00A506CC">
      <w:r w:rsidRPr="00A506CC">
        <w:pict w14:anchorId="0C62DCB1">
          <v:rect id="_x0000_i1114" style="width:0;height:1.5pt" o:hralign="center" o:hrstd="t" o:hr="t" fillcolor="#a0a0a0" stroked="f"/>
        </w:pict>
      </w:r>
    </w:p>
    <w:p w14:paraId="63114306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5. Seguridad de la Información</w:t>
      </w:r>
    </w:p>
    <w:p w14:paraId="28453883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5.1 Clasificación de la Información</w:t>
      </w:r>
    </w:p>
    <w:p w14:paraId="0295D2AF" w14:textId="77777777" w:rsidR="00A506CC" w:rsidRPr="00A506CC" w:rsidRDefault="00A506CC" w:rsidP="00A506CC">
      <w:r w:rsidRPr="00A506CC">
        <w:t>La información se clasifica como:</w:t>
      </w:r>
    </w:p>
    <w:p w14:paraId="48C035ED" w14:textId="77777777" w:rsidR="00A506CC" w:rsidRPr="00A506CC" w:rsidRDefault="00A506CC" w:rsidP="00A506CC">
      <w:pPr>
        <w:numPr>
          <w:ilvl w:val="0"/>
          <w:numId w:val="9"/>
        </w:numPr>
      </w:pPr>
      <w:r w:rsidRPr="00A506CC">
        <w:t>Pública</w:t>
      </w:r>
    </w:p>
    <w:p w14:paraId="10E1A157" w14:textId="77777777" w:rsidR="00A506CC" w:rsidRPr="00A506CC" w:rsidRDefault="00A506CC" w:rsidP="00A506CC">
      <w:pPr>
        <w:numPr>
          <w:ilvl w:val="0"/>
          <w:numId w:val="9"/>
        </w:numPr>
      </w:pPr>
      <w:r w:rsidRPr="00A506CC">
        <w:t>Interna</w:t>
      </w:r>
    </w:p>
    <w:p w14:paraId="3AF741B9" w14:textId="77777777" w:rsidR="00A506CC" w:rsidRPr="00A506CC" w:rsidRDefault="00A506CC" w:rsidP="00A506CC">
      <w:pPr>
        <w:numPr>
          <w:ilvl w:val="0"/>
          <w:numId w:val="9"/>
        </w:numPr>
      </w:pPr>
      <w:r w:rsidRPr="00A506CC">
        <w:t>Confidencial</w:t>
      </w:r>
    </w:p>
    <w:p w14:paraId="3AA13C1C" w14:textId="77777777" w:rsidR="00A506CC" w:rsidRPr="00A506CC" w:rsidRDefault="00A506CC" w:rsidP="00A506CC">
      <w:pPr>
        <w:numPr>
          <w:ilvl w:val="0"/>
          <w:numId w:val="9"/>
        </w:numPr>
      </w:pPr>
      <w:r w:rsidRPr="00A506CC">
        <w:t>Crítica</w:t>
      </w:r>
    </w:p>
    <w:p w14:paraId="568BD935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5.2 Almacenamiento Seguro</w:t>
      </w:r>
    </w:p>
    <w:p w14:paraId="4E18BAB1" w14:textId="77777777" w:rsidR="00A506CC" w:rsidRPr="00A506CC" w:rsidRDefault="00A506CC" w:rsidP="00A506CC">
      <w:pPr>
        <w:numPr>
          <w:ilvl w:val="0"/>
          <w:numId w:val="10"/>
        </w:numPr>
      </w:pPr>
      <w:r w:rsidRPr="00A506CC">
        <w:t>La información confidencial debe almacenarse cifrada.</w:t>
      </w:r>
    </w:p>
    <w:p w14:paraId="25BEFC7B" w14:textId="77777777" w:rsidR="00A506CC" w:rsidRPr="00A506CC" w:rsidRDefault="00A506CC" w:rsidP="00A506CC">
      <w:pPr>
        <w:numPr>
          <w:ilvl w:val="0"/>
          <w:numId w:val="10"/>
        </w:numPr>
      </w:pPr>
      <w:r w:rsidRPr="00A506CC">
        <w:t>Está prohibido usar servicios personales (ej. Google Drive personal).</w:t>
      </w:r>
    </w:p>
    <w:p w14:paraId="2AE8CEE8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5.3 Transmisión de Datos</w:t>
      </w:r>
    </w:p>
    <w:p w14:paraId="4056540D" w14:textId="77777777" w:rsidR="00A506CC" w:rsidRPr="00A506CC" w:rsidRDefault="00A506CC" w:rsidP="00A506CC">
      <w:pPr>
        <w:numPr>
          <w:ilvl w:val="0"/>
          <w:numId w:val="11"/>
        </w:numPr>
      </w:pPr>
      <w:r w:rsidRPr="00A506CC">
        <w:t>Solo se permiten canales cifrados (HTTPS, VPN).</w:t>
      </w:r>
    </w:p>
    <w:p w14:paraId="4AE35249" w14:textId="77777777" w:rsidR="00A506CC" w:rsidRPr="00A506CC" w:rsidRDefault="00A506CC" w:rsidP="00A506CC">
      <w:pPr>
        <w:numPr>
          <w:ilvl w:val="0"/>
          <w:numId w:val="11"/>
        </w:numPr>
      </w:pPr>
      <w:r w:rsidRPr="00A506CC">
        <w:lastRenderedPageBreak/>
        <w:t>No se permite enviar datos sensibles por correo sin cifrado.</w:t>
      </w:r>
    </w:p>
    <w:p w14:paraId="0DD89303" w14:textId="77777777" w:rsidR="00A506CC" w:rsidRPr="00A506CC" w:rsidRDefault="00A506CC" w:rsidP="00A506CC">
      <w:r w:rsidRPr="00A506CC">
        <w:pict w14:anchorId="47B925ED">
          <v:rect id="_x0000_i1115" style="width:0;height:1.5pt" o:hralign="center" o:hrstd="t" o:hr="t" fillcolor="#a0a0a0" stroked="f"/>
        </w:pict>
      </w:r>
    </w:p>
    <w:p w14:paraId="488CA16C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6. Uso Aceptable de Sistemas</w:t>
      </w:r>
    </w:p>
    <w:p w14:paraId="56198313" w14:textId="77777777" w:rsidR="00A506CC" w:rsidRPr="00A506CC" w:rsidRDefault="00A506CC" w:rsidP="00A506CC">
      <w:r w:rsidRPr="00A506CC">
        <w:t xml:space="preserve">Los sistemas deben usarse </w:t>
      </w:r>
      <w:r w:rsidRPr="00A506CC">
        <w:rPr>
          <w:b/>
          <w:bCs/>
        </w:rPr>
        <w:t>exclusivamente para fines laborales</w:t>
      </w:r>
      <w:r w:rsidRPr="00A506CC">
        <w:t>.</w:t>
      </w:r>
    </w:p>
    <w:p w14:paraId="2BC65DC0" w14:textId="77777777" w:rsidR="00A506CC" w:rsidRPr="00A506CC" w:rsidRDefault="00A506CC" w:rsidP="00A506CC">
      <w:r w:rsidRPr="00A506CC">
        <w:t>No está permitido:</w:t>
      </w:r>
    </w:p>
    <w:p w14:paraId="74074D2A" w14:textId="77777777" w:rsidR="00A506CC" w:rsidRPr="00A506CC" w:rsidRDefault="00A506CC" w:rsidP="00A506CC">
      <w:pPr>
        <w:numPr>
          <w:ilvl w:val="0"/>
          <w:numId w:val="12"/>
        </w:numPr>
      </w:pPr>
      <w:r w:rsidRPr="00A506CC">
        <w:t>Instalar software no autorizado</w:t>
      </w:r>
    </w:p>
    <w:p w14:paraId="572829DC" w14:textId="77777777" w:rsidR="00A506CC" w:rsidRPr="00A506CC" w:rsidRDefault="00A506CC" w:rsidP="00A506CC">
      <w:pPr>
        <w:numPr>
          <w:ilvl w:val="0"/>
          <w:numId w:val="12"/>
        </w:numPr>
      </w:pPr>
      <w:r w:rsidRPr="00A506CC">
        <w:t>Compartir cuentas</w:t>
      </w:r>
    </w:p>
    <w:p w14:paraId="3ADAC273" w14:textId="77777777" w:rsidR="00A506CC" w:rsidRPr="00A506CC" w:rsidRDefault="00A506CC" w:rsidP="00A506CC">
      <w:pPr>
        <w:numPr>
          <w:ilvl w:val="0"/>
          <w:numId w:val="12"/>
        </w:numPr>
      </w:pPr>
      <w:r w:rsidRPr="00A506CC">
        <w:t>Intentar evadir controles de seguridad</w:t>
      </w:r>
    </w:p>
    <w:p w14:paraId="75629455" w14:textId="77777777" w:rsidR="00A506CC" w:rsidRPr="00A506CC" w:rsidRDefault="00A506CC" w:rsidP="00A506CC">
      <w:pPr>
        <w:numPr>
          <w:ilvl w:val="0"/>
          <w:numId w:val="12"/>
        </w:numPr>
      </w:pPr>
      <w:r w:rsidRPr="00A506CC">
        <w:t>Usar sistemas para fines ilegales o personales graves</w:t>
      </w:r>
    </w:p>
    <w:p w14:paraId="61E189EC" w14:textId="77777777" w:rsidR="00A506CC" w:rsidRPr="00A506CC" w:rsidRDefault="00A506CC" w:rsidP="00A506CC">
      <w:r w:rsidRPr="00A506CC">
        <w:pict w14:anchorId="24F0D4B5">
          <v:rect id="_x0000_i1116" style="width:0;height:1.5pt" o:hralign="center" o:hrstd="t" o:hr="t" fillcolor="#a0a0a0" stroked="f"/>
        </w:pict>
      </w:r>
    </w:p>
    <w:p w14:paraId="2475051E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7. Gestión de Incidentes</w:t>
      </w:r>
    </w:p>
    <w:p w14:paraId="38521655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7.1 Definición de Incidente</w:t>
      </w:r>
    </w:p>
    <w:p w14:paraId="402F8AD4" w14:textId="77777777" w:rsidR="00A506CC" w:rsidRPr="00A506CC" w:rsidRDefault="00A506CC" w:rsidP="00A506CC">
      <w:r w:rsidRPr="00A506CC">
        <w:t>Se considera incidente cualquier evento que:</w:t>
      </w:r>
    </w:p>
    <w:p w14:paraId="7AEDB995" w14:textId="77777777" w:rsidR="00A506CC" w:rsidRPr="00A506CC" w:rsidRDefault="00A506CC" w:rsidP="00A506CC">
      <w:pPr>
        <w:numPr>
          <w:ilvl w:val="0"/>
          <w:numId w:val="13"/>
        </w:numPr>
      </w:pPr>
      <w:r w:rsidRPr="00A506CC">
        <w:t>Exponga información</w:t>
      </w:r>
    </w:p>
    <w:p w14:paraId="0CF58FC7" w14:textId="77777777" w:rsidR="00A506CC" w:rsidRPr="00A506CC" w:rsidRDefault="00A506CC" w:rsidP="00A506CC">
      <w:pPr>
        <w:numPr>
          <w:ilvl w:val="0"/>
          <w:numId w:val="13"/>
        </w:numPr>
      </w:pPr>
      <w:r w:rsidRPr="00A506CC">
        <w:t>Interrumpa servicios</w:t>
      </w:r>
    </w:p>
    <w:p w14:paraId="43998881" w14:textId="77777777" w:rsidR="00A506CC" w:rsidRPr="00A506CC" w:rsidRDefault="00A506CC" w:rsidP="00A506CC">
      <w:pPr>
        <w:numPr>
          <w:ilvl w:val="0"/>
          <w:numId w:val="13"/>
        </w:numPr>
      </w:pPr>
      <w:r w:rsidRPr="00A506CC">
        <w:t>Vulnere controles de seguridad</w:t>
      </w:r>
    </w:p>
    <w:p w14:paraId="74169414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7.2 Reporte de Incidentes</w:t>
      </w:r>
    </w:p>
    <w:p w14:paraId="213BAD97" w14:textId="77777777" w:rsidR="00A506CC" w:rsidRPr="00A506CC" w:rsidRDefault="00A506CC" w:rsidP="00A506CC">
      <w:r w:rsidRPr="00A506CC">
        <w:t xml:space="preserve">Todo incidente debe reportarse </w:t>
      </w:r>
      <w:r w:rsidRPr="00A506CC">
        <w:rPr>
          <w:b/>
          <w:bCs/>
        </w:rPr>
        <w:t>dentro de las primeras 2 horas</w:t>
      </w:r>
      <w:r w:rsidRPr="00A506CC">
        <w:t>.</w:t>
      </w:r>
    </w:p>
    <w:p w14:paraId="097F4A1B" w14:textId="77777777" w:rsidR="00A506CC" w:rsidRPr="00A506CC" w:rsidRDefault="00A506CC" w:rsidP="00A506CC">
      <w:r w:rsidRPr="00A506CC">
        <w:t>Información mínima:</w:t>
      </w:r>
    </w:p>
    <w:p w14:paraId="734AB5E3" w14:textId="77777777" w:rsidR="00A506CC" w:rsidRPr="00A506CC" w:rsidRDefault="00A506CC" w:rsidP="00A506CC">
      <w:pPr>
        <w:numPr>
          <w:ilvl w:val="0"/>
          <w:numId w:val="14"/>
        </w:numPr>
      </w:pPr>
      <w:r w:rsidRPr="00A506CC">
        <w:t>Fecha y hora</w:t>
      </w:r>
    </w:p>
    <w:p w14:paraId="1430BBA1" w14:textId="77777777" w:rsidR="00A506CC" w:rsidRPr="00A506CC" w:rsidRDefault="00A506CC" w:rsidP="00A506CC">
      <w:pPr>
        <w:numPr>
          <w:ilvl w:val="0"/>
          <w:numId w:val="14"/>
        </w:numPr>
      </w:pPr>
      <w:r w:rsidRPr="00A506CC">
        <w:t>Sistemas afectados</w:t>
      </w:r>
    </w:p>
    <w:p w14:paraId="2C9AD433" w14:textId="77777777" w:rsidR="00A506CC" w:rsidRPr="00A506CC" w:rsidRDefault="00A506CC" w:rsidP="00A506CC">
      <w:pPr>
        <w:numPr>
          <w:ilvl w:val="0"/>
          <w:numId w:val="14"/>
        </w:numPr>
      </w:pPr>
      <w:r w:rsidRPr="00A506CC">
        <w:t>Descripción del incidente</w:t>
      </w:r>
    </w:p>
    <w:p w14:paraId="4ACB71A8" w14:textId="77777777" w:rsidR="00A506CC" w:rsidRPr="00A506CC" w:rsidRDefault="00A506CC" w:rsidP="00A506CC">
      <w:pPr>
        <w:numPr>
          <w:ilvl w:val="0"/>
          <w:numId w:val="14"/>
        </w:numPr>
      </w:pPr>
      <w:r w:rsidRPr="00A506CC">
        <w:t>Usuario que detectó el evento</w:t>
      </w:r>
    </w:p>
    <w:p w14:paraId="79D41EA8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7.3 Respuesta Inicial</w:t>
      </w:r>
    </w:p>
    <w:p w14:paraId="59A9110F" w14:textId="77777777" w:rsidR="00A506CC" w:rsidRPr="00A506CC" w:rsidRDefault="00A506CC" w:rsidP="00A506CC">
      <w:r w:rsidRPr="00A506CC">
        <w:t>El equipo de seguridad podrá:</w:t>
      </w:r>
    </w:p>
    <w:p w14:paraId="46005A5E" w14:textId="77777777" w:rsidR="00A506CC" w:rsidRPr="00A506CC" w:rsidRDefault="00A506CC" w:rsidP="00A506CC">
      <w:pPr>
        <w:numPr>
          <w:ilvl w:val="0"/>
          <w:numId w:val="15"/>
        </w:numPr>
      </w:pPr>
      <w:r w:rsidRPr="00A506CC">
        <w:t>Revocar accesos</w:t>
      </w:r>
    </w:p>
    <w:p w14:paraId="1697B3E6" w14:textId="77777777" w:rsidR="00A506CC" w:rsidRPr="00A506CC" w:rsidRDefault="00A506CC" w:rsidP="00A506CC">
      <w:pPr>
        <w:numPr>
          <w:ilvl w:val="0"/>
          <w:numId w:val="15"/>
        </w:numPr>
      </w:pPr>
      <w:r w:rsidRPr="00A506CC">
        <w:t>Aislar sistemas</w:t>
      </w:r>
    </w:p>
    <w:p w14:paraId="54DD39AC" w14:textId="77777777" w:rsidR="00A506CC" w:rsidRPr="00A506CC" w:rsidRDefault="00A506CC" w:rsidP="00A506CC">
      <w:pPr>
        <w:numPr>
          <w:ilvl w:val="0"/>
          <w:numId w:val="15"/>
        </w:numPr>
      </w:pPr>
      <w:r w:rsidRPr="00A506CC">
        <w:t>Ejecutar análisis forense</w:t>
      </w:r>
    </w:p>
    <w:p w14:paraId="45FA6163" w14:textId="77777777" w:rsidR="00A506CC" w:rsidRPr="00A506CC" w:rsidRDefault="00A506CC" w:rsidP="00A506CC">
      <w:r w:rsidRPr="00A506CC">
        <w:lastRenderedPageBreak/>
        <w:pict w14:anchorId="461CF4E7">
          <v:rect id="_x0000_i1117" style="width:0;height:1.5pt" o:hralign="center" o:hrstd="t" o:hr="t" fillcolor="#a0a0a0" stroked="f"/>
        </w:pict>
      </w:r>
    </w:p>
    <w:p w14:paraId="3176EE01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8. Continuidad del Negocio</w:t>
      </w:r>
    </w:p>
    <w:p w14:paraId="3A956A70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8.1 Objetivo</w:t>
      </w:r>
    </w:p>
    <w:p w14:paraId="11212EDF" w14:textId="77777777" w:rsidR="00A506CC" w:rsidRPr="00A506CC" w:rsidRDefault="00A506CC" w:rsidP="00A506CC">
      <w:r w:rsidRPr="00A506CC">
        <w:t>Garantizar la operación ante fallas técnicas, incidentes o desastres.</w:t>
      </w:r>
    </w:p>
    <w:p w14:paraId="410FCEDE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8.2 Escenarios Cubiertos</w:t>
      </w:r>
    </w:p>
    <w:p w14:paraId="167FFAC9" w14:textId="77777777" w:rsidR="00A506CC" w:rsidRPr="00A506CC" w:rsidRDefault="00A506CC" w:rsidP="00A506CC">
      <w:pPr>
        <w:numPr>
          <w:ilvl w:val="0"/>
          <w:numId w:val="16"/>
        </w:numPr>
      </w:pPr>
      <w:r w:rsidRPr="00A506CC">
        <w:t>Fallas de infraestructura</w:t>
      </w:r>
    </w:p>
    <w:p w14:paraId="46C4A638" w14:textId="77777777" w:rsidR="00A506CC" w:rsidRPr="00A506CC" w:rsidRDefault="00A506CC" w:rsidP="00A506CC">
      <w:pPr>
        <w:numPr>
          <w:ilvl w:val="0"/>
          <w:numId w:val="16"/>
        </w:numPr>
      </w:pPr>
      <w:r w:rsidRPr="00A506CC">
        <w:t>Ataques cibernéticos</w:t>
      </w:r>
    </w:p>
    <w:p w14:paraId="01298AD7" w14:textId="77777777" w:rsidR="00A506CC" w:rsidRPr="00A506CC" w:rsidRDefault="00A506CC" w:rsidP="00A506CC">
      <w:pPr>
        <w:numPr>
          <w:ilvl w:val="0"/>
          <w:numId w:val="16"/>
        </w:numPr>
      </w:pPr>
      <w:r w:rsidRPr="00A506CC">
        <w:t>Errores humanos</w:t>
      </w:r>
    </w:p>
    <w:p w14:paraId="31BFFB13" w14:textId="77777777" w:rsidR="00A506CC" w:rsidRPr="00A506CC" w:rsidRDefault="00A506CC" w:rsidP="00A506CC">
      <w:pPr>
        <w:numPr>
          <w:ilvl w:val="0"/>
          <w:numId w:val="16"/>
        </w:numPr>
      </w:pPr>
      <w:r w:rsidRPr="00A506CC">
        <w:t>Cortes de energía</w:t>
      </w:r>
    </w:p>
    <w:p w14:paraId="2D0FDEBF" w14:textId="77777777" w:rsidR="00A506CC" w:rsidRPr="00A506CC" w:rsidRDefault="00A506CC" w:rsidP="00A506CC">
      <w:r w:rsidRPr="00A506CC">
        <w:pict w14:anchorId="5FEC10E4">
          <v:rect id="_x0000_i1118" style="width:0;height:1.5pt" o:hralign="center" o:hrstd="t" o:hr="t" fillcolor="#a0a0a0" stroked="f"/>
        </w:pict>
      </w:r>
    </w:p>
    <w:p w14:paraId="54E1185E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9. Copias de Seguridad y Recuperación</w:t>
      </w:r>
    </w:p>
    <w:p w14:paraId="5A70C193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9.1 Frecuencia</w:t>
      </w:r>
    </w:p>
    <w:p w14:paraId="32BF0A75" w14:textId="77777777" w:rsidR="00A506CC" w:rsidRPr="00A506CC" w:rsidRDefault="00A506CC" w:rsidP="00A506CC">
      <w:pPr>
        <w:numPr>
          <w:ilvl w:val="0"/>
          <w:numId w:val="17"/>
        </w:numPr>
      </w:pPr>
      <w:proofErr w:type="spellStart"/>
      <w:r w:rsidRPr="00A506CC">
        <w:t>Backups</w:t>
      </w:r>
      <w:proofErr w:type="spellEnd"/>
      <w:r w:rsidRPr="00A506CC">
        <w:t xml:space="preserve"> incrementales: diarios</w:t>
      </w:r>
    </w:p>
    <w:p w14:paraId="6600ED1D" w14:textId="77777777" w:rsidR="00A506CC" w:rsidRPr="00A506CC" w:rsidRDefault="00A506CC" w:rsidP="00A506CC">
      <w:pPr>
        <w:numPr>
          <w:ilvl w:val="0"/>
          <w:numId w:val="17"/>
        </w:numPr>
      </w:pPr>
      <w:proofErr w:type="spellStart"/>
      <w:r w:rsidRPr="00A506CC">
        <w:t>Backups</w:t>
      </w:r>
      <w:proofErr w:type="spellEnd"/>
      <w:r w:rsidRPr="00A506CC">
        <w:t xml:space="preserve"> completos: semanales</w:t>
      </w:r>
    </w:p>
    <w:p w14:paraId="4C955DBB" w14:textId="77777777" w:rsidR="00A506CC" w:rsidRPr="00A506CC" w:rsidRDefault="00A506CC" w:rsidP="00A506CC">
      <w:pPr>
        <w:numPr>
          <w:ilvl w:val="0"/>
          <w:numId w:val="17"/>
        </w:numPr>
      </w:pPr>
      <w:proofErr w:type="spellStart"/>
      <w:r w:rsidRPr="00A506CC">
        <w:t>Backups</w:t>
      </w:r>
      <w:proofErr w:type="spellEnd"/>
      <w:r w:rsidRPr="00A506CC">
        <w:t xml:space="preserve"> mensuales: archivo histórico</w:t>
      </w:r>
    </w:p>
    <w:p w14:paraId="1939B3DD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9.2 Retención</w:t>
      </w:r>
    </w:p>
    <w:p w14:paraId="55B5F276" w14:textId="77777777" w:rsidR="00A506CC" w:rsidRPr="00A506CC" w:rsidRDefault="00A506CC" w:rsidP="00A506CC">
      <w:pPr>
        <w:numPr>
          <w:ilvl w:val="0"/>
          <w:numId w:val="18"/>
        </w:numPr>
      </w:pPr>
      <w:proofErr w:type="spellStart"/>
      <w:r w:rsidRPr="00A506CC">
        <w:t>Backups</w:t>
      </w:r>
      <w:proofErr w:type="spellEnd"/>
      <w:r w:rsidRPr="00A506CC">
        <w:t xml:space="preserve"> diarios: 30 días</w:t>
      </w:r>
    </w:p>
    <w:p w14:paraId="40237627" w14:textId="77777777" w:rsidR="00A506CC" w:rsidRPr="00A506CC" w:rsidRDefault="00A506CC" w:rsidP="00A506CC">
      <w:pPr>
        <w:numPr>
          <w:ilvl w:val="0"/>
          <w:numId w:val="18"/>
        </w:numPr>
      </w:pPr>
      <w:proofErr w:type="spellStart"/>
      <w:r w:rsidRPr="00A506CC">
        <w:t>Backups</w:t>
      </w:r>
      <w:proofErr w:type="spellEnd"/>
      <w:r w:rsidRPr="00A506CC">
        <w:t xml:space="preserve"> semanales: 3 meses</w:t>
      </w:r>
    </w:p>
    <w:p w14:paraId="2B78957A" w14:textId="77777777" w:rsidR="00A506CC" w:rsidRPr="00A506CC" w:rsidRDefault="00A506CC" w:rsidP="00A506CC">
      <w:pPr>
        <w:numPr>
          <w:ilvl w:val="0"/>
          <w:numId w:val="18"/>
        </w:numPr>
      </w:pPr>
      <w:proofErr w:type="spellStart"/>
      <w:r w:rsidRPr="00A506CC">
        <w:t>Backups</w:t>
      </w:r>
      <w:proofErr w:type="spellEnd"/>
      <w:r w:rsidRPr="00A506CC">
        <w:t xml:space="preserve"> mensuales: 12 meses</w:t>
      </w:r>
    </w:p>
    <w:p w14:paraId="4C0B44F5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9.3 Pruebas</w:t>
      </w:r>
    </w:p>
    <w:p w14:paraId="67614A76" w14:textId="77777777" w:rsidR="00A506CC" w:rsidRPr="00A506CC" w:rsidRDefault="00A506CC" w:rsidP="00A506CC">
      <w:r w:rsidRPr="00A506CC">
        <w:t xml:space="preserve">Los </w:t>
      </w:r>
      <w:proofErr w:type="spellStart"/>
      <w:r w:rsidRPr="00A506CC">
        <w:t>backups</w:t>
      </w:r>
      <w:proofErr w:type="spellEnd"/>
      <w:r w:rsidRPr="00A506CC">
        <w:t xml:space="preserve"> deben probarse </w:t>
      </w:r>
      <w:r w:rsidRPr="00A506CC">
        <w:rPr>
          <w:b/>
          <w:bCs/>
        </w:rPr>
        <w:t>al menos una vez por trimestre</w:t>
      </w:r>
      <w:r w:rsidRPr="00A506CC">
        <w:t>.</w:t>
      </w:r>
    </w:p>
    <w:p w14:paraId="1A727A72" w14:textId="77777777" w:rsidR="00A506CC" w:rsidRPr="00A506CC" w:rsidRDefault="00A506CC" w:rsidP="00A506CC">
      <w:r w:rsidRPr="00A506CC">
        <w:pict w14:anchorId="7E50E5E6">
          <v:rect id="_x0000_i1119" style="width:0;height:1.5pt" o:hralign="center" o:hrstd="t" o:hr="t" fillcolor="#a0a0a0" stroked="f"/>
        </w:pict>
      </w:r>
    </w:p>
    <w:p w14:paraId="34D01845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10. Auditoría y Cumplimiento</w:t>
      </w:r>
    </w:p>
    <w:p w14:paraId="2E3FD307" w14:textId="77777777" w:rsidR="00A506CC" w:rsidRPr="00A506CC" w:rsidRDefault="00A506CC" w:rsidP="00A506CC">
      <w:r w:rsidRPr="00A506CC">
        <w:t>La empresa se reserva el derecho de:</w:t>
      </w:r>
    </w:p>
    <w:p w14:paraId="618F83B7" w14:textId="77777777" w:rsidR="00A506CC" w:rsidRPr="00A506CC" w:rsidRDefault="00A506CC" w:rsidP="00A506CC">
      <w:pPr>
        <w:numPr>
          <w:ilvl w:val="0"/>
          <w:numId w:val="19"/>
        </w:numPr>
      </w:pPr>
      <w:r w:rsidRPr="00A506CC">
        <w:t>Auditar accesos</w:t>
      </w:r>
    </w:p>
    <w:p w14:paraId="59BCEAF5" w14:textId="77777777" w:rsidR="00A506CC" w:rsidRPr="00A506CC" w:rsidRDefault="00A506CC" w:rsidP="00A506CC">
      <w:pPr>
        <w:numPr>
          <w:ilvl w:val="0"/>
          <w:numId w:val="19"/>
        </w:numPr>
      </w:pPr>
      <w:r w:rsidRPr="00A506CC">
        <w:t>Revisar logs</w:t>
      </w:r>
    </w:p>
    <w:p w14:paraId="3F8E8CED" w14:textId="77777777" w:rsidR="00A506CC" w:rsidRPr="00A506CC" w:rsidRDefault="00A506CC" w:rsidP="00A506CC">
      <w:pPr>
        <w:numPr>
          <w:ilvl w:val="0"/>
          <w:numId w:val="19"/>
        </w:numPr>
      </w:pPr>
      <w:r w:rsidRPr="00A506CC">
        <w:t>Verificar cumplimiento de políticas</w:t>
      </w:r>
    </w:p>
    <w:p w14:paraId="5AC1245B" w14:textId="77777777" w:rsidR="00A506CC" w:rsidRPr="00A506CC" w:rsidRDefault="00A506CC" w:rsidP="00A506CC">
      <w:r w:rsidRPr="00A506CC">
        <w:t>El incumplimiento puede resultar en sanciones disciplinarias.</w:t>
      </w:r>
    </w:p>
    <w:p w14:paraId="3E9CA31B" w14:textId="77777777" w:rsidR="00A506CC" w:rsidRPr="00A506CC" w:rsidRDefault="00A506CC" w:rsidP="00A506CC">
      <w:r w:rsidRPr="00A506CC">
        <w:lastRenderedPageBreak/>
        <w:pict w14:anchorId="0090980D">
          <v:rect id="_x0000_i1120" style="width:0;height:1.5pt" o:hralign="center" o:hrstd="t" o:hr="t" fillcolor="#a0a0a0" stroked="f"/>
        </w:pict>
      </w:r>
    </w:p>
    <w:p w14:paraId="1A2A19CE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11. Terminación de Relación Laboral</w:t>
      </w:r>
    </w:p>
    <w:p w14:paraId="5C2CA2E4" w14:textId="77777777" w:rsidR="00A506CC" w:rsidRPr="00A506CC" w:rsidRDefault="00A506CC" w:rsidP="00A506CC">
      <w:r w:rsidRPr="00A506CC">
        <w:t>Al finalizar la relación laboral:</w:t>
      </w:r>
    </w:p>
    <w:p w14:paraId="3771E15E" w14:textId="77777777" w:rsidR="00A506CC" w:rsidRPr="00A506CC" w:rsidRDefault="00A506CC" w:rsidP="00A506CC">
      <w:pPr>
        <w:numPr>
          <w:ilvl w:val="0"/>
          <w:numId w:val="20"/>
        </w:numPr>
      </w:pPr>
      <w:r w:rsidRPr="00A506CC">
        <w:t>Se revocarán accesos el mismo día</w:t>
      </w:r>
    </w:p>
    <w:p w14:paraId="26DF9324" w14:textId="77777777" w:rsidR="00A506CC" w:rsidRPr="00A506CC" w:rsidRDefault="00A506CC" w:rsidP="00A506CC">
      <w:pPr>
        <w:numPr>
          <w:ilvl w:val="0"/>
          <w:numId w:val="20"/>
        </w:numPr>
      </w:pPr>
      <w:r w:rsidRPr="00A506CC">
        <w:t>Se devolverán dispositivos</w:t>
      </w:r>
    </w:p>
    <w:p w14:paraId="6A1C8432" w14:textId="77777777" w:rsidR="00A506CC" w:rsidRPr="00A506CC" w:rsidRDefault="00A506CC" w:rsidP="00A506CC">
      <w:pPr>
        <w:numPr>
          <w:ilvl w:val="0"/>
          <w:numId w:val="20"/>
        </w:numPr>
      </w:pPr>
      <w:r w:rsidRPr="00A506CC">
        <w:t>Se realizará una auditoría básica</w:t>
      </w:r>
    </w:p>
    <w:p w14:paraId="6308743D" w14:textId="77777777" w:rsidR="00A506CC" w:rsidRPr="00A506CC" w:rsidRDefault="00A506CC" w:rsidP="00A506CC">
      <w:r w:rsidRPr="00A506CC">
        <w:pict w14:anchorId="4625E8FD">
          <v:rect id="_x0000_i1121" style="width:0;height:1.5pt" o:hralign="center" o:hrstd="t" o:hr="t" fillcolor="#a0a0a0" stroked="f"/>
        </w:pict>
      </w:r>
    </w:p>
    <w:p w14:paraId="56602E96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12. Preguntas Frecuentes (FAQ)</w:t>
      </w:r>
    </w:p>
    <w:p w14:paraId="42E815F2" w14:textId="77777777" w:rsidR="00A506CC" w:rsidRPr="00A506CC" w:rsidRDefault="00A506CC" w:rsidP="00A506CC">
      <w:r w:rsidRPr="00A506CC">
        <w:rPr>
          <w:b/>
          <w:bCs/>
        </w:rPr>
        <w:t>¿Cada cuánto debo cambiar mi contraseña?</w:t>
      </w:r>
      <w:r w:rsidRPr="00A506CC">
        <w:br/>
        <w:t>Cada 90 días.</w:t>
      </w:r>
    </w:p>
    <w:p w14:paraId="5C9EBC81" w14:textId="77777777" w:rsidR="00A506CC" w:rsidRPr="00A506CC" w:rsidRDefault="00A506CC" w:rsidP="00A506CC">
      <w:r w:rsidRPr="00A506CC">
        <w:rPr>
          <w:b/>
          <w:bCs/>
        </w:rPr>
        <w:t>¿Qué hago si pierdo mi token MFA?</w:t>
      </w:r>
      <w:r w:rsidRPr="00A506CC">
        <w:br/>
        <w:t>Reportarlo inmediatamente al equipo de seguridad.</w:t>
      </w:r>
    </w:p>
    <w:p w14:paraId="50B287AA" w14:textId="77777777" w:rsidR="00A506CC" w:rsidRPr="00A506CC" w:rsidRDefault="00A506CC" w:rsidP="00A506CC">
      <w:r w:rsidRPr="00A506CC">
        <w:rPr>
          <w:b/>
          <w:bCs/>
        </w:rPr>
        <w:t>¿Puedo usar mi correo personal?</w:t>
      </w:r>
      <w:r w:rsidRPr="00A506CC">
        <w:br/>
        <w:t>No, salvo autorización explícita.</w:t>
      </w:r>
    </w:p>
    <w:p w14:paraId="6C0B66B0" w14:textId="77777777" w:rsidR="00A506CC" w:rsidRPr="00A506CC" w:rsidRDefault="00A506CC" w:rsidP="00A506CC">
      <w:r w:rsidRPr="00A506CC">
        <w:pict w14:anchorId="37680994">
          <v:rect id="_x0000_i1122" style="width:0;height:1.5pt" o:hralign="center" o:hrstd="t" o:hr="t" fillcolor="#a0a0a0" stroked="f"/>
        </w:pict>
      </w:r>
    </w:p>
    <w:p w14:paraId="0C6F574A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13. Anexos</w:t>
      </w:r>
    </w:p>
    <w:p w14:paraId="26747459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Anexo A – Contactos</w:t>
      </w:r>
    </w:p>
    <w:p w14:paraId="5CA0323A" w14:textId="77777777" w:rsidR="00A506CC" w:rsidRPr="00A506CC" w:rsidRDefault="00A506CC" w:rsidP="00A506CC">
      <w:pPr>
        <w:numPr>
          <w:ilvl w:val="0"/>
          <w:numId w:val="21"/>
        </w:numPr>
      </w:pPr>
      <w:r w:rsidRPr="00A506CC">
        <w:t>Seguridad de la Información: seguridad@novadata.com</w:t>
      </w:r>
    </w:p>
    <w:p w14:paraId="08B3C83F" w14:textId="77777777" w:rsidR="00A506CC" w:rsidRPr="00A506CC" w:rsidRDefault="00A506CC" w:rsidP="00A506CC">
      <w:pPr>
        <w:numPr>
          <w:ilvl w:val="0"/>
          <w:numId w:val="21"/>
        </w:numPr>
      </w:pPr>
      <w:r w:rsidRPr="00A506CC">
        <w:t>Soporte Técnico: soporte@novadata.com</w:t>
      </w:r>
    </w:p>
    <w:p w14:paraId="7415BEF3" w14:textId="77777777" w:rsidR="00A506CC" w:rsidRPr="00A506CC" w:rsidRDefault="00A506CC" w:rsidP="00A506CC">
      <w:pPr>
        <w:rPr>
          <w:b/>
          <w:bCs/>
        </w:rPr>
      </w:pPr>
      <w:r w:rsidRPr="00A506CC">
        <w:rPr>
          <w:b/>
          <w:bCs/>
        </w:rPr>
        <w:t>Anexo B – Historial de Cambios</w:t>
      </w:r>
    </w:p>
    <w:p w14:paraId="014B549C" w14:textId="77777777" w:rsidR="00A506CC" w:rsidRPr="00A506CC" w:rsidRDefault="00A506CC" w:rsidP="00A506CC">
      <w:pPr>
        <w:numPr>
          <w:ilvl w:val="0"/>
          <w:numId w:val="22"/>
        </w:numPr>
      </w:pPr>
      <w:r w:rsidRPr="00A506CC">
        <w:t xml:space="preserve">v1.0 – </w:t>
      </w:r>
      <w:proofErr w:type="gramStart"/>
      <w:r w:rsidRPr="00A506CC">
        <w:t>Enero</w:t>
      </w:r>
      <w:proofErr w:type="gramEnd"/>
      <w:r w:rsidRPr="00A506CC">
        <w:t xml:space="preserve"> 2023</w:t>
      </w:r>
    </w:p>
    <w:p w14:paraId="41F9A08A" w14:textId="77777777" w:rsidR="00A506CC" w:rsidRPr="00A506CC" w:rsidRDefault="00A506CC" w:rsidP="00A506CC">
      <w:pPr>
        <w:numPr>
          <w:ilvl w:val="0"/>
          <w:numId w:val="22"/>
        </w:numPr>
      </w:pPr>
      <w:r w:rsidRPr="00A506CC">
        <w:t>v1.5 – Julio 2023</w:t>
      </w:r>
    </w:p>
    <w:p w14:paraId="2090ACFF" w14:textId="77777777" w:rsidR="00A506CC" w:rsidRPr="00A506CC" w:rsidRDefault="00A506CC" w:rsidP="00A506CC">
      <w:pPr>
        <w:numPr>
          <w:ilvl w:val="0"/>
          <w:numId w:val="22"/>
        </w:numPr>
      </w:pPr>
      <w:r w:rsidRPr="00A506CC">
        <w:t xml:space="preserve">v2.0 – </w:t>
      </w:r>
      <w:proofErr w:type="gramStart"/>
      <w:r w:rsidRPr="00A506CC">
        <w:t>Marzo</w:t>
      </w:r>
      <w:proofErr w:type="gramEnd"/>
      <w:r w:rsidRPr="00A506CC">
        <w:t xml:space="preserve"> 2024</w:t>
      </w:r>
    </w:p>
    <w:p w14:paraId="72ACBA36" w14:textId="77777777" w:rsidR="000F4A2F" w:rsidRDefault="000F4A2F"/>
    <w:sectPr w:rsidR="000F4A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BD8"/>
    <w:multiLevelType w:val="multilevel"/>
    <w:tmpl w:val="38D4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07E37"/>
    <w:multiLevelType w:val="multilevel"/>
    <w:tmpl w:val="99F0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70F1D"/>
    <w:multiLevelType w:val="multilevel"/>
    <w:tmpl w:val="1F28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01BFC"/>
    <w:multiLevelType w:val="multilevel"/>
    <w:tmpl w:val="6E12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9762D"/>
    <w:multiLevelType w:val="multilevel"/>
    <w:tmpl w:val="EE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D44FE"/>
    <w:multiLevelType w:val="multilevel"/>
    <w:tmpl w:val="2FF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72440"/>
    <w:multiLevelType w:val="multilevel"/>
    <w:tmpl w:val="AEB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84771"/>
    <w:multiLevelType w:val="multilevel"/>
    <w:tmpl w:val="DDE2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417DE"/>
    <w:multiLevelType w:val="multilevel"/>
    <w:tmpl w:val="C1D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23154"/>
    <w:multiLevelType w:val="multilevel"/>
    <w:tmpl w:val="4C66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83C2B"/>
    <w:multiLevelType w:val="multilevel"/>
    <w:tmpl w:val="FEA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276EF"/>
    <w:multiLevelType w:val="multilevel"/>
    <w:tmpl w:val="ECE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E2D6D"/>
    <w:multiLevelType w:val="multilevel"/>
    <w:tmpl w:val="B85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7740D"/>
    <w:multiLevelType w:val="multilevel"/>
    <w:tmpl w:val="D57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C699D"/>
    <w:multiLevelType w:val="multilevel"/>
    <w:tmpl w:val="F6CA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B56D9"/>
    <w:multiLevelType w:val="multilevel"/>
    <w:tmpl w:val="0BB0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844F8"/>
    <w:multiLevelType w:val="multilevel"/>
    <w:tmpl w:val="532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50FB7"/>
    <w:multiLevelType w:val="multilevel"/>
    <w:tmpl w:val="008E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06C06"/>
    <w:multiLevelType w:val="multilevel"/>
    <w:tmpl w:val="D472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E0871"/>
    <w:multiLevelType w:val="multilevel"/>
    <w:tmpl w:val="283A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8717F"/>
    <w:multiLevelType w:val="multilevel"/>
    <w:tmpl w:val="E94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87110"/>
    <w:multiLevelType w:val="multilevel"/>
    <w:tmpl w:val="677E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841762">
    <w:abstractNumId w:val="1"/>
  </w:num>
  <w:num w:numId="2" w16cid:durableId="1643848529">
    <w:abstractNumId w:val="14"/>
  </w:num>
  <w:num w:numId="3" w16cid:durableId="1287851475">
    <w:abstractNumId w:val="0"/>
  </w:num>
  <w:num w:numId="4" w16cid:durableId="781455351">
    <w:abstractNumId w:val="21"/>
  </w:num>
  <w:num w:numId="5" w16cid:durableId="30497917">
    <w:abstractNumId w:val="9"/>
  </w:num>
  <w:num w:numId="6" w16cid:durableId="930118157">
    <w:abstractNumId w:val="15"/>
  </w:num>
  <w:num w:numId="7" w16cid:durableId="494607921">
    <w:abstractNumId w:val="4"/>
  </w:num>
  <w:num w:numId="8" w16cid:durableId="668217236">
    <w:abstractNumId w:val="20"/>
  </w:num>
  <w:num w:numId="9" w16cid:durableId="55670853">
    <w:abstractNumId w:val="17"/>
  </w:num>
  <w:num w:numId="10" w16cid:durableId="1435440960">
    <w:abstractNumId w:val="11"/>
  </w:num>
  <w:num w:numId="11" w16cid:durableId="63530647">
    <w:abstractNumId w:val="5"/>
  </w:num>
  <w:num w:numId="12" w16cid:durableId="1906604115">
    <w:abstractNumId w:val="19"/>
  </w:num>
  <w:num w:numId="13" w16cid:durableId="1076902992">
    <w:abstractNumId w:val="13"/>
  </w:num>
  <w:num w:numId="14" w16cid:durableId="90394688">
    <w:abstractNumId w:val="3"/>
  </w:num>
  <w:num w:numId="15" w16cid:durableId="49308376">
    <w:abstractNumId w:val="16"/>
  </w:num>
  <w:num w:numId="16" w16cid:durableId="516848509">
    <w:abstractNumId w:val="8"/>
  </w:num>
  <w:num w:numId="17" w16cid:durableId="559290757">
    <w:abstractNumId w:val="12"/>
  </w:num>
  <w:num w:numId="18" w16cid:durableId="10304805">
    <w:abstractNumId w:val="10"/>
  </w:num>
  <w:num w:numId="19" w16cid:durableId="1043746457">
    <w:abstractNumId w:val="18"/>
  </w:num>
  <w:num w:numId="20" w16cid:durableId="1539463211">
    <w:abstractNumId w:val="2"/>
  </w:num>
  <w:num w:numId="21" w16cid:durableId="493492746">
    <w:abstractNumId w:val="6"/>
  </w:num>
  <w:num w:numId="22" w16cid:durableId="149760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CC"/>
    <w:rsid w:val="000F4A2F"/>
    <w:rsid w:val="004704FB"/>
    <w:rsid w:val="00901A8D"/>
    <w:rsid w:val="00A506CC"/>
    <w:rsid w:val="00D1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A6AECE"/>
  <w15:chartTrackingRefBased/>
  <w15:docId w15:val="{90B46E7F-E641-4564-8FE8-A7EAE7BA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0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0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0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0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6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6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6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6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6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6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6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6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6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6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706</Words>
  <Characters>3923</Characters>
  <Application>Microsoft Office Word</Application>
  <DocSecurity>0</DocSecurity>
  <Lines>118</Lines>
  <Paragraphs>90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Jandir Hans Sanchez Trujillo</dc:creator>
  <cp:keywords/>
  <dc:description/>
  <cp:lastModifiedBy>Jandir Hans Sanchez Trujillo</cp:lastModifiedBy>
  <cp:revision>1</cp:revision>
  <dcterms:created xsi:type="dcterms:W3CDTF">2026-01-07T20:33:00Z</dcterms:created>
  <dcterms:modified xsi:type="dcterms:W3CDTF">2026-01-07T20:34:00Z</dcterms:modified>
</cp:coreProperties>
</file>