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both"/>
        <w:rPr>
          <w:b w:val="1"/>
          <w:sz w:val="24"/>
          <w:szCs w:val="24"/>
        </w:rPr>
      </w:pPr>
      <w:r w:rsidDel="00000000" w:rsidR="00000000" w:rsidRPr="00000000">
        <w:rPr>
          <w:b w:val="1"/>
          <w:sz w:val="24"/>
          <w:szCs w:val="24"/>
          <w:rtl w:val="0"/>
        </w:rPr>
        <w:t xml:space="preserve">Indusketaren inguruko azalpenaren ondoren botoi bat agertuko da jarduerara joateko. Bertan test galdera batzuk agertuko dira. Hasieran lehenengo galdera agertuko da. Bigarren galdera ez da agertuko lehena erantzun arte. Oker egin ditzakete galderak, zeren eta amaieran zenbat eta zeintzuk egin dituzten ondo eta txarto agertuko diren. </w:t>
      </w:r>
    </w:p>
    <w:p w:rsidR="00000000" w:rsidDel="00000000" w:rsidP="00000000" w:rsidRDefault="00000000" w:rsidRPr="00000000" w14:paraId="00000002">
      <w:pPr>
        <w:spacing w:line="360" w:lineRule="auto"/>
        <w:ind w:left="0" w:firstLine="0"/>
        <w:jc w:val="both"/>
        <w:rPr>
          <w:b w:val="1"/>
          <w:sz w:val="24"/>
          <w:szCs w:val="24"/>
        </w:rPr>
      </w:pPr>
      <w:r w:rsidDel="00000000" w:rsidR="00000000" w:rsidRPr="00000000">
        <w:rPr>
          <w:b w:val="1"/>
          <w:sz w:val="24"/>
          <w:szCs w:val="24"/>
          <w:rtl w:val="0"/>
        </w:rPr>
        <w:t xml:space="preserve">Hauek izango dira galderak eta erantzunak (berdez daudenak erantzun onak dira):</w:t>
      </w:r>
      <w:r w:rsidDel="00000000" w:rsidR="00000000" w:rsidRPr="00000000">
        <w:rPr>
          <w:rtl w:val="0"/>
        </w:rPr>
      </w:r>
    </w:p>
    <w:p w:rsidR="00000000" w:rsidDel="00000000" w:rsidP="00000000" w:rsidRDefault="00000000" w:rsidRPr="00000000" w14:paraId="00000003">
      <w:pPr>
        <w:spacing w:line="360" w:lineRule="auto"/>
        <w:ind w:left="0" w:firstLine="0"/>
        <w:jc w:val="both"/>
        <w:rPr>
          <w:sz w:val="24"/>
          <w:szCs w:val="24"/>
        </w:rPr>
      </w:pPr>
      <w:r w:rsidDel="00000000" w:rsidR="00000000" w:rsidRPr="00000000">
        <w:rPr>
          <w:sz w:val="24"/>
          <w:szCs w:val="24"/>
          <w:rtl w:val="0"/>
        </w:rPr>
        <w:t xml:space="preserve">1. Zer da arkeologia? </w:t>
      </w:r>
    </w:p>
    <w:p w:rsidR="00000000" w:rsidDel="00000000" w:rsidP="00000000" w:rsidRDefault="00000000" w:rsidRPr="00000000" w14:paraId="00000004">
      <w:pPr>
        <w:numPr>
          <w:ilvl w:val="0"/>
          <w:numId w:val="1"/>
        </w:numPr>
        <w:spacing w:line="360" w:lineRule="auto"/>
        <w:ind w:left="720" w:hanging="360"/>
        <w:jc w:val="both"/>
        <w:rPr>
          <w:sz w:val="24"/>
          <w:szCs w:val="24"/>
        </w:rPr>
      </w:pPr>
      <w:r w:rsidDel="00000000" w:rsidR="00000000" w:rsidRPr="00000000">
        <w:rPr>
          <w:sz w:val="24"/>
          <w:szCs w:val="24"/>
          <w:rtl w:val="0"/>
        </w:rPr>
        <w:t xml:space="preserve">Lur azpian dauden objektuak bilatzea helburu duen zientzia. </w:t>
      </w:r>
    </w:p>
    <w:p w:rsidR="00000000" w:rsidDel="00000000" w:rsidP="00000000" w:rsidRDefault="00000000" w:rsidRPr="00000000" w14:paraId="00000005">
      <w:pPr>
        <w:numPr>
          <w:ilvl w:val="0"/>
          <w:numId w:val="1"/>
        </w:numPr>
        <w:spacing w:line="360" w:lineRule="auto"/>
        <w:ind w:left="720" w:hanging="360"/>
        <w:jc w:val="both"/>
        <w:rPr>
          <w:sz w:val="24"/>
          <w:szCs w:val="24"/>
        </w:rPr>
      </w:pPr>
      <w:r w:rsidDel="00000000" w:rsidR="00000000" w:rsidRPr="00000000">
        <w:rPr>
          <w:color w:val="00ff00"/>
          <w:sz w:val="24"/>
          <w:szCs w:val="24"/>
          <w:rtl w:val="0"/>
        </w:rPr>
        <w:t xml:space="preserve">Antzinako gizartea haien hondakinen bitartez aztertzen duen zientzia da</w:t>
      </w:r>
      <w:r w:rsidDel="00000000" w:rsidR="00000000" w:rsidRPr="00000000">
        <w:rPr>
          <w:color w:val="222222"/>
          <w:sz w:val="24"/>
          <w:szCs w:val="24"/>
          <w:rtl w:val="0"/>
        </w:rPr>
        <w:t xml:space="preserve">.</w:t>
      </w:r>
      <w:r w:rsidDel="00000000" w:rsidR="00000000" w:rsidRPr="00000000">
        <w:rPr>
          <w:rtl w:val="0"/>
        </w:rPr>
      </w:r>
    </w:p>
    <w:p w:rsidR="00000000" w:rsidDel="00000000" w:rsidP="00000000" w:rsidRDefault="00000000" w:rsidRPr="00000000" w14:paraId="00000006">
      <w:pPr>
        <w:spacing w:line="360" w:lineRule="auto"/>
        <w:ind w:left="0" w:firstLine="0"/>
        <w:jc w:val="both"/>
        <w:rPr>
          <w:sz w:val="24"/>
          <w:szCs w:val="24"/>
        </w:rPr>
      </w:pPr>
      <w:r w:rsidDel="00000000" w:rsidR="00000000" w:rsidRPr="00000000">
        <w:rPr>
          <w:sz w:val="24"/>
          <w:szCs w:val="24"/>
          <w:rtl w:val="0"/>
        </w:rPr>
        <w:t xml:space="preserve">2. Zer egiten da hondakin horiek aurkitzeko?</w:t>
      </w:r>
    </w:p>
    <w:p w:rsidR="00000000" w:rsidDel="00000000" w:rsidP="00000000" w:rsidRDefault="00000000" w:rsidRPr="00000000" w14:paraId="00000007">
      <w:pPr>
        <w:numPr>
          <w:ilvl w:val="0"/>
          <w:numId w:val="2"/>
        </w:numPr>
        <w:spacing w:line="360" w:lineRule="auto"/>
        <w:ind w:left="720" w:hanging="360"/>
        <w:jc w:val="both"/>
        <w:rPr>
          <w:sz w:val="24"/>
          <w:szCs w:val="24"/>
        </w:rPr>
      </w:pPr>
      <w:r w:rsidDel="00000000" w:rsidR="00000000" w:rsidRPr="00000000">
        <w:rPr>
          <w:sz w:val="24"/>
          <w:szCs w:val="24"/>
          <w:rtl w:val="0"/>
        </w:rPr>
        <w:t xml:space="preserve">Esperimentuak.</w:t>
      </w:r>
    </w:p>
    <w:p w:rsidR="00000000" w:rsidDel="00000000" w:rsidP="00000000" w:rsidRDefault="00000000" w:rsidRPr="00000000" w14:paraId="00000008">
      <w:pPr>
        <w:numPr>
          <w:ilvl w:val="0"/>
          <w:numId w:val="2"/>
        </w:numPr>
        <w:spacing w:line="360" w:lineRule="auto"/>
        <w:ind w:left="720" w:hanging="360"/>
        <w:jc w:val="both"/>
        <w:rPr>
          <w:sz w:val="24"/>
          <w:szCs w:val="24"/>
        </w:rPr>
      </w:pPr>
      <w:r w:rsidDel="00000000" w:rsidR="00000000" w:rsidRPr="00000000">
        <w:rPr>
          <w:color w:val="00ff00"/>
          <w:sz w:val="24"/>
          <w:szCs w:val="24"/>
          <w:rtl w:val="0"/>
        </w:rPr>
        <w:t xml:space="preserve">Indusketak</w:t>
      </w:r>
      <w:r w:rsidDel="00000000" w:rsidR="00000000" w:rsidRPr="00000000">
        <w:rPr>
          <w:sz w:val="24"/>
          <w:szCs w:val="24"/>
          <w:rtl w:val="0"/>
        </w:rPr>
        <w:t xml:space="preserve">.</w:t>
      </w:r>
    </w:p>
    <w:p w:rsidR="00000000" w:rsidDel="00000000" w:rsidP="00000000" w:rsidRDefault="00000000" w:rsidRPr="00000000" w14:paraId="00000009">
      <w:pPr>
        <w:spacing w:line="360" w:lineRule="auto"/>
        <w:ind w:left="0" w:firstLine="0"/>
        <w:jc w:val="both"/>
        <w:rPr>
          <w:sz w:val="24"/>
          <w:szCs w:val="24"/>
        </w:rPr>
      </w:pPr>
      <w:r w:rsidDel="00000000" w:rsidR="00000000" w:rsidRPr="00000000">
        <w:rPr>
          <w:sz w:val="24"/>
          <w:szCs w:val="24"/>
          <w:rtl w:val="0"/>
        </w:rPr>
        <w:t xml:space="preserve">3. Zer ezkutatzen dute?</w:t>
      </w:r>
    </w:p>
    <w:p w:rsidR="00000000" w:rsidDel="00000000" w:rsidP="00000000" w:rsidRDefault="00000000" w:rsidRPr="00000000" w14:paraId="0000000A">
      <w:pPr>
        <w:numPr>
          <w:ilvl w:val="0"/>
          <w:numId w:val="3"/>
        </w:numPr>
        <w:spacing w:line="360" w:lineRule="auto"/>
        <w:ind w:left="720" w:hanging="360"/>
        <w:jc w:val="both"/>
        <w:rPr>
          <w:sz w:val="24"/>
          <w:szCs w:val="24"/>
        </w:rPr>
      </w:pPr>
      <w:r w:rsidDel="00000000" w:rsidR="00000000" w:rsidRPr="00000000">
        <w:rPr>
          <w:color w:val="00ff00"/>
          <w:sz w:val="24"/>
          <w:szCs w:val="24"/>
          <w:rtl w:val="0"/>
        </w:rPr>
        <w:t xml:space="preserve">Gure historia</w:t>
      </w:r>
      <w:r w:rsidDel="00000000" w:rsidR="00000000" w:rsidRPr="00000000">
        <w:rPr>
          <w:sz w:val="24"/>
          <w:szCs w:val="24"/>
          <w:rtl w:val="0"/>
        </w:rPr>
        <w:t xml:space="preserve">.</w:t>
      </w:r>
    </w:p>
    <w:p w:rsidR="00000000" w:rsidDel="00000000" w:rsidP="00000000" w:rsidRDefault="00000000" w:rsidRPr="00000000" w14:paraId="0000000B">
      <w:pPr>
        <w:numPr>
          <w:ilvl w:val="0"/>
          <w:numId w:val="3"/>
        </w:numPr>
        <w:spacing w:line="360" w:lineRule="auto"/>
        <w:ind w:left="720" w:hanging="360"/>
        <w:jc w:val="both"/>
        <w:rPr>
          <w:sz w:val="24"/>
          <w:szCs w:val="24"/>
        </w:rPr>
      </w:pPr>
      <w:r w:rsidDel="00000000" w:rsidR="00000000" w:rsidRPr="00000000">
        <w:rPr>
          <w:sz w:val="24"/>
          <w:szCs w:val="24"/>
          <w:rtl w:val="0"/>
        </w:rPr>
        <w:t xml:space="preserve">Zaborra. </w:t>
      </w:r>
    </w:p>
    <w:p w:rsidR="00000000" w:rsidDel="00000000" w:rsidP="00000000" w:rsidRDefault="00000000" w:rsidRPr="00000000" w14:paraId="0000000C">
      <w:pPr>
        <w:spacing w:line="360" w:lineRule="auto"/>
        <w:ind w:left="0" w:firstLine="0"/>
        <w:jc w:val="both"/>
        <w:rPr>
          <w:sz w:val="24"/>
          <w:szCs w:val="24"/>
        </w:rPr>
      </w:pPr>
      <w:r w:rsidDel="00000000" w:rsidR="00000000" w:rsidRPr="00000000">
        <w:rPr>
          <w:sz w:val="24"/>
          <w:szCs w:val="24"/>
          <w:rtl w:val="0"/>
        </w:rPr>
        <w:t xml:space="preserve">4. Arkeologia baliagarria da gure arbasoen bizimodua ezagutzeko?</w:t>
      </w:r>
    </w:p>
    <w:p w:rsidR="00000000" w:rsidDel="00000000" w:rsidP="00000000" w:rsidRDefault="00000000" w:rsidRPr="00000000" w14:paraId="0000000D">
      <w:pPr>
        <w:numPr>
          <w:ilvl w:val="0"/>
          <w:numId w:val="4"/>
        </w:numPr>
        <w:spacing w:line="360" w:lineRule="auto"/>
        <w:ind w:left="720" w:hanging="360"/>
        <w:jc w:val="both"/>
        <w:rPr>
          <w:sz w:val="24"/>
          <w:szCs w:val="24"/>
        </w:rPr>
      </w:pPr>
      <w:r w:rsidDel="00000000" w:rsidR="00000000" w:rsidRPr="00000000">
        <w:rPr>
          <w:color w:val="00ff00"/>
          <w:sz w:val="24"/>
          <w:szCs w:val="24"/>
          <w:rtl w:val="0"/>
        </w:rPr>
        <w:t xml:space="preserve">Bai</w:t>
      </w:r>
      <w:r w:rsidDel="00000000" w:rsidR="00000000" w:rsidRPr="00000000">
        <w:rPr>
          <w:sz w:val="24"/>
          <w:szCs w:val="24"/>
          <w:rtl w:val="0"/>
        </w:rPr>
        <w:t xml:space="preserve">.</w:t>
      </w:r>
    </w:p>
    <w:p w:rsidR="00000000" w:rsidDel="00000000" w:rsidP="00000000" w:rsidRDefault="00000000" w:rsidRPr="00000000" w14:paraId="0000000E">
      <w:pPr>
        <w:numPr>
          <w:ilvl w:val="0"/>
          <w:numId w:val="4"/>
        </w:numPr>
        <w:spacing w:line="360" w:lineRule="auto"/>
        <w:ind w:left="720" w:hanging="360"/>
        <w:jc w:val="both"/>
        <w:rPr>
          <w:sz w:val="24"/>
          <w:szCs w:val="24"/>
        </w:rPr>
      </w:pPr>
      <w:r w:rsidDel="00000000" w:rsidR="00000000" w:rsidRPr="00000000">
        <w:rPr>
          <w:sz w:val="24"/>
          <w:szCs w:val="24"/>
          <w:rtl w:val="0"/>
        </w:rPr>
        <w:t xml:space="preserve">Ez.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