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sz w:val="24"/>
          <w:szCs w:val="24"/>
        </w:rPr>
      </w:pPr>
      <w:r w:rsidDel="00000000" w:rsidR="00000000" w:rsidRPr="00000000">
        <w:rPr>
          <w:sz w:val="24"/>
          <w:szCs w:val="24"/>
          <w:rtl w:val="0"/>
        </w:rPr>
        <w:t xml:space="preserve">Hasieran, Urquijoko markesaren parke pribatua zen. Bertan, </w:t>
      </w:r>
      <w:r w:rsidDel="00000000" w:rsidR="00000000" w:rsidRPr="00000000">
        <w:rPr>
          <w:sz w:val="24"/>
          <w:szCs w:val="24"/>
          <w:rtl w:val="0"/>
        </w:rPr>
        <w:t xml:space="preserve">XVIII. mendeko eraikin bat dago,1876an sortua Estanislao de Urquijo y Landaluceren eskutik, Urquijoko lehen markesa. Hau haren jauregia zen. Estilo barrokoko oinarriak jarraitzen ditu eta XIX. mendean hedatua izan zen. Hasiera batean, etxebizitza familiabakarrarena zen eta lursail batez inguratuta zegoen, aisialdi toki bat zen baina haren jabearen familiarentzat soilik. Markesa bertan zegoelarik, tenis zelai bi, kroket zelai bat eta igerileku bat zeuden, baita zuhaitz mota ugari, adibidez, magnolio eta izeiak. Gaur egun, 1975etik aurrera, parkea jabetza publikokoa da eta bertako eraikinak kultur etxeari dagozkie. Gainera, oraindik kirola egiteko zelaiak daude nahiz eta garai hartan zeudenak ez izan.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