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B9" w:rsidRDefault="008015B9" w:rsidP="008015B9">
      <w:pPr>
        <w:spacing w:line="220" w:lineRule="atLeast"/>
        <w:rPr>
          <w:sz w:val="32"/>
          <w:szCs w:val="32"/>
        </w:rPr>
      </w:pPr>
      <w:r w:rsidRPr="008015B9">
        <w:rPr>
          <w:rFonts w:hint="eastAsia"/>
          <w:sz w:val="32"/>
          <w:szCs w:val="32"/>
        </w:rPr>
        <w:t xml:space="preserve">2.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+ abcd</m:t>
        </m:r>
      </m:oMath>
    </w:p>
    <w:p w:rsidR="008015B9" w:rsidRDefault="008015B9" w:rsidP="008015B9">
      <w:pPr>
        <w:spacing w:line="220" w:lineRule="atLeast"/>
        <w:rPr>
          <w:sz w:val="32"/>
          <w:szCs w:val="32"/>
        </w:rPr>
      </w:pPr>
      <w:r w:rsidRPr="008015B9">
        <w:rPr>
          <w:rFonts w:hint="eastAsia"/>
          <w:sz w:val="32"/>
          <w:szCs w:val="32"/>
        </w:rPr>
        <w:t xml:space="preserve">(a) Draw the </w:t>
      </w:r>
      <w:proofErr w:type="spellStart"/>
      <w:r w:rsidRPr="008015B9">
        <w:rPr>
          <w:rFonts w:hint="eastAsia"/>
          <w:sz w:val="32"/>
          <w:szCs w:val="32"/>
        </w:rPr>
        <w:t>Karnaugh</w:t>
      </w:r>
      <w:proofErr w:type="spellEnd"/>
      <w:r w:rsidRPr="008015B9">
        <w:rPr>
          <w:rFonts w:hint="eastAsia"/>
          <w:sz w:val="32"/>
          <w:szCs w:val="32"/>
        </w:rPr>
        <w:t xml:space="preserve"> maps for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</m:oMath>
      <w:r>
        <w:rPr>
          <w:rFonts w:hint="eastAsia"/>
          <w:sz w:val="32"/>
          <w:szCs w:val="32"/>
        </w:rPr>
        <w:t xml:space="preserve"> </w:t>
      </w:r>
      <w:r w:rsidRPr="008015B9">
        <w:rPr>
          <w:rFonts w:hint="eastAsia"/>
          <w:sz w:val="32"/>
          <w:szCs w:val="32"/>
        </w:rPr>
        <w:t>and</w:t>
      </w:r>
      <w:r>
        <w:rPr>
          <w:rFonts w:hint="eastAsia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</m:oMath>
      <w:r w:rsidRPr="008015B9">
        <w:rPr>
          <w:rFonts w:hint="eastAsia"/>
          <w:sz w:val="32"/>
          <w:szCs w:val="32"/>
        </w:rPr>
        <w:t>.</w:t>
      </w:r>
    </w:p>
    <w:p w:rsidR="008015B9" w:rsidRDefault="008015B9" w:rsidP="008015B9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+ abcd</m:t>
        </m:r>
      </m:oMath>
    </w:p>
    <w:tbl>
      <w:tblPr>
        <w:tblW w:w="0" w:type="auto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0"/>
        <w:gridCol w:w="1095"/>
        <w:gridCol w:w="1140"/>
        <w:gridCol w:w="1080"/>
        <w:gridCol w:w="990"/>
      </w:tblGrid>
      <w:tr w:rsidR="008015B9" w:rsidTr="008015B9">
        <w:trPr>
          <w:trHeight w:val="987"/>
        </w:trPr>
        <w:tc>
          <w:tcPr>
            <w:tcW w:w="1530" w:type="dxa"/>
            <w:tcBorders>
              <w:tl2br w:val="single" w:sz="4" w:space="0" w:color="auto"/>
            </w:tcBorders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hint="eastAsia"/>
                <w:sz w:val="32"/>
                <w:szCs w:val="32"/>
              </w:rPr>
              <w:t>ab</w:t>
            </w:r>
            <w:proofErr w:type="spellEnd"/>
          </w:p>
          <w:p w:rsidR="008015B9" w:rsidRDefault="008015B9" w:rsidP="008015B9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cd</w:t>
            </w:r>
            <w:proofErr w:type="spellEnd"/>
          </w:p>
        </w:tc>
        <w:tc>
          <w:tcPr>
            <w:tcW w:w="1095" w:type="dxa"/>
          </w:tcPr>
          <w:p w:rsidR="008015B9" w:rsidRDefault="008015B9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00</w:t>
            </w:r>
          </w:p>
        </w:tc>
        <w:tc>
          <w:tcPr>
            <w:tcW w:w="1140" w:type="dxa"/>
          </w:tcPr>
          <w:p w:rsidR="008015B9" w:rsidRDefault="008015B9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01</w:t>
            </w:r>
          </w:p>
        </w:tc>
        <w:tc>
          <w:tcPr>
            <w:tcW w:w="1080" w:type="dxa"/>
          </w:tcPr>
          <w:p w:rsidR="008015B9" w:rsidRDefault="008015B9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11</w:t>
            </w:r>
          </w:p>
        </w:tc>
        <w:tc>
          <w:tcPr>
            <w:tcW w:w="990" w:type="dxa"/>
          </w:tcPr>
          <w:p w:rsidR="008015B9" w:rsidRDefault="008015B9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10</w:t>
            </w:r>
          </w:p>
        </w:tc>
      </w:tr>
      <w:tr w:rsidR="008015B9" w:rsidTr="008015B9">
        <w:trPr>
          <w:trHeight w:val="690"/>
        </w:trPr>
        <w:tc>
          <w:tcPr>
            <w:tcW w:w="153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00</w:t>
            </w:r>
          </w:p>
        </w:tc>
        <w:tc>
          <w:tcPr>
            <w:tcW w:w="1095" w:type="dxa"/>
          </w:tcPr>
          <w:p w:rsidR="008015B9" w:rsidRDefault="00C03F8E" w:rsidP="008015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oval id="_x0000_s1035" style="position:absolute;margin-left:-3.15pt;margin-top:-.8pt;width:40.5pt;height:27.75pt;z-index:251664384;mso-position-horizontal-relative:text;mso-position-vertical-relative:text" filled="f" strokecolor="#0070c0"/>
              </w:pict>
            </w:r>
            <w:r w:rsidR="008015B9">
              <w:rPr>
                <w:rFonts w:hint="eastAsia"/>
                <w:sz w:val="32"/>
                <w:szCs w:val="32"/>
              </w:rPr>
              <w:t xml:space="preserve">   </w:t>
            </w:r>
            <w:r w:rsidR="00975378"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4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</w:tr>
      <w:tr w:rsidR="008015B9" w:rsidTr="008015B9">
        <w:trPr>
          <w:trHeight w:val="810"/>
        </w:trPr>
        <w:tc>
          <w:tcPr>
            <w:tcW w:w="153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01</w:t>
            </w:r>
          </w:p>
        </w:tc>
        <w:tc>
          <w:tcPr>
            <w:tcW w:w="1095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</w:tr>
      <w:tr w:rsidR="008015B9" w:rsidTr="008015B9">
        <w:trPr>
          <w:trHeight w:val="900"/>
        </w:trPr>
        <w:tc>
          <w:tcPr>
            <w:tcW w:w="153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11</w:t>
            </w:r>
          </w:p>
        </w:tc>
        <w:tc>
          <w:tcPr>
            <w:tcW w:w="1095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:rsidR="008015B9" w:rsidRDefault="00C03F8E" w:rsidP="008015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oval id="_x0000_s1036" style="position:absolute;margin-left:-2.4pt;margin-top:-.3pt;width:41.25pt;height:27pt;z-index:251665408;mso-position-horizontal-relative:text;mso-position-vertical-relative:text" filled="f" strokecolor="red"/>
              </w:pict>
            </w:r>
            <w:r w:rsidR="008015B9">
              <w:rPr>
                <w:rFonts w:hint="eastAsia"/>
                <w:sz w:val="32"/>
                <w:szCs w:val="32"/>
              </w:rPr>
              <w:t xml:space="preserve">   </w:t>
            </w:r>
            <w:r w:rsidR="00975378"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99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</w:tr>
      <w:tr w:rsidR="008015B9" w:rsidTr="008015B9">
        <w:trPr>
          <w:trHeight w:val="915"/>
        </w:trPr>
        <w:tc>
          <w:tcPr>
            <w:tcW w:w="153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10</w:t>
            </w:r>
          </w:p>
        </w:tc>
        <w:tc>
          <w:tcPr>
            <w:tcW w:w="1095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</w:p>
        </w:tc>
      </w:tr>
    </w:tbl>
    <w:p w:rsidR="008015B9" w:rsidRDefault="008015B9" w:rsidP="008015B9">
      <w:pPr>
        <w:spacing w:line="220" w:lineRule="atLeast"/>
        <w:rPr>
          <w:sz w:val="32"/>
          <w:szCs w:val="32"/>
        </w:rPr>
      </w:pPr>
    </w:p>
    <w:p w:rsidR="008015B9" w:rsidRDefault="008015B9" w:rsidP="008015B9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</m:oMath>
      <w:r>
        <w:rPr>
          <w:rFonts w:hint="eastAsia"/>
          <w:sz w:val="32"/>
          <w:szCs w:val="32"/>
        </w:rPr>
        <w:t xml:space="preserve"> :</w:t>
      </w:r>
    </w:p>
    <w:tbl>
      <w:tblPr>
        <w:tblW w:w="0" w:type="auto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0"/>
        <w:gridCol w:w="1095"/>
        <w:gridCol w:w="1140"/>
        <w:gridCol w:w="1080"/>
        <w:gridCol w:w="990"/>
      </w:tblGrid>
      <w:tr w:rsidR="008015B9" w:rsidTr="00646E0A">
        <w:trPr>
          <w:trHeight w:val="987"/>
        </w:trPr>
        <w:tc>
          <w:tcPr>
            <w:tcW w:w="1530" w:type="dxa"/>
            <w:tcBorders>
              <w:tl2br w:val="single" w:sz="4" w:space="0" w:color="auto"/>
            </w:tcBorders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hint="eastAsia"/>
                <w:sz w:val="32"/>
                <w:szCs w:val="32"/>
              </w:rPr>
              <w:t>ab</w:t>
            </w:r>
            <w:proofErr w:type="spellEnd"/>
          </w:p>
          <w:p w:rsidR="008015B9" w:rsidRDefault="008015B9" w:rsidP="00646E0A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cd</w:t>
            </w:r>
            <w:proofErr w:type="spellEnd"/>
          </w:p>
        </w:tc>
        <w:tc>
          <w:tcPr>
            <w:tcW w:w="1095" w:type="dxa"/>
          </w:tcPr>
          <w:p w:rsidR="008015B9" w:rsidRDefault="008015B9" w:rsidP="00646E0A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00</w:t>
            </w:r>
          </w:p>
        </w:tc>
        <w:tc>
          <w:tcPr>
            <w:tcW w:w="1140" w:type="dxa"/>
          </w:tcPr>
          <w:p w:rsidR="008015B9" w:rsidRDefault="008015B9" w:rsidP="00646E0A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01</w:t>
            </w:r>
          </w:p>
        </w:tc>
        <w:tc>
          <w:tcPr>
            <w:tcW w:w="1080" w:type="dxa"/>
          </w:tcPr>
          <w:p w:rsidR="008015B9" w:rsidRDefault="008015B9" w:rsidP="00646E0A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11</w:t>
            </w:r>
          </w:p>
        </w:tc>
        <w:tc>
          <w:tcPr>
            <w:tcW w:w="990" w:type="dxa"/>
          </w:tcPr>
          <w:p w:rsidR="008015B9" w:rsidRDefault="008015B9" w:rsidP="00646E0A">
            <w:pPr>
              <w:adjustRightInd/>
              <w:snapToGrid/>
              <w:spacing w:line="220" w:lineRule="atLeast"/>
              <w:rPr>
                <w:sz w:val="32"/>
                <w:szCs w:val="32"/>
              </w:rPr>
            </w:pPr>
          </w:p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10</w:t>
            </w:r>
          </w:p>
        </w:tc>
      </w:tr>
      <w:tr w:rsidR="008015B9" w:rsidTr="00646E0A">
        <w:trPr>
          <w:trHeight w:val="690"/>
        </w:trPr>
        <w:tc>
          <w:tcPr>
            <w:tcW w:w="153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00</w:t>
            </w:r>
          </w:p>
        </w:tc>
        <w:tc>
          <w:tcPr>
            <w:tcW w:w="1095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</w:p>
        </w:tc>
        <w:tc>
          <w:tcPr>
            <w:tcW w:w="1140" w:type="dxa"/>
          </w:tcPr>
          <w:p w:rsidR="008015B9" w:rsidRDefault="00C03F8E" w:rsidP="008015B9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oval id="_x0000_s1030" style="position:absolute;left:0;text-align:left;margin-left:-3.9pt;margin-top:-.65pt;width:107.25pt;height:63pt;z-index:251660288;mso-position-horizontal-relative:text;mso-position-vertical-relative:text" filled="f" strokecolor="red"/>
              </w:pict>
            </w:r>
            <w:r w:rsidR="008015B9"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0" w:type="dxa"/>
          </w:tcPr>
          <w:p w:rsidR="008015B9" w:rsidRDefault="008015B9" w:rsidP="008015B9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990" w:type="dxa"/>
          </w:tcPr>
          <w:p w:rsidR="008015B9" w:rsidRDefault="00C03F8E" w:rsidP="00646E0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oval id="_x0000_s1033" style="position:absolute;margin-left:-.15pt;margin-top:3.1pt;width:36pt;height:157.5pt;z-index:251663360;mso-position-horizontal-relative:text;mso-position-vertical-relative:text" filled="f" strokecolor="#7030a0"/>
              </w:pict>
            </w:r>
            <w:r w:rsidR="008015B9">
              <w:rPr>
                <w:rFonts w:hint="eastAsia"/>
                <w:sz w:val="32"/>
                <w:szCs w:val="32"/>
              </w:rPr>
              <w:t xml:space="preserve">   t</w:t>
            </w:r>
          </w:p>
        </w:tc>
      </w:tr>
      <w:tr w:rsidR="008015B9" w:rsidTr="00646E0A">
        <w:trPr>
          <w:trHeight w:val="810"/>
        </w:trPr>
        <w:tc>
          <w:tcPr>
            <w:tcW w:w="153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01</w:t>
            </w:r>
          </w:p>
        </w:tc>
        <w:tc>
          <w:tcPr>
            <w:tcW w:w="1095" w:type="dxa"/>
          </w:tcPr>
          <w:p w:rsidR="008015B9" w:rsidRDefault="00C03F8E" w:rsidP="00646E0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oval id="_x0000_s1031" style="position:absolute;margin-left:-3.15pt;margin-top:-.4pt;width:102pt;height:68.25pt;z-index:251661312;mso-position-horizontal-relative:text;mso-position-vertical-relative:text" filled="f" strokecolor="#00b050"/>
              </w:pict>
            </w:r>
            <w:r w:rsidR="008015B9"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114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108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99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</w:tr>
      <w:tr w:rsidR="008015B9" w:rsidTr="00646E0A">
        <w:trPr>
          <w:trHeight w:val="900"/>
        </w:trPr>
        <w:tc>
          <w:tcPr>
            <w:tcW w:w="153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11</w:t>
            </w:r>
          </w:p>
        </w:tc>
        <w:tc>
          <w:tcPr>
            <w:tcW w:w="1095" w:type="dxa"/>
          </w:tcPr>
          <w:p w:rsidR="008015B9" w:rsidRDefault="00C03F8E" w:rsidP="00646E0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oval id="_x0000_s1032" style="position:absolute;margin-left:1.35pt;margin-top:44.1pt;width:200.25pt;height:33pt;z-index:251662336;mso-position-horizontal-relative:text;mso-position-vertical-relative:text" filled="f" strokecolor="#002060"/>
              </w:pict>
            </w:r>
            <w:r w:rsidR="008015B9"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114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1080" w:type="dxa"/>
          </w:tcPr>
          <w:p w:rsidR="008015B9" w:rsidRDefault="008015B9" w:rsidP="008015B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</w:p>
        </w:tc>
        <w:tc>
          <w:tcPr>
            <w:tcW w:w="99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</w:tr>
      <w:tr w:rsidR="008015B9" w:rsidTr="00646E0A">
        <w:trPr>
          <w:trHeight w:val="915"/>
        </w:trPr>
        <w:tc>
          <w:tcPr>
            <w:tcW w:w="153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10</w:t>
            </w:r>
          </w:p>
        </w:tc>
        <w:tc>
          <w:tcPr>
            <w:tcW w:w="1095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114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108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  <w:tc>
          <w:tcPr>
            <w:tcW w:w="990" w:type="dxa"/>
          </w:tcPr>
          <w:p w:rsidR="008015B9" w:rsidRDefault="008015B9" w:rsidP="00646E0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t</w:t>
            </w:r>
          </w:p>
        </w:tc>
      </w:tr>
    </w:tbl>
    <w:p w:rsidR="008015B9" w:rsidRDefault="008015B9" w:rsidP="008015B9">
      <w:pPr>
        <w:spacing w:line="220" w:lineRule="atLeast"/>
        <w:rPr>
          <w:sz w:val="32"/>
          <w:szCs w:val="32"/>
        </w:rPr>
      </w:pPr>
    </w:p>
    <w:p w:rsidR="008015B9" w:rsidRDefault="008015B9" w:rsidP="008015B9">
      <w:pPr>
        <w:spacing w:line="220" w:lineRule="atLeast"/>
        <w:rPr>
          <w:sz w:val="32"/>
          <w:szCs w:val="32"/>
        </w:rPr>
      </w:pPr>
      <w:r w:rsidRPr="008015B9">
        <w:rPr>
          <w:rFonts w:hint="eastAsia"/>
          <w:sz w:val="32"/>
          <w:szCs w:val="32"/>
        </w:rPr>
        <w:t xml:space="preserve">(b) Find the </w:t>
      </w:r>
      <w:proofErr w:type="spellStart"/>
      <w:r w:rsidRPr="008015B9">
        <w:rPr>
          <w:rFonts w:hint="eastAsia"/>
          <w:sz w:val="32"/>
          <w:szCs w:val="32"/>
        </w:rPr>
        <w:t>nonredundant</w:t>
      </w:r>
      <w:proofErr w:type="spellEnd"/>
      <w:r w:rsidRPr="008015B9">
        <w:rPr>
          <w:rFonts w:hint="eastAsia"/>
          <w:sz w:val="32"/>
          <w:szCs w:val="32"/>
        </w:rPr>
        <w:t xml:space="preserve"> prime </w:t>
      </w:r>
      <w:proofErr w:type="spellStart"/>
      <w:r w:rsidRPr="008015B9">
        <w:rPr>
          <w:rFonts w:hint="eastAsia"/>
          <w:sz w:val="32"/>
          <w:szCs w:val="32"/>
        </w:rPr>
        <w:t>implicant</w:t>
      </w:r>
      <w:proofErr w:type="spellEnd"/>
      <w:r w:rsidRPr="008015B9">
        <w:rPr>
          <w:rFonts w:hint="eastAsia"/>
          <w:sz w:val="32"/>
          <w:szCs w:val="32"/>
        </w:rPr>
        <w:t xml:space="preserve"> representation for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</m:oMath>
      <w:r>
        <w:rPr>
          <w:rFonts w:hint="eastAsia"/>
          <w:sz w:val="32"/>
          <w:szCs w:val="32"/>
        </w:rPr>
        <w:t xml:space="preserve"> </w:t>
      </w:r>
      <w:r w:rsidRPr="008015B9">
        <w:rPr>
          <w:rFonts w:hint="eastAsia"/>
          <w:sz w:val="32"/>
          <w:szCs w:val="32"/>
        </w:rPr>
        <w:t>and</w:t>
      </w:r>
      <w:r>
        <w:rPr>
          <w:rFonts w:hint="eastAsia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</m:oMath>
      <w:r w:rsidRPr="008015B9">
        <w:rPr>
          <w:rFonts w:hint="eastAsia"/>
          <w:sz w:val="32"/>
          <w:szCs w:val="32"/>
        </w:rPr>
        <w:t>.</w:t>
      </w:r>
    </w:p>
    <w:p w:rsidR="00975378" w:rsidRDefault="00975378" w:rsidP="00975378">
      <w:pPr>
        <w:spacing w:line="220" w:lineRule="atLeast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f</m:t>
        </m:r>
      </m:oMath>
      <w:r>
        <w:rPr>
          <w:rFonts w:hint="eastAsia"/>
          <w:sz w:val="32"/>
          <w:szCs w:val="32"/>
        </w:rPr>
        <w:t xml:space="preserve"> :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abcd</m:t>
        </m:r>
      </m:oMath>
    </w:p>
    <w:p w:rsidR="00E00B1E" w:rsidRPr="00E00B1E" w:rsidRDefault="00C03F8E" w:rsidP="008015B9">
      <w:pPr>
        <w:spacing w:line="220" w:lineRule="atLeast"/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</m:oMath>
      <w:r w:rsidR="00975378">
        <w:rPr>
          <w:rFonts w:hint="eastAsia"/>
          <w:sz w:val="32"/>
          <w:szCs w:val="32"/>
        </w:rPr>
        <w:t>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w:bookmarkStart w:id="0" w:name="OLE_LINK1"/>
        <w:bookmarkStart w:id="1" w:name="OLE_LINK2"/>
        <m:r>
          <m:rPr>
            <m:sty m:val="p"/>
          </m:rPr>
          <w:rPr>
            <w:rFonts w:ascii="Cambria Math" w:hAnsi="Cambria Math"/>
            <w:sz w:val="32"/>
            <w:szCs w:val="32"/>
          </w:rPr>
          <m:t>b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w:bookmarkEnd w:id="0"/>
        <w:bookmarkEnd w:id="1"/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</w:p>
    <w:p w:rsidR="008015B9" w:rsidRDefault="008015B9" w:rsidP="008015B9">
      <w:pPr>
        <w:spacing w:line="220" w:lineRule="atLeast"/>
        <w:rPr>
          <w:sz w:val="32"/>
          <w:szCs w:val="32"/>
        </w:rPr>
      </w:pPr>
      <w:r w:rsidRPr="008015B9">
        <w:rPr>
          <w:sz w:val="32"/>
          <w:szCs w:val="32"/>
        </w:rPr>
        <w:t xml:space="preserve">(c) Give a test set that satisfies </w:t>
      </w:r>
      <w:proofErr w:type="spellStart"/>
      <w:r w:rsidRPr="008015B9">
        <w:rPr>
          <w:sz w:val="32"/>
          <w:szCs w:val="32"/>
        </w:rPr>
        <w:t>implicant</w:t>
      </w:r>
      <w:proofErr w:type="spellEnd"/>
      <w:r w:rsidRPr="008015B9">
        <w:rPr>
          <w:sz w:val="32"/>
          <w:szCs w:val="32"/>
        </w:rPr>
        <w:t xml:space="preserve"> coverage (IC) for f .</w:t>
      </w:r>
    </w:p>
    <w:p w:rsidR="00E00B1E" w:rsidRDefault="00E00B1E" w:rsidP="008015B9">
      <w:pPr>
        <w:spacing w:line="220" w:lineRule="atLeast"/>
        <w:rPr>
          <w:sz w:val="32"/>
          <w:szCs w:val="32"/>
        </w:rPr>
      </w:pPr>
    </w:p>
    <w:tbl>
      <w:tblPr>
        <w:tblW w:w="0" w:type="auto"/>
        <w:jc w:val="center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"/>
        <w:gridCol w:w="909"/>
        <w:gridCol w:w="822"/>
        <w:gridCol w:w="885"/>
        <w:gridCol w:w="998"/>
      </w:tblGrid>
      <w:tr w:rsidR="00E00B1E" w:rsidTr="001470D1">
        <w:trPr>
          <w:trHeight w:val="418"/>
          <w:jc w:val="center"/>
        </w:trPr>
        <w:tc>
          <w:tcPr>
            <w:tcW w:w="1095" w:type="dxa"/>
          </w:tcPr>
          <w:p w:rsidR="00E00B1E" w:rsidRDefault="00E00B1E" w:rsidP="00E00B1E">
            <w:pPr>
              <w:ind w:left="405"/>
              <w:rPr>
                <w:sz w:val="32"/>
                <w:szCs w:val="32"/>
              </w:rPr>
            </w:pPr>
          </w:p>
        </w:tc>
        <w:tc>
          <w:tcPr>
            <w:tcW w:w="909" w:type="dxa"/>
          </w:tcPr>
          <w:p w:rsidR="00E00B1E" w:rsidRDefault="00E00B1E" w:rsidP="00E00B1E">
            <w:pPr>
              <w:ind w:left="312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22" w:type="dxa"/>
          </w:tcPr>
          <w:p w:rsidR="00E00B1E" w:rsidRDefault="00E00B1E" w:rsidP="00E00B1E">
            <w:pPr>
              <w:ind w:left="429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85" w:type="dxa"/>
          </w:tcPr>
          <w:p w:rsidR="00E00B1E" w:rsidRDefault="00E00B1E" w:rsidP="00E00B1E">
            <w:pPr>
              <w:ind w:left="48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998" w:type="dxa"/>
          </w:tcPr>
          <w:p w:rsidR="00E00B1E" w:rsidRDefault="00E00B1E" w:rsidP="00E00B1E">
            <w:pPr>
              <w:ind w:left="5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E00B1E" w:rsidTr="001470D1">
        <w:trPr>
          <w:trHeight w:val="435"/>
          <w:jc w:val="center"/>
        </w:trPr>
        <w:tc>
          <w:tcPr>
            <w:tcW w:w="1095" w:type="dxa"/>
          </w:tcPr>
          <w:p w:rsidR="00E00B1E" w:rsidRDefault="00C03F8E" w:rsidP="00E00B1E">
            <w:pPr>
              <w:jc w:val="center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909" w:type="dxa"/>
          </w:tcPr>
          <w:p w:rsidR="00E00B1E" w:rsidRDefault="00E00B1E" w:rsidP="00E00B1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822" w:type="dxa"/>
          </w:tcPr>
          <w:p w:rsidR="00E00B1E" w:rsidRDefault="00E00B1E" w:rsidP="00E00B1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885" w:type="dxa"/>
          </w:tcPr>
          <w:p w:rsidR="00E00B1E" w:rsidRDefault="00E00B1E" w:rsidP="00E00B1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998" w:type="dxa"/>
          </w:tcPr>
          <w:p w:rsidR="00E00B1E" w:rsidRDefault="00E00B1E" w:rsidP="00E00B1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E00B1E" w:rsidTr="001470D1">
        <w:trPr>
          <w:trHeight w:val="495"/>
          <w:jc w:val="center"/>
        </w:trPr>
        <w:tc>
          <w:tcPr>
            <w:tcW w:w="1095" w:type="dxa"/>
          </w:tcPr>
          <w:p w:rsidR="00E00B1E" w:rsidRPr="008015B9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abcd</m:t>
                </m:r>
              </m:oMath>
            </m:oMathPara>
          </w:p>
        </w:tc>
        <w:tc>
          <w:tcPr>
            <w:tcW w:w="909" w:type="dxa"/>
          </w:tcPr>
          <w:p w:rsidR="00E00B1E" w:rsidRPr="008015B9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  <w:tc>
          <w:tcPr>
            <w:tcW w:w="822" w:type="dxa"/>
          </w:tcPr>
          <w:p w:rsidR="00E00B1E" w:rsidRPr="008015B9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  <w:tc>
          <w:tcPr>
            <w:tcW w:w="885" w:type="dxa"/>
          </w:tcPr>
          <w:p w:rsidR="00E00B1E" w:rsidRPr="008015B9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  <w:tc>
          <w:tcPr>
            <w:tcW w:w="998" w:type="dxa"/>
          </w:tcPr>
          <w:p w:rsidR="00E00B1E" w:rsidRPr="008015B9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</w:tr>
      <w:tr w:rsidR="00E00B1E" w:rsidTr="001470D1">
        <w:trPr>
          <w:trHeight w:val="525"/>
          <w:jc w:val="center"/>
        </w:trPr>
        <w:tc>
          <w:tcPr>
            <w:tcW w:w="1095" w:type="dxa"/>
          </w:tcPr>
          <w:p w:rsidR="00E00B1E" w:rsidRDefault="00C03F8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oMath>
            </m:oMathPara>
          </w:p>
        </w:tc>
        <w:tc>
          <w:tcPr>
            <w:tcW w:w="909" w:type="dxa"/>
          </w:tcPr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F</w:t>
            </w:r>
          </w:p>
        </w:tc>
        <w:tc>
          <w:tcPr>
            <w:tcW w:w="822" w:type="dxa"/>
          </w:tcPr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885" w:type="dxa"/>
          </w:tcPr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  <w:tc>
          <w:tcPr>
            <w:tcW w:w="998" w:type="dxa"/>
          </w:tcPr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E00B1E" w:rsidTr="001470D1">
        <w:trPr>
          <w:trHeight w:val="570"/>
          <w:jc w:val="center"/>
        </w:trPr>
        <w:tc>
          <w:tcPr>
            <w:tcW w:w="1095" w:type="dxa"/>
          </w:tcPr>
          <w:p w:rsidR="00E00B1E" w:rsidRPr="00A415D7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09" w:type="dxa"/>
          </w:tcPr>
          <w:p w:rsidR="00E00B1E" w:rsidRPr="00A415D7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822" w:type="dxa"/>
          </w:tcPr>
          <w:p w:rsidR="00E00B1E" w:rsidRPr="00A415D7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  <w:tc>
          <w:tcPr>
            <w:tcW w:w="885" w:type="dxa"/>
          </w:tcPr>
          <w:p w:rsidR="00E00B1E" w:rsidRPr="00A415D7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F</w:t>
            </w:r>
          </w:p>
        </w:tc>
        <w:tc>
          <w:tcPr>
            <w:tcW w:w="998" w:type="dxa"/>
          </w:tcPr>
          <w:p w:rsidR="00E00B1E" w:rsidRPr="00A415D7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E00B1E" w:rsidTr="001470D1">
        <w:trPr>
          <w:trHeight w:val="615"/>
          <w:jc w:val="center"/>
        </w:trPr>
        <w:tc>
          <w:tcPr>
            <w:tcW w:w="1095" w:type="dxa"/>
          </w:tcPr>
          <w:p w:rsidR="00E00B1E" w:rsidRPr="001C689A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909" w:type="dxa"/>
          </w:tcPr>
          <w:p w:rsidR="00E00B1E" w:rsidRPr="001C689A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822" w:type="dxa"/>
          </w:tcPr>
          <w:p w:rsidR="00E00B1E" w:rsidRPr="001C689A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885" w:type="dxa"/>
          </w:tcPr>
          <w:p w:rsidR="00E00B1E" w:rsidRPr="001C689A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T</w:t>
            </w:r>
          </w:p>
        </w:tc>
        <w:tc>
          <w:tcPr>
            <w:tcW w:w="998" w:type="dxa"/>
          </w:tcPr>
          <w:p w:rsidR="00E00B1E" w:rsidRPr="001C689A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>F</w:t>
            </w:r>
          </w:p>
        </w:tc>
      </w:tr>
      <w:tr w:rsidR="00E00B1E" w:rsidTr="001470D1">
        <w:trPr>
          <w:trHeight w:val="596"/>
          <w:jc w:val="center"/>
        </w:trPr>
        <w:tc>
          <w:tcPr>
            <w:tcW w:w="1095" w:type="dxa"/>
          </w:tcPr>
          <w:p w:rsidR="00E00B1E" w:rsidRPr="00E00B1E" w:rsidRDefault="00E00B1E" w:rsidP="00E00B1E">
            <w:pPr>
              <w:jc w:val="center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acc>
              </m:oMath>
            </m:oMathPara>
          </w:p>
          <w:p w:rsidR="00E00B1E" w:rsidRDefault="00E00B1E" w:rsidP="00E00B1E">
            <w:pPr>
              <w:ind w:left="405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909" w:type="dxa"/>
          </w:tcPr>
          <w:p w:rsidR="00E00B1E" w:rsidRDefault="00E00B1E">
            <w:pPr>
              <w:adjustRightInd/>
              <w:snapToGrid/>
              <w:spacing w:line="220" w:lineRule="atLeas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 xml:space="preserve">  T</w:t>
            </w:r>
          </w:p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822" w:type="dxa"/>
          </w:tcPr>
          <w:p w:rsidR="00E00B1E" w:rsidRDefault="00E00B1E">
            <w:pPr>
              <w:adjustRightInd/>
              <w:snapToGrid/>
              <w:spacing w:line="220" w:lineRule="atLeas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  <w:sz w:val="32"/>
                <w:szCs w:val="32"/>
              </w:rPr>
              <w:t xml:space="preserve">  F</w:t>
            </w:r>
          </w:p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885" w:type="dxa"/>
          </w:tcPr>
          <w:p w:rsidR="00E00B1E" w:rsidRDefault="00E00B1E">
            <w:pPr>
              <w:adjustRightInd/>
              <w:snapToGrid/>
              <w:spacing w:line="220" w:lineRule="atLeast"/>
              <w:rPr>
                <w:rFonts w:cs="Times New Roman"/>
                <w:sz w:val="32"/>
                <w:szCs w:val="32"/>
              </w:rPr>
            </w:pPr>
          </w:p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998" w:type="dxa"/>
          </w:tcPr>
          <w:p w:rsidR="00E00B1E" w:rsidRDefault="00E00B1E">
            <w:pPr>
              <w:adjustRightInd/>
              <w:snapToGrid/>
              <w:spacing w:line="220" w:lineRule="atLeast"/>
              <w:rPr>
                <w:rFonts w:cs="Times New Roman"/>
                <w:sz w:val="32"/>
                <w:szCs w:val="32"/>
              </w:rPr>
            </w:pPr>
          </w:p>
          <w:p w:rsidR="00E00B1E" w:rsidRDefault="00E00B1E" w:rsidP="00E00B1E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</w:tbl>
    <w:p w:rsidR="001470D1" w:rsidRDefault="001470D1" w:rsidP="008015B9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的蕴含集</w:t>
      </w:r>
      <w:r>
        <w:rPr>
          <w:rFonts w:hint="eastAsia"/>
          <w:sz w:val="32"/>
          <w:szCs w:val="32"/>
        </w:rPr>
        <w:t>{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abcd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b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hint="eastAsia"/>
          <w:sz w:val="32"/>
          <w:szCs w:val="32"/>
        </w:rPr>
        <w:t xml:space="preserve"> }</w:t>
      </w:r>
      <w:r w:rsidR="00FD033B">
        <w:rPr>
          <w:rFonts w:hint="eastAsia"/>
          <w:sz w:val="32"/>
          <w:szCs w:val="32"/>
        </w:rPr>
        <w:tab/>
      </w:r>
    </w:p>
    <w:p w:rsidR="00FD033B" w:rsidRDefault="00FD033B" w:rsidP="008015B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 w:rsidR="00C9169B">
        <w:rPr>
          <w:rFonts w:hint="eastAsia"/>
          <w:sz w:val="32"/>
          <w:szCs w:val="32"/>
        </w:rPr>
        <w:t>满足</w:t>
      </w:r>
      <w:r>
        <w:rPr>
          <w:rFonts w:hint="eastAsia"/>
          <w:sz w:val="32"/>
          <w:szCs w:val="32"/>
        </w:rPr>
        <w:t>IC</w:t>
      </w:r>
      <w:r w:rsidR="00C9169B">
        <w:rPr>
          <w:rFonts w:hint="eastAsia"/>
          <w:sz w:val="32"/>
          <w:szCs w:val="32"/>
        </w:rPr>
        <w:t>的</w:t>
      </w:r>
      <w:r w:rsidR="00AF7230">
        <w:rPr>
          <w:rFonts w:hint="eastAsia"/>
          <w:sz w:val="32"/>
          <w:szCs w:val="32"/>
        </w:rPr>
        <w:t>测试</w:t>
      </w:r>
      <w:r w:rsidR="00C9169B">
        <w:rPr>
          <w:rFonts w:hint="eastAsia"/>
          <w:sz w:val="32"/>
          <w:szCs w:val="32"/>
        </w:rPr>
        <w:t>用例</w:t>
      </w:r>
      <w:r w:rsidR="00AF7230">
        <w:rPr>
          <w:rFonts w:hint="eastAsia"/>
          <w:sz w:val="32"/>
          <w:szCs w:val="32"/>
        </w:rPr>
        <w:t>集：</w:t>
      </w:r>
      <w:r w:rsidR="00AF7230">
        <w:rPr>
          <w:rFonts w:hint="eastAsia"/>
          <w:sz w:val="32"/>
          <w:szCs w:val="32"/>
        </w:rPr>
        <w:t>{FFFF</w:t>
      </w:r>
      <w:r w:rsidR="00AF7230">
        <w:rPr>
          <w:rFonts w:hint="eastAsia"/>
          <w:sz w:val="32"/>
          <w:szCs w:val="32"/>
        </w:rPr>
        <w:t>，</w:t>
      </w:r>
      <w:r w:rsidR="00AF7230">
        <w:rPr>
          <w:rFonts w:hint="eastAsia"/>
          <w:sz w:val="32"/>
          <w:szCs w:val="32"/>
        </w:rPr>
        <w:t>TTTT</w:t>
      </w:r>
      <w:r w:rsidR="00AF7230">
        <w:rPr>
          <w:rFonts w:hint="eastAsia"/>
          <w:sz w:val="32"/>
          <w:szCs w:val="32"/>
        </w:rPr>
        <w:t>，</w:t>
      </w:r>
      <w:r w:rsidR="00AF7230">
        <w:rPr>
          <w:rFonts w:hint="eastAsia"/>
          <w:sz w:val="32"/>
          <w:szCs w:val="32"/>
        </w:rPr>
        <w:t>FTTF</w:t>
      </w:r>
      <w:r w:rsidR="00AF7230">
        <w:rPr>
          <w:rFonts w:hint="eastAsia"/>
          <w:sz w:val="32"/>
          <w:szCs w:val="32"/>
        </w:rPr>
        <w:t>，</w:t>
      </w:r>
      <w:r w:rsidR="00AF7230">
        <w:rPr>
          <w:rFonts w:hint="eastAsia"/>
          <w:sz w:val="32"/>
          <w:szCs w:val="32"/>
        </w:rPr>
        <w:t>FTFF</w:t>
      </w:r>
      <w:r w:rsidR="00AF7230">
        <w:rPr>
          <w:rFonts w:hint="eastAsia"/>
          <w:sz w:val="32"/>
          <w:szCs w:val="32"/>
        </w:rPr>
        <w:t>，</w:t>
      </w:r>
      <w:r w:rsidR="00AF7230">
        <w:rPr>
          <w:rFonts w:hint="eastAsia"/>
          <w:sz w:val="32"/>
          <w:szCs w:val="32"/>
        </w:rPr>
        <w:t>TFFF}</w:t>
      </w:r>
      <w:r>
        <w:rPr>
          <w:rFonts w:hint="eastAsia"/>
          <w:sz w:val="32"/>
          <w:szCs w:val="32"/>
        </w:rPr>
        <w:t>。</w:t>
      </w:r>
    </w:p>
    <w:p w:rsidR="00FC1088" w:rsidRDefault="00FC1088" w:rsidP="008015B9">
      <w:pPr>
        <w:spacing w:line="220" w:lineRule="atLeast"/>
        <w:rPr>
          <w:sz w:val="32"/>
          <w:szCs w:val="32"/>
        </w:rPr>
      </w:pPr>
    </w:p>
    <w:p w:rsidR="008015B9" w:rsidRDefault="008015B9" w:rsidP="008015B9">
      <w:pPr>
        <w:spacing w:line="220" w:lineRule="atLeast"/>
        <w:rPr>
          <w:sz w:val="32"/>
          <w:szCs w:val="32"/>
        </w:rPr>
      </w:pPr>
      <w:r w:rsidRPr="008015B9">
        <w:rPr>
          <w:sz w:val="32"/>
          <w:szCs w:val="32"/>
        </w:rPr>
        <w:t>(d) Give a test set that satisfies unique true point coverage (UTPC) for f .</w:t>
      </w:r>
    </w:p>
    <w:p w:rsidR="001470D1" w:rsidRPr="001470D1" w:rsidRDefault="00C03F8E" w:rsidP="00E3392C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</m:oMath>
      <w:r w:rsidR="001470D1">
        <w:rPr>
          <w:rFonts w:ascii="Times New Roman" w:hAnsi="Times New Roman" w:cs="Times New Roman" w:hint="eastAsia"/>
          <w:sz w:val="32"/>
          <w:szCs w:val="32"/>
        </w:rPr>
        <w:t>：</w:t>
      </w:r>
      <w:r w:rsidR="001470D1">
        <w:rPr>
          <w:rFonts w:ascii="Times New Roman" w:hAnsi="Times New Roman" w:cs="Times New Roman" w:hint="eastAsia"/>
          <w:sz w:val="32"/>
          <w:szCs w:val="32"/>
        </w:rPr>
        <w:t>{FFFF}</w:t>
      </w:r>
    </w:p>
    <w:p w:rsidR="001470D1" w:rsidRPr="001470D1" w:rsidRDefault="001470D1" w:rsidP="00E3392C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abcd</m:t>
        </m:r>
      </m:oMath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32"/>
          <w:szCs w:val="32"/>
        </w:rPr>
        <w:t>{TTTT}</w:t>
      </w:r>
    </w:p>
    <w:p w:rsidR="001470D1" w:rsidRPr="001470D1" w:rsidRDefault="00C03F8E" w:rsidP="00E3392C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d</m:t>
        </m:r>
      </m:oMath>
      <w:r w:rsidR="001470D1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1470D1">
        <w:rPr>
          <w:rFonts w:ascii="Times New Roman" w:hAnsi="Times New Roman" w:cs="Times New Roman" w:hint="eastAsia"/>
          <w:sz w:val="32"/>
          <w:szCs w:val="32"/>
        </w:rPr>
        <w:t>：</w:t>
      </w:r>
      <w:r w:rsidR="001470D1">
        <w:rPr>
          <w:rFonts w:ascii="Times New Roman" w:hAnsi="Times New Roman" w:cs="Times New Roman" w:hint="eastAsia"/>
          <w:sz w:val="32"/>
          <w:szCs w:val="32"/>
        </w:rPr>
        <w:t>{FFFT,FFTT,FTTT}</w:t>
      </w:r>
    </w:p>
    <w:p w:rsidR="001470D1" w:rsidRPr="001470D1" w:rsidRDefault="001470D1" w:rsidP="00E3392C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b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32"/>
          <w:szCs w:val="32"/>
        </w:rPr>
        <w:t>{FTFF,</w:t>
      </w:r>
      <w:r w:rsidR="00E3392C">
        <w:rPr>
          <w:rFonts w:ascii="Times New Roman" w:hAnsi="Times New Roman" w:cs="Times New Roman" w:hint="eastAsia"/>
          <w:sz w:val="32"/>
          <w:szCs w:val="32"/>
        </w:rPr>
        <w:t>TTFF,TTFT</w:t>
      </w:r>
      <w:r>
        <w:rPr>
          <w:rFonts w:ascii="Times New Roman" w:hAnsi="Times New Roman" w:cs="Times New Roman" w:hint="eastAsia"/>
          <w:sz w:val="32"/>
          <w:szCs w:val="32"/>
        </w:rPr>
        <w:t>}</w:t>
      </w:r>
    </w:p>
    <w:p w:rsidR="001470D1" w:rsidRPr="001470D1" w:rsidRDefault="001470D1" w:rsidP="00E3392C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</m:oMath>
      <w:r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32"/>
          <w:szCs w:val="32"/>
        </w:rPr>
        <w:t>{</w:t>
      </w:r>
      <w:r w:rsidR="00E3392C">
        <w:rPr>
          <w:rFonts w:ascii="Times New Roman" w:hAnsi="Times New Roman" w:cs="Times New Roman" w:hint="eastAsia"/>
          <w:sz w:val="32"/>
          <w:szCs w:val="32"/>
        </w:rPr>
        <w:t>FFTF,FTTF,TTTF</w:t>
      </w:r>
      <w:r>
        <w:rPr>
          <w:rFonts w:ascii="Times New Roman" w:hAnsi="Times New Roman" w:cs="Times New Roman" w:hint="eastAsia"/>
          <w:sz w:val="32"/>
          <w:szCs w:val="32"/>
        </w:rPr>
        <w:t>}</w:t>
      </w:r>
    </w:p>
    <w:p w:rsidR="001470D1" w:rsidRDefault="001470D1" w:rsidP="00E3392C">
      <w:pPr>
        <w:spacing w:line="220" w:lineRule="atLeast"/>
        <w:rPr>
          <w:rFonts w:ascii="Times New Roman" w:hAnsi="Times New Roman" w:cs="Times New Roman" w:hint="eastAsia"/>
          <w:sz w:val="32"/>
          <w:szCs w:val="32"/>
        </w:rPr>
      </w:pPr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a</m:t>
        </m:r>
        <m:acc>
          <m:accPr>
            <m:chr m:val="̅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b</m:t>
            </m:r>
          </m:e>
        </m:acc>
      </m:oMath>
      <w:r w:rsidRPr="00E3392C">
        <w:rPr>
          <w:rFonts w:ascii="Times New Roman" w:hAnsi="Times New Roman" w:cs="Times New Roman"/>
          <w:sz w:val="32"/>
          <w:szCs w:val="32"/>
        </w:rPr>
        <w:t xml:space="preserve"> : {</w:t>
      </w:r>
      <w:r w:rsidR="00E3392C" w:rsidRPr="00E3392C">
        <w:rPr>
          <w:rFonts w:ascii="Times New Roman" w:hAnsi="Times New Roman" w:cs="Times New Roman"/>
          <w:sz w:val="32"/>
          <w:szCs w:val="32"/>
        </w:rPr>
        <w:t>TFFF,TFFT,TFTT</w:t>
      </w:r>
      <w:r w:rsidRPr="00E3392C">
        <w:rPr>
          <w:rFonts w:ascii="Times New Roman" w:hAnsi="Times New Roman" w:cs="Times New Roman"/>
          <w:sz w:val="32"/>
          <w:szCs w:val="32"/>
        </w:rPr>
        <w:t>}</w:t>
      </w:r>
    </w:p>
    <w:p w:rsidR="00AF7230" w:rsidRDefault="00AF7230" w:rsidP="00AF7230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>满足</w:t>
      </w:r>
      <w:r w:rsidRPr="001470D1">
        <w:rPr>
          <w:rFonts w:ascii="Times New Roman" w:hAnsi="Times New Roman" w:cs="Times New Roman"/>
          <w:sz w:val="32"/>
          <w:szCs w:val="32"/>
        </w:rPr>
        <w:t>UTPC</w:t>
      </w:r>
      <w:r>
        <w:rPr>
          <w:rFonts w:ascii="Times New Roman" w:hAnsi="Times New Roman" w:cs="Times New Roman" w:hint="eastAsia"/>
          <w:sz w:val="32"/>
          <w:szCs w:val="32"/>
        </w:rPr>
        <w:t>的</w:t>
      </w:r>
      <w:r w:rsidRPr="001470D1">
        <w:rPr>
          <w:rFonts w:ascii="Times New Roman" w:hAnsi="Times New Roman" w:cs="Times New Roman" w:hint="eastAsia"/>
          <w:sz w:val="32"/>
          <w:szCs w:val="32"/>
        </w:rPr>
        <w:t>测试</w:t>
      </w:r>
      <w:r>
        <w:rPr>
          <w:rFonts w:ascii="Times New Roman" w:hAnsi="Times New Roman" w:cs="Times New Roman" w:hint="eastAsia"/>
          <w:sz w:val="32"/>
          <w:szCs w:val="32"/>
        </w:rPr>
        <w:t>用例</w:t>
      </w:r>
      <w:r w:rsidRPr="001470D1">
        <w:rPr>
          <w:rFonts w:ascii="Times New Roman" w:hAnsi="Times New Roman" w:cs="Times New Roman" w:hint="eastAsia"/>
          <w:sz w:val="32"/>
          <w:szCs w:val="32"/>
        </w:rPr>
        <w:t>集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32"/>
          <w:szCs w:val="32"/>
        </w:rPr>
        <w:t>{FFFF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TTTT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FFTT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FTFT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TTTF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TFFF}</w:t>
      </w:r>
    </w:p>
    <w:p w:rsidR="00AF7230" w:rsidRPr="00E3392C" w:rsidRDefault="00AF7230" w:rsidP="00E3392C">
      <w:pPr>
        <w:spacing w:line="220" w:lineRule="atLeast"/>
        <w:rPr>
          <w:rFonts w:ascii="Times New Roman" w:hAnsi="Times New Roman" w:cs="Times New Roman"/>
          <w:sz w:val="32"/>
          <w:szCs w:val="32"/>
        </w:rPr>
      </w:pPr>
    </w:p>
    <w:sectPr w:rsidR="00AF7230" w:rsidRPr="00E339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0D1"/>
    <w:rsid w:val="00323B43"/>
    <w:rsid w:val="003D37D8"/>
    <w:rsid w:val="00426133"/>
    <w:rsid w:val="004358AB"/>
    <w:rsid w:val="008015B9"/>
    <w:rsid w:val="008B7726"/>
    <w:rsid w:val="00975378"/>
    <w:rsid w:val="00AF7230"/>
    <w:rsid w:val="00C03F8E"/>
    <w:rsid w:val="00C9169B"/>
    <w:rsid w:val="00D31D50"/>
    <w:rsid w:val="00D85636"/>
    <w:rsid w:val="00E00B1E"/>
    <w:rsid w:val="00E3392C"/>
    <w:rsid w:val="00F04812"/>
    <w:rsid w:val="00FC1088"/>
    <w:rsid w:val="00FD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5B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015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5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2017-06-16T11:41:00Z</dcterms:modified>
</cp:coreProperties>
</file>