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BA7B" w14:textId="77777777" w:rsidR="00135F7E" w:rsidRDefault="00000000">
      <w:pPr>
        <w:jc w:val="center"/>
      </w:pPr>
      <w:r>
        <w:br/>
      </w:r>
      <w:r>
        <w:br/>
      </w:r>
      <w:r>
        <w:br/>
      </w:r>
      <w:r>
        <w:br/>
      </w:r>
    </w:p>
    <w:p w14:paraId="682EA52C" w14:textId="77777777" w:rsidR="00135F7E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基于 Django 与 Docker 的在线编程考试系统</w:t>
      </w:r>
      <w:r>
        <w:rPr>
          <w:rFonts w:ascii="微软雅黑" w:eastAsia="微软雅黑" w:hAnsi="微软雅黑"/>
          <w:lang w:eastAsia="zh-CN"/>
        </w:rPr>
        <w:br/>
        <w:t>技术文档</w:t>
      </w:r>
    </w:p>
    <w:p w14:paraId="6083746F" w14:textId="77777777" w:rsidR="00135F7E" w:rsidRDefault="00000000">
      <w:pPr>
        <w:jc w:val="center"/>
        <w:rPr>
          <w:lang w:eastAsia="zh-CN"/>
        </w:rPr>
      </w:pPr>
      <w:r>
        <w:rPr>
          <w:color w:val="5B9BD5"/>
          <w:sz w:val="24"/>
          <w:lang w:eastAsia="zh-CN"/>
        </w:rPr>
        <w:t>（邮箱通知模块采用 QQ 邮箱 SMTP）</w:t>
      </w:r>
    </w:p>
    <w:p w14:paraId="2E16A2F0" w14:textId="77777777" w:rsidR="00135F7E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 xml:space="preserve">适用场景：毕业设计 / 课程项目 / </w:t>
      </w:r>
      <w:proofErr w:type="gramStart"/>
      <w:r>
        <w:rPr>
          <w:sz w:val="22"/>
          <w:lang w:eastAsia="zh-CN"/>
        </w:rPr>
        <w:t>在线机试</w:t>
      </w:r>
      <w:proofErr w:type="gramEnd"/>
      <w:r>
        <w:rPr>
          <w:sz w:val="22"/>
          <w:lang w:eastAsia="zh-CN"/>
        </w:rPr>
        <w:t>平台建设</w:t>
      </w:r>
    </w:p>
    <w:tbl>
      <w:tblPr>
        <w:tblW w:w="0" w:type="auto"/>
        <w:jc w:val="center"/>
        <w:tblBorders>
          <w:top w:val="single" w:sz="8" w:space="0" w:color="B4C6E7"/>
          <w:left w:val="single" w:sz="8" w:space="0" w:color="B4C6E7"/>
          <w:bottom w:val="single" w:sz="8" w:space="0" w:color="B4C6E7"/>
          <w:right w:val="single" w:sz="8" w:space="0" w:color="B4C6E7"/>
          <w:insideH w:val="single" w:sz="8" w:space="0" w:color="B4C6E7"/>
          <w:insideV w:val="single" w:sz="8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5783"/>
      </w:tblGrid>
      <w:tr w:rsidR="00135F7E" w14:paraId="5E64C3EC" w14:textId="77777777">
        <w:trPr>
          <w:jc w:val="center"/>
        </w:trPr>
        <w:tc>
          <w:tcPr>
            <w:tcW w:w="2154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759825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项目名称</w:t>
            </w:r>
            <w:proofErr w:type="spellEnd"/>
          </w:p>
        </w:tc>
        <w:tc>
          <w:tcPr>
            <w:tcW w:w="578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5A9DCD" w14:textId="77777777" w:rsidR="00135F7E" w:rsidRDefault="00000000">
            <w:pPr>
              <w:spacing w:after="0"/>
            </w:pPr>
            <w:r>
              <w:t>基于 Django 与 Docker 的在线编程考试系统</w:t>
            </w:r>
          </w:p>
        </w:tc>
      </w:tr>
      <w:tr w:rsidR="00135F7E" w14:paraId="7442FBF3" w14:textId="77777777">
        <w:trPr>
          <w:jc w:val="center"/>
        </w:trPr>
        <w:tc>
          <w:tcPr>
            <w:tcW w:w="2154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BD17B7" w14:textId="77777777" w:rsidR="00135F7E" w:rsidRDefault="00000000">
            <w:pPr>
              <w:spacing w:after="0"/>
              <w:jc w:val="center"/>
            </w:pPr>
            <w:r>
              <w:rPr>
                <w:b/>
              </w:rPr>
              <w:t>文档定位</w:t>
            </w:r>
          </w:p>
        </w:tc>
        <w:tc>
          <w:tcPr>
            <w:tcW w:w="578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439F4C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总体技术方案、模块设计、部署与运</w:t>
            </w:r>
            <w:proofErr w:type="gramStart"/>
            <w:r>
              <w:rPr>
                <w:lang w:eastAsia="zh-CN"/>
              </w:rPr>
              <w:t>维说明</w:t>
            </w:r>
            <w:proofErr w:type="gramEnd"/>
          </w:p>
        </w:tc>
      </w:tr>
      <w:tr w:rsidR="00135F7E" w14:paraId="70C2096B" w14:textId="77777777">
        <w:trPr>
          <w:jc w:val="center"/>
        </w:trPr>
        <w:tc>
          <w:tcPr>
            <w:tcW w:w="2154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C89535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邮件服务</w:t>
            </w:r>
            <w:proofErr w:type="spellEnd"/>
          </w:p>
        </w:tc>
        <w:tc>
          <w:tcPr>
            <w:tcW w:w="578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10FCE0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QQ 邮箱 SMTP（授权码认证）</w:t>
            </w:r>
          </w:p>
        </w:tc>
      </w:tr>
    </w:tbl>
    <w:p w14:paraId="5EF04B39" w14:textId="77777777" w:rsidR="00135F7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82C590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 项目概述</w:t>
      </w:r>
    </w:p>
    <w:p w14:paraId="0AE208D2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本系统面向高校课程考试、程序设计训练</w:t>
      </w:r>
      <w:proofErr w:type="gramStart"/>
      <w:r>
        <w:rPr>
          <w:lang w:eastAsia="zh-CN"/>
        </w:rPr>
        <w:t>与机试场景</w:t>
      </w:r>
      <w:proofErr w:type="gramEnd"/>
      <w:r>
        <w:rPr>
          <w:lang w:eastAsia="zh-CN"/>
        </w:rPr>
        <w:t>，建设一个集题库管理、试卷编排、在线答题、代码判题、考试监控、成绩分析与消息通知于一体的在线编程考试平台。系统采用 B/S 架构，使用 Django 作为后端主框架，结合 Vue.js CDN 进行前端增强，在不引入复杂前端构建链的前提下实现高效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快速交付。</w:t>
      </w:r>
    </w:p>
    <w:p w14:paraId="1C791C29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系统重点解决传统上机考试在组织成本高、判题效率低、过程监管弱、结果反馈慢等方面的问题，同时通过 Docker 容器化判题、Redis 状态管理、Celery 异步任务与 AI 辅助分析能力，提升平台的安全性、实时性与扩展性。</w:t>
      </w:r>
    </w:p>
    <w:p w14:paraId="6D3A0963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建设目标</w:t>
      </w:r>
    </w:p>
    <w:p w14:paraId="66871984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实现学生、教师、管理员三类角色的统一登录与分权访问，支持考试、练习、题库与系统配置等业务分域管理。</w:t>
      </w:r>
    </w:p>
    <w:p w14:paraId="67EAD536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支持客观题与编程题混合组卷，满足日常练习、课程测验、期中期末考试等多种场景。</w:t>
      </w:r>
    </w:p>
    <w:p w14:paraId="370266E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构建隔离、可控、可并发的 Docker 判题沙箱，保障代码执行安全，避免资源滥用和网络攻击。</w:t>
      </w:r>
    </w:p>
    <w:p w14:paraId="7232E0DE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通过 Redis、Celery 与消息通知机制，实现倒计时、异步判题、成绩发布、找回密码与考试提醒等实时业务。</w:t>
      </w:r>
    </w:p>
    <w:p w14:paraId="24E997E4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形成学生能力分析、班级成绩统计、错题分布与知识点掌握情况可视化，为教师教学改进提供数据支撑。</w:t>
      </w:r>
    </w:p>
    <w:p w14:paraId="3074C764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总体架构设计</w:t>
      </w:r>
    </w:p>
    <w:p w14:paraId="0B121EB3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系统采用前后端混合架构。浏览器端以 Django 模板渲染为主，局部交互通过 Vue.js 实现；业务后端由 Django 负责 Web 页面、REST API、会话鉴权与业务编排；Redis 负责缓存、会话增强、考试倒计时、切</w:t>
      </w:r>
      <w:proofErr w:type="gramStart"/>
      <w:r>
        <w:rPr>
          <w:lang w:eastAsia="zh-CN"/>
        </w:rPr>
        <w:t>屏记录</w:t>
      </w:r>
      <w:proofErr w:type="gramEnd"/>
      <w:r>
        <w:rPr>
          <w:lang w:eastAsia="zh-CN"/>
        </w:rPr>
        <w:t>和任务中间状态；Celery 负责异步判题、邮件发送与统计任务；Docker 作为代码执行沙箱；MySQL 负责业务数据持久化。</w:t>
      </w:r>
    </w:p>
    <w:p w14:paraId="5130648F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lastRenderedPageBreak/>
        <w:t>从业务链路看，教师创建题目与试卷后发布考试，学生登录系统参加考试并提交答案；客观题由系统自动评分，编程题由判题任务进入 Celery 队列，Worker 调度 Docker 容器执行代码并生成评测结果，随后写回成绩表与统计结果；系统再通过消息通知模块向用户发送提醒、验证码或成绩通知。</w:t>
      </w:r>
    </w:p>
    <w:p w14:paraId="488EB03E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技术选型</w:t>
      </w:r>
    </w:p>
    <w:p w14:paraId="250C22C0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系统采用</w:t>
      </w:r>
      <w:proofErr w:type="gramStart"/>
      <w:r>
        <w:rPr>
          <w:lang w:eastAsia="zh-CN"/>
        </w:rPr>
        <w:t>轻量但完整</w:t>
      </w:r>
      <w:proofErr w:type="gramEnd"/>
      <w:r>
        <w:rPr>
          <w:lang w:eastAsia="zh-CN"/>
        </w:rPr>
        <w:t>的技术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，兼顾开发效率、部署复杂度与教学场景下的可维护性。</w:t>
      </w:r>
    </w:p>
    <w:tbl>
      <w:tblPr>
        <w:tblW w:w="0" w:type="auto"/>
        <w:jc w:val="center"/>
        <w:tblBorders>
          <w:top w:val="single" w:sz="8" w:space="0" w:color="BDD7EE"/>
          <w:left w:val="single" w:sz="8" w:space="0" w:color="BDD7EE"/>
          <w:bottom w:val="single" w:sz="8" w:space="0" w:color="BDD7EE"/>
          <w:right w:val="single" w:sz="8" w:space="0" w:color="BDD7EE"/>
          <w:insideH w:val="single" w:sz="8" w:space="0" w:color="BDD7EE"/>
          <w:insideV w:val="single" w:sz="8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4762"/>
      </w:tblGrid>
      <w:tr w:rsidR="00135F7E" w14:paraId="2623E079" w14:textId="77777777">
        <w:trPr>
          <w:jc w:val="center"/>
        </w:trPr>
        <w:tc>
          <w:tcPr>
            <w:tcW w:w="136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DECA0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层次</w:t>
            </w:r>
            <w:proofErr w:type="spellEnd"/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B9DE7" w14:textId="77777777" w:rsidR="00135F7E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技术/组件</w:t>
            </w:r>
          </w:p>
        </w:tc>
        <w:tc>
          <w:tcPr>
            <w:tcW w:w="476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5705A" w14:textId="77777777" w:rsidR="00135F7E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135F7E" w14:paraId="08D36419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74923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后端框架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DB2FC" w14:textId="77777777" w:rsidR="00135F7E" w:rsidRDefault="00000000">
            <w:pPr>
              <w:spacing w:after="0"/>
            </w:pPr>
            <w:r>
              <w:rPr>
                <w:sz w:val="19"/>
              </w:rPr>
              <w:t>Django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83D44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负责页面渲染、业务逻辑、权限控制与 API</w:t>
            </w:r>
          </w:p>
        </w:tc>
      </w:tr>
      <w:tr w:rsidR="00135F7E" w14:paraId="57CBC790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3D971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前端增强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98D07" w14:textId="77777777" w:rsidR="00135F7E" w:rsidRDefault="00000000">
            <w:pPr>
              <w:spacing w:after="0"/>
            </w:pPr>
            <w:r>
              <w:rPr>
                <w:sz w:val="19"/>
              </w:rPr>
              <w:t>Vue.js CDN + Bootstrap 5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4299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用于局部交互与响应式布局</w:t>
            </w:r>
          </w:p>
        </w:tc>
      </w:tr>
      <w:tr w:rsidR="00135F7E" w14:paraId="6B84A846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3D34D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代码编辑器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E11B4" w14:textId="77777777" w:rsidR="00135F7E" w:rsidRDefault="00000000">
            <w:pPr>
              <w:spacing w:after="0"/>
            </w:pPr>
            <w:r>
              <w:rPr>
                <w:sz w:val="19"/>
              </w:rPr>
              <w:t>Monaco Editor / CodeMirror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A1356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实现编程题编辑与语法高亮</w:t>
            </w:r>
          </w:p>
        </w:tc>
      </w:tr>
      <w:tr w:rsidR="00135F7E" w14:paraId="1A7EA74A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8840F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数据库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0C64" w14:textId="77777777" w:rsidR="00135F7E" w:rsidRDefault="00000000">
            <w:pPr>
              <w:spacing w:after="0"/>
            </w:pPr>
            <w:r>
              <w:rPr>
                <w:sz w:val="19"/>
              </w:rPr>
              <w:t>MySQL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B231C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存储用户、题库、试卷、考试、成绩等核心数据</w:t>
            </w:r>
          </w:p>
        </w:tc>
      </w:tr>
      <w:tr w:rsidR="00135F7E" w14:paraId="16216F0E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48B9E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缓存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状态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CECAF" w14:textId="77777777" w:rsidR="00135F7E" w:rsidRDefault="00000000">
            <w:pPr>
              <w:spacing w:after="0"/>
            </w:pPr>
            <w:r>
              <w:rPr>
                <w:sz w:val="19"/>
              </w:rPr>
              <w:t>Redis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0EFF0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用于倒计时、验证码、切屏记录、任务状态</w:t>
            </w:r>
          </w:p>
        </w:tc>
      </w:tr>
      <w:tr w:rsidR="00135F7E" w14:paraId="382FBDC0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E2DA7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异步任务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A1C2D" w14:textId="77777777" w:rsidR="00135F7E" w:rsidRDefault="00000000">
            <w:pPr>
              <w:spacing w:after="0"/>
            </w:pPr>
            <w:r>
              <w:rPr>
                <w:sz w:val="19"/>
              </w:rPr>
              <w:t>Celery + Eventlet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7A487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处理判题、邮件通知、报表生成</w:t>
            </w:r>
          </w:p>
        </w:tc>
      </w:tr>
      <w:tr w:rsidR="00135F7E" w14:paraId="61109192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F43CC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判题沙箱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8A2CF" w14:textId="77777777" w:rsidR="00135F7E" w:rsidRDefault="00000000">
            <w:pPr>
              <w:spacing w:after="0"/>
            </w:pPr>
            <w:r>
              <w:rPr>
                <w:sz w:val="19"/>
              </w:rPr>
              <w:t>Docker SDK for Python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A8D6F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创建隔离容器执行代码</w:t>
            </w:r>
          </w:p>
        </w:tc>
      </w:tr>
      <w:tr w:rsidR="00135F7E" w14:paraId="341D7C26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D7B5C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图表可视化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269CA" w14:textId="77777777" w:rsidR="00135F7E" w:rsidRDefault="00000000">
            <w:pPr>
              <w:spacing w:after="0"/>
            </w:pPr>
            <w:r>
              <w:rPr>
                <w:sz w:val="19"/>
              </w:rPr>
              <w:t>Chart.js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13D66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学生端与教师端统计可视化</w:t>
            </w:r>
          </w:p>
        </w:tc>
      </w:tr>
      <w:tr w:rsidR="00135F7E" w14:paraId="0CD2817F" w14:textId="77777777"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8EA6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部署环境</w:t>
            </w:r>
            <w:proofErr w:type="spellEnd"/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D7621" w14:textId="77777777" w:rsidR="00135F7E" w:rsidRDefault="00000000">
            <w:pPr>
              <w:spacing w:after="0"/>
            </w:pPr>
            <w:r>
              <w:rPr>
                <w:sz w:val="19"/>
              </w:rPr>
              <w:t>Linux + Nginx + Gunicorn/uWSGI</w:t>
            </w:r>
          </w:p>
        </w:tc>
        <w:tc>
          <w:tcPr>
            <w:tcW w:w="47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CB8C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生产环境服务承载与反向代理</w:t>
            </w:r>
          </w:p>
        </w:tc>
      </w:tr>
    </w:tbl>
    <w:p w14:paraId="02BE8B21" w14:textId="77777777" w:rsidR="00135F7E" w:rsidRDefault="00135F7E">
      <w:pPr>
        <w:spacing w:after="80"/>
        <w:rPr>
          <w:lang w:eastAsia="zh-CN"/>
        </w:rPr>
      </w:pPr>
    </w:p>
    <w:p w14:paraId="62EC27FC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功能模块设计</w:t>
      </w:r>
    </w:p>
    <w:p w14:paraId="18C6D4D4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系统功能围绕“出题—组卷—考试—判题—监考—统计—通知”主线展开，覆盖编程考试业务的完整闭环。</w:t>
      </w:r>
    </w:p>
    <w:p w14:paraId="1EDF912D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5.1 用户与权限管理模块</w:t>
      </w:r>
    </w:p>
    <w:p w14:paraId="01D11BC1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支持学生、教师、管理员三种角色。其中学生主要参与考试与查看成绩，教师主要负责题目、试卷、考试与成绩分析，管理员负责全局用户、基础配置与系统运维管理。</w:t>
      </w:r>
    </w:p>
    <w:p w14:paraId="4E227BA0" w14:textId="77777777" w:rsidR="00135F7E" w:rsidRDefault="00000000">
      <w:pPr>
        <w:spacing w:after="120" w:line="324" w:lineRule="auto"/>
        <w:ind w:firstLine="420"/>
      </w:pPr>
      <w:proofErr w:type="spellStart"/>
      <w:r>
        <w:t>认证层采用</w:t>
      </w:r>
      <w:proofErr w:type="spellEnd"/>
      <w:r>
        <w:t xml:space="preserve"> Django Session 与 Token 结合的混合模式：页面访问优先使用 Session，Ajax 或接口调用使用 Token，从而兼顾传统 Web 页面与前后端异步交互的安全需求。</w:t>
      </w:r>
    </w:p>
    <w:p w14:paraId="1BED9208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proofErr w:type="spellStart"/>
      <w:r>
        <w:t>支持基础资料维护、密码重置、多语言切换与角色隔离</w:t>
      </w:r>
      <w:proofErr w:type="spellEnd"/>
      <w:r>
        <w:t>。</w:t>
      </w:r>
      <w:r>
        <w:rPr>
          <w:lang w:eastAsia="zh-CN"/>
        </w:rPr>
        <w:t>教师只能操作自己创建或发布的考试、练习与题库内容，避免跨教师越权。</w:t>
      </w:r>
    </w:p>
    <w:p w14:paraId="0407EC6A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题库与试卷管理模块</w:t>
      </w:r>
    </w:p>
    <w:p w14:paraId="3F055821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题库管理支持单选题、多选题、判断题以及 Python、Java、C、C++ 等多语言编程题。题干支持富文本、图片与代码块，便于表达算法类和工程类题目。</w:t>
      </w:r>
    </w:p>
    <w:p w14:paraId="4B12B79D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教师可通过 Excel 模板批量导入题目，提高大规模建库效率；题目实体中增加解析 analysis 与知识点 tags 字段，为错题分析、知识点画像与智能推荐提供数据基础。</w:t>
      </w:r>
    </w:p>
    <w:p w14:paraId="281AE2C5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试卷管理采用状态机：草稿（Draft）、进行中（Active）、已归档（Archived）。组卷方式同时支持手动选题与按题型、难度、知识点随机组卷。</w:t>
      </w:r>
    </w:p>
    <w:p w14:paraId="2A7A6627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智能考场与答题前端</w:t>
      </w:r>
    </w:p>
    <w:p w14:paraId="34AD9DB1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考试页面由 Django 模板负责首屏渲染，Vue.js 负责倒计时、题目切换、答案暂存、代码编辑状态与提交交互，减少页面整页刷新。</w:t>
      </w:r>
    </w:p>
    <w:p w14:paraId="038759A2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 xml:space="preserve">编程题集成 Monaco Editor 或 </w:t>
      </w:r>
      <w:proofErr w:type="spellStart"/>
      <w:r>
        <w:rPr>
          <w:lang w:eastAsia="zh-CN"/>
        </w:rPr>
        <w:t>CodeMirror</w:t>
      </w:r>
      <w:proofErr w:type="spellEnd"/>
      <w:r>
        <w:rPr>
          <w:lang w:eastAsia="zh-CN"/>
        </w:rPr>
        <w:t>，实现语法高亮、自动补全与代码格式显示；页面基于 Bootstrap 5 做响应式布局，保证桌面端、平板和手机端均具备基本可用性。</w:t>
      </w:r>
    </w:p>
    <w:p w14:paraId="7A865684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倒计时以 Redis 为中心进行统一管理，前端仅展示剩余时间，服务端负责考试结束判定，从机制上降低浏览器刷新、时间篡改等作弊风险。</w:t>
      </w:r>
    </w:p>
    <w:p w14:paraId="0EB20EC7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5.4 防作弊与监考模块</w:t>
      </w:r>
    </w:p>
    <w:p w14:paraId="5FED8F7B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 xml:space="preserve">前端监听 </w:t>
      </w:r>
      <w:proofErr w:type="spellStart"/>
      <w:r>
        <w:rPr>
          <w:lang w:eastAsia="zh-CN"/>
        </w:rPr>
        <w:t>visibilitychange</w:t>
      </w:r>
      <w:proofErr w:type="spellEnd"/>
      <w:r>
        <w:rPr>
          <w:lang w:eastAsia="zh-CN"/>
        </w:rPr>
        <w:t xml:space="preserve"> 事件记录切屏行为，服务端将切屏次数与时间点写入 Redis 或数据库，用于考试过程留痕与预警。</w:t>
      </w:r>
    </w:p>
    <w:p w14:paraId="37A63B73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lastRenderedPageBreak/>
        <w:t>考试期间可绑定登录 IP 地址或限定网段，减少异地代考风险。教师端监控面板可实时查看考生状态，包括在线、离线、作答中、已提交、异常切屏等。</w:t>
      </w:r>
    </w:p>
    <w:p w14:paraId="7F43757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对存在异常的考生，教师可执行强制收卷；系统保留日志，便于事后审计。</w:t>
      </w:r>
    </w:p>
    <w:p w14:paraId="59FECD31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5.5 Docker 容器化判题模块</w:t>
      </w:r>
    </w:p>
    <w:p w14:paraId="1F12C504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编程题提交后，系统将代码、语言环境与测试用例封装为判题任务，由 Celery Worker 调用 Docker SDK 创建短生命周期容器执行。容器执行完成后立即销毁，降低环境污染和横向攻击风险。</w:t>
      </w:r>
    </w:p>
    <w:p w14:paraId="2E1CF9BB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 xml:space="preserve">安全策略包括：基于 </w:t>
      </w:r>
      <w:proofErr w:type="spellStart"/>
      <w:r>
        <w:rPr>
          <w:lang w:eastAsia="zh-CN"/>
        </w:rPr>
        <w:t>cgroups</w:t>
      </w:r>
      <w:proofErr w:type="spellEnd"/>
      <w:r>
        <w:rPr>
          <w:lang w:eastAsia="zh-CN"/>
        </w:rPr>
        <w:t xml:space="preserve"> 限制 CPU、内存与执行时长；启用 </w:t>
      </w:r>
      <w:proofErr w:type="spellStart"/>
      <w:r>
        <w:rPr>
          <w:lang w:eastAsia="zh-CN"/>
        </w:rPr>
        <w:t>network_disabled</w:t>
      </w:r>
      <w:proofErr w:type="spellEnd"/>
      <w:r>
        <w:rPr>
          <w:lang w:eastAsia="zh-CN"/>
        </w:rPr>
        <w:t xml:space="preserve"> 关闭网络访问；挂载只读文件系统；限制可写目录；隔离运行用户与工作目录。</w:t>
      </w:r>
    </w:p>
    <w:p w14:paraId="28A53528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判题流程包括源码写入、编译（如适用）、执行、标准输入输出比对、错误捕获、资源消耗统计与评分结果回传。目标并发能力不少于 50 个同时提交请求，单次评测响应时间控制在 5 秒以内。</w:t>
      </w:r>
    </w:p>
    <w:p w14:paraId="64F4F82D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5.6 异步任务与消息通知模块</w:t>
      </w:r>
    </w:p>
    <w:p w14:paraId="24E1BC7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系统采用 Celery 4.4.7 与 Redis 3.5 构建异步任务体系。判题、邮件发送、报表生成、成绩统计等耗时操作不直接阻塞 Web 主线程，以提升整体吞吐能力。</w:t>
      </w:r>
    </w:p>
    <w:p w14:paraId="03085DE7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消息通知场景包括考试开始提醒、成绩发布通知、找回密码验证码、系统公告等。通知任务统一进入 Celery 队列，由独立 Worker 异步处理。</w:t>
      </w:r>
    </w:p>
    <w:p w14:paraId="730728A1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5.7 AI 辅助与数据分析模块</w:t>
      </w:r>
    </w:p>
    <w:p w14:paraId="74AE8DC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AI 助教模块在学生提交错误代码后，根据 Traceback、编译错误或运行错误生成引导式提示，重点解释错误原因、定位方向与改进建议，而不是直接给出标准答案。</w:t>
      </w:r>
    </w:p>
    <w:p w14:paraId="6782857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代码查重可采用 TF-IDF 文本相似度和 AST 结构分析两种策略，前者适合做快速初筛，后者适合识别变量改名、格式改动等轻度伪装抄袭。</w:t>
      </w:r>
    </w:p>
    <w:p w14:paraId="15478658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可视化部分基于 Chart.js 实现。学生端展示个人能力雷达图、成绩趋势图；教师端展示班级分布直方图、高频错题 Top10、知识点热力图与考试完成情况。</w:t>
      </w:r>
    </w:p>
    <w:p w14:paraId="73F99C75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6. 邮箱通知设计（QQ 邮箱）</w:t>
      </w:r>
    </w:p>
    <w:p w14:paraId="49F42113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本系统邮件服务统一采用 QQ 邮箱 SMTP 方案。根据腾讯 QQ 邮箱帮助中心，发送服务器为 smtp.qq.com，SSL 端口为 465 或 587；第三方客户端使用 SMTP/IMAP 等服务时，应开启相关服务并使用 16 位授权码进行认证，而非直接使用登录密码。</w:t>
      </w:r>
    </w:p>
    <w:p w14:paraId="35A5B763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在系统实现中，建议使用专门的业务邮箱作为发件账号，用于考试提醒、验证码、成绩通知和异常告警。为避免泄露敏感凭证，应将邮箱地址、授权码、服务器地址与端口放入环境变量或独立配置文件，不得硬编码到源码仓库。</w:t>
      </w:r>
    </w:p>
    <w:p w14:paraId="31791081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为提升可维护性，邮件发送逻辑应统一封装为服务层接口，支持文本邮件、HTML 模板邮件、失败重试与发送日志记录。</w:t>
      </w:r>
    </w:p>
    <w:p w14:paraId="3DA215B7" w14:textId="53B31A18" w:rsidR="00E9166E" w:rsidRDefault="00E9166E">
      <w:pPr>
        <w:spacing w:after="120" w:line="324" w:lineRule="auto"/>
        <w:ind w:firstLine="420"/>
        <w:rPr>
          <w:lang w:eastAsia="zh-CN"/>
        </w:rPr>
      </w:pPr>
      <w:r w:rsidRPr="00E9166E">
        <w:rPr>
          <w:rFonts w:hint="eastAsia"/>
          <w:lang w:eastAsia="zh-CN"/>
        </w:rPr>
        <w:t>授权码：</w:t>
      </w:r>
      <w:proofErr w:type="spellStart"/>
      <w:r w:rsidRPr="00E9166E">
        <w:rPr>
          <w:lang w:eastAsia="zh-CN"/>
        </w:rPr>
        <w:t>esuwuwakuwzubdef</w:t>
      </w:r>
      <w:proofErr w:type="spellEnd"/>
    </w:p>
    <w:p w14:paraId="3C9088D1" w14:textId="7AE817BA" w:rsidR="00E9166E" w:rsidRDefault="00E9166E">
      <w:pPr>
        <w:spacing w:after="120" w:line="324" w:lineRule="auto"/>
        <w:ind w:firstLine="420"/>
        <w:rPr>
          <w:rFonts w:hint="eastAsia"/>
          <w:lang w:eastAsia="zh-CN"/>
        </w:rPr>
      </w:pPr>
      <w:r w:rsidRPr="00E9166E">
        <w:rPr>
          <w:rFonts w:hint="eastAsia"/>
          <w:lang w:eastAsia="zh-CN"/>
        </w:rPr>
        <w:t>邮箱：</w:t>
      </w:r>
      <w:r w:rsidRPr="00E9166E">
        <w:rPr>
          <w:lang w:eastAsia="zh-CN"/>
        </w:rPr>
        <w:t>962271639@qq.com</w:t>
      </w:r>
    </w:p>
    <w:tbl>
      <w:tblPr>
        <w:tblW w:w="0" w:type="auto"/>
        <w:jc w:val="center"/>
        <w:tblBorders>
          <w:top w:val="single" w:sz="8" w:space="0" w:color="BDD7EE"/>
          <w:left w:val="single" w:sz="8" w:space="0" w:color="BDD7EE"/>
          <w:bottom w:val="single" w:sz="8" w:space="0" w:color="BDD7EE"/>
          <w:right w:val="single" w:sz="8" w:space="0" w:color="BDD7EE"/>
          <w:insideH w:val="single" w:sz="8" w:space="0" w:color="BDD7EE"/>
          <w:insideV w:val="single" w:sz="8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135F7E" w14:paraId="3EB1D85C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AFFE8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配置项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80EFE" w14:textId="77777777" w:rsidR="00135F7E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建议值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40A73" w14:textId="77777777" w:rsidR="00135F7E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135F7E" w14:paraId="339B6CF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6218E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SMTP 服务器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22027" w14:textId="77777777" w:rsidR="00135F7E" w:rsidRDefault="00000000">
            <w:pPr>
              <w:spacing w:after="0"/>
            </w:pPr>
            <w:r>
              <w:rPr>
                <w:sz w:val="19"/>
              </w:rPr>
              <w:t>smtp.qq.com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82A4B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QQ 邮箱官方发件服务器</w:t>
            </w:r>
          </w:p>
        </w:tc>
      </w:tr>
      <w:tr w:rsidR="00135F7E" w14:paraId="5D44942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F3064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SSL </w:t>
            </w:r>
            <w:proofErr w:type="spellStart"/>
            <w:r>
              <w:rPr>
                <w:sz w:val="19"/>
              </w:rPr>
              <w:t>端口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05A2D" w14:textId="77777777" w:rsidR="00135F7E" w:rsidRDefault="00000000">
            <w:pPr>
              <w:spacing w:after="0"/>
            </w:pPr>
            <w:r>
              <w:rPr>
                <w:sz w:val="19"/>
              </w:rPr>
              <w:t>465 或 587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02EEA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根据客户端与框架配置选择</w:t>
            </w:r>
          </w:p>
        </w:tc>
      </w:tr>
      <w:tr w:rsidR="00135F7E" w14:paraId="6184C17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5AC5D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认证方式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224BB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SMTP/IMAP 开启后使用 16 位授权码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7F592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第三方客户端专用密码</w:t>
            </w:r>
          </w:p>
        </w:tc>
      </w:tr>
      <w:tr w:rsidR="00135F7E" w14:paraId="1B08511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00EB6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发件账号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13355" w14:textId="77777777" w:rsidR="00135F7E" w:rsidRDefault="00000000">
            <w:pPr>
              <w:spacing w:after="0"/>
            </w:pPr>
            <w:r>
              <w:rPr>
                <w:sz w:val="19"/>
              </w:rPr>
              <w:t>完整 QQ 邮箱地址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B2E34" w14:textId="77777777" w:rsidR="00135F7E" w:rsidRDefault="00000000">
            <w:pPr>
              <w:spacing w:after="0"/>
            </w:pPr>
            <w:r>
              <w:rPr>
                <w:sz w:val="19"/>
              </w:rPr>
              <w:t>如 xxx@qq.com</w:t>
            </w:r>
          </w:p>
        </w:tc>
      </w:tr>
      <w:tr w:rsidR="00135F7E" w14:paraId="747B17C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ABA4A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发送场景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97CCF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验证码、考试提醒、成绩通知、系统告警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5AF18" w14:textId="77777777" w:rsidR="00135F7E" w:rsidRDefault="00000000">
            <w:pPr>
              <w:spacing w:after="0"/>
            </w:pPr>
            <w:r>
              <w:rPr>
                <w:sz w:val="19"/>
              </w:rPr>
              <w:t xml:space="preserve">由 Celery </w:t>
            </w:r>
            <w:proofErr w:type="spellStart"/>
            <w:r>
              <w:rPr>
                <w:sz w:val="19"/>
              </w:rPr>
              <w:t>异步发送</w:t>
            </w:r>
            <w:proofErr w:type="spellEnd"/>
          </w:p>
        </w:tc>
      </w:tr>
    </w:tbl>
    <w:p w14:paraId="314B9CA9" w14:textId="77777777" w:rsidR="00135F7E" w:rsidRDefault="00135F7E">
      <w:pPr>
        <w:spacing w:after="80"/>
      </w:pPr>
    </w:p>
    <w:p w14:paraId="3CC5CCF2" w14:textId="77777777" w:rsidR="00135F7E" w:rsidRDefault="00000000">
      <w:pPr>
        <w:pStyle w:val="1"/>
        <w:spacing w:before="120" w:after="120"/>
      </w:pPr>
      <w:r>
        <w:rPr>
          <w:rFonts w:ascii="微软雅黑" w:eastAsia="微软雅黑" w:hAnsi="微软雅黑"/>
        </w:rPr>
        <w:t>7. 数据库设计</w:t>
      </w:r>
    </w:p>
    <w:p w14:paraId="0B5439AF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数据库建议采用 MySQL 8.x。核心数据表包括用户表、角色表、题目表、试卷表、试卷题目关联表、考试表、考生考试记录表、答案表、判题记录表、通知表、切屏日志表与操作审计表。</w:t>
      </w:r>
    </w:p>
    <w:p w14:paraId="393592E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lastRenderedPageBreak/>
        <w:t>在设计上应遵循业务主表 + 明细表 + 日志表分层。高频查询字段如用户账号、考试状态、试卷状态、考试开始结束时间、题目类型、教师 ID、学生 ID 等应建立索引，以支撑考试期间的并发访问。</w:t>
      </w:r>
    </w:p>
    <w:p w14:paraId="5751F884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关键数据表说明</w:t>
      </w:r>
    </w:p>
    <w:p w14:paraId="7EB7D42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下表给出系统核心数据表的建议设计，可在实现阶段结合课程、班级、组织架构等实际需求进一步细化。</w:t>
      </w:r>
    </w:p>
    <w:tbl>
      <w:tblPr>
        <w:tblW w:w="0" w:type="auto"/>
        <w:jc w:val="center"/>
        <w:tblBorders>
          <w:top w:val="single" w:sz="8" w:space="0" w:color="BDD7EE"/>
          <w:left w:val="single" w:sz="8" w:space="0" w:color="BDD7EE"/>
          <w:bottom w:val="single" w:sz="8" w:space="0" w:color="BDD7EE"/>
          <w:right w:val="single" w:sz="8" w:space="0" w:color="BDD7EE"/>
          <w:insideH w:val="single" w:sz="8" w:space="0" w:color="BDD7EE"/>
          <w:insideV w:val="single" w:sz="8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3061"/>
      </w:tblGrid>
      <w:tr w:rsidR="00135F7E" w14:paraId="20AB7FF8" w14:textId="77777777">
        <w:trPr>
          <w:jc w:val="center"/>
        </w:trPr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344E5" w14:textId="77777777" w:rsidR="00135F7E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表名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E5ED" w14:textId="77777777" w:rsidR="00135F7E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核心字段</w:t>
            </w:r>
          </w:p>
        </w:tc>
        <w:tc>
          <w:tcPr>
            <w:tcW w:w="306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F7BC2" w14:textId="77777777" w:rsidR="00135F7E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135F7E" w14:paraId="0F38A126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134D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user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65261" w14:textId="77777777" w:rsidR="00135F7E" w:rsidRDefault="00000000">
            <w:pPr>
              <w:spacing w:after="0"/>
            </w:pPr>
            <w:r>
              <w:rPr>
                <w:sz w:val="19"/>
              </w:rPr>
              <w:t>id, username, password_hash, role_id, email, status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3322D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用户基础信息与登录身份</w:t>
            </w:r>
          </w:p>
        </w:tc>
      </w:tr>
      <w:tr w:rsidR="00135F7E" w14:paraId="56B92628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AD625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role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60AC8" w14:textId="77777777" w:rsidR="00135F7E" w:rsidRDefault="00000000">
            <w:pPr>
              <w:spacing w:after="0"/>
            </w:pPr>
            <w:r>
              <w:rPr>
                <w:sz w:val="19"/>
              </w:rPr>
              <w:t>id, name, code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85D1F" w14:textId="77777777" w:rsidR="00135F7E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角色定义，如学生/教师/管理员</w:t>
            </w:r>
          </w:p>
        </w:tc>
      </w:tr>
      <w:tr w:rsidR="00135F7E" w14:paraId="3F3D87C5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9B9B4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question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5FAD1" w14:textId="77777777" w:rsidR="00135F7E" w:rsidRDefault="00000000">
            <w:pPr>
              <w:spacing w:after="0"/>
            </w:pPr>
            <w:r>
              <w:rPr>
                <w:sz w:val="19"/>
              </w:rPr>
              <w:t>id, type, title, content, language, answer, analysis, tags, creator_id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40842" w14:textId="77777777" w:rsidR="00135F7E" w:rsidRDefault="00000000">
            <w:pPr>
              <w:spacing w:after="0"/>
            </w:pPr>
            <w:r>
              <w:rPr>
                <w:sz w:val="19"/>
              </w:rPr>
              <w:t>题库主表</w:t>
            </w:r>
          </w:p>
        </w:tc>
      </w:tr>
      <w:tr w:rsidR="00135F7E" w14:paraId="680E6A5B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E6875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paper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A2CD2" w14:textId="77777777" w:rsidR="00135F7E" w:rsidRDefault="00000000">
            <w:pPr>
              <w:spacing w:after="0"/>
            </w:pPr>
            <w:r>
              <w:rPr>
                <w:sz w:val="19"/>
              </w:rPr>
              <w:t>id, name, status, total_score, creator_id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61F60" w14:textId="77777777" w:rsidR="00135F7E" w:rsidRDefault="00000000">
            <w:pPr>
              <w:spacing w:after="0"/>
            </w:pPr>
            <w:r>
              <w:rPr>
                <w:sz w:val="19"/>
              </w:rPr>
              <w:t>试卷主表</w:t>
            </w:r>
          </w:p>
        </w:tc>
      </w:tr>
      <w:tr w:rsidR="00135F7E" w14:paraId="02DD6FF1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32604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paper_question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60BB8" w14:textId="77777777" w:rsidR="00135F7E" w:rsidRDefault="00000000">
            <w:pPr>
              <w:spacing w:after="0"/>
            </w:pPr>
            <w:r>
              <w:rPr>
                <w:sz w:val="19"/>
              </w:rPr>
              <w:t>id, paper_id, question_id, score, sort_no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6862" w14:textId="77777777" w:rsidR="00135F7E" w:rsidRDefault="00000000">
            <w:pPr>
              <w:spacing w:after="0"/>
            </w:pPr>
            <w:r>
              <w:rPr>
                <w:sz w:val="19"/>
              </w:rPr>
              <w:t>试卷与题目映射</w:t>
            </w:r>
          </w:p>
        </w:tc>
      </w:tr>
      <w:tr w:rsidR="00135F7E" w14:paraId="0E90C66C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C1917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exam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B4519" w14:textId="77777777" w:rsidR="00135F7E" w:rsidRDefault="00000000">
            <w:pPr>
              <w:spacing w:after="0"/>
            </w:pPr>
            <w:r>
              <w:rPr>
                <w:sz w:val="19"/>
              </w:rPr>
              <w:t>id, paper_id, start_time, end_time, duration, anti_cheat_rule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6B453" w14:textId="77777777" w:rsidR="00135F7E" w:rsidRDefault="00000000">
            <w:pPr>
              <w:spacing w:after="0"/>
            </w:pPr>
            <w:r>
              <w:rPr>
                <w:sz w:val="19"/>
              </w:rPr>
              <w:t>考试实例</w:t>
            </w:r>
          </w:p>
        </w:tc>
      </w:tr>
      <w:tr w:rsidR="00135F7E" w14:paraId="3D521F90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8D0DC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exam_record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16788" w14:textId="77777777" w:rsidR="00135F7E" w:rsidRDefault="00000000">
            <w:pPr>
              <w:spacing w:after="0"/>
            </w:pPr>
            <w:r>
              <w:rPr>
                <w:sz w:val="19"/>
              </w:rPr>
              <w:t>id, exam_id, student_id, status, submit_time, total_score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D9D8E" w14:textId="77777777" w:rsidR="00135F7E" w:rsidRDefault="00000000">
            <w:pPr>
              <w:spacing w:after="0"/>
            </w:pPr>
            <w:r>
              <w:rPr>
                <w:sz w:val="19"/>
              </w:rPr>
              <w:t>考生考试记录</w:t>
            </w:r>
          </w:p>
        </w:tc>
      </w:tr>
      <w:tr w:rsidR="00135F7E" w14:paraId="3A80D042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19C06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answer_record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B5B4F" w14:textId="77777777" w:rsidR="00135F7E" w:rsidRDefault="00000000">
            <w:pPr>
              <w:spacing w:after="0"/>
            </w:pPr>
            <w:r>
              <w:rPr>
                <w:sz w:val="19"/>
              </w:rPr>
              <w:t>id, exam_record_id, question_id, answer_content, auto_score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ACA53" w14:textId="77777777" w:rsidR="00135F7E" w:rsidRDefault="00000000">
            <w:pPr>
              <w:spacing w:after="0"/>
            </w:pPr>
            <w:r>
              <w:rPr>
                <w:sz w:val="19"/>
              </w:rPr>
              <w:t>学生题目作答记录</w:t>
            </w:r>
          </w:p>
        </w:tc>
      </w:tr>
      <w:tr w:rsidR="00135F7E" w14:paraId="02BD299B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2426C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judge_record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B3042" w14:textId="77777777" w:rsidR="00135F7E" w:rsidRDefault="00000000">
            <w:pPr>
              <w:spacing w:after="0"/>
            </w:pPr>
            <w:r>
              <w:rPr>
                <w:sz w:val="19"/>
              </w:rPr>
              <w:t>id, answer_record_id, result, cpu_time, memory, stdout, stderr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713BD" w14:textId="77777777" w:rsidR="00135F7E" w:rsidRDefault="00000000">
            <w:pPr>
              <w:spacing w:after="0"/>
            </w:pPr>
            <w:r>
              <w:rPr>
                <w:sz w:val="19"/>
              </w:rPr>
              <w:t>编程题判题明细</w:t>
            </w:r>
          </w:p>
        </w:tc>
      </w:tr>
      <w:tr w:rsidR="00135F7E" w14:paraId="46546059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1E106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mail_log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2621F" w14:textId="77777777" w:rsidR="00135F7E" w:rsidRDefault="00000000">
            <w:pPr>
              <w:spacing w:after="0"/>
            </w:pPr>
            <w:r>
              <w:rPr>
                <w:sz w:val="19"/>
              </w:rPr>
              <w:t>id, receiver, subject, status, retry_count, send_time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B1FEA" w14:textId="77777777" w:rsidR="00135F7E" w:rsidRDefault="00000000">
            <w:pPr>
              <w:spacing w:after="0"/>
            </w:pPr>
            <w:r>
              <w:rPr>
                <w:sz w:val="19"/>
              </w:rPr>
              <w:t>邮件发送日志</w:t>
            </w:r>
          </w:p>
        </w:tc>
      </w:tr>
      <w:tr w:rsidR="00135F7E" w14:paraId="5FE362D6" w14:textId="77777777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1186A" w14:textId="77777777" w:rsidR="00135F7E" w:rsidRDefault="00000000">
            <w:pPr>
              <w:spacing w:after="0"/>
              <w:jc w:val="center"/>
            </w:pPr>
            <w:r>
              <w:rPr>
                <w:sz w:val="19"/>
              </w:rPr>
              <w:t>switch_log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6B6D" w14:textId="77777777" w:rsidR="00135F7E" w:rsidRDefault="00000000">
            <w:pPr>
              <w:spacing w:after="0"/>
            </w:pPr>
            <w:r>
              <w:rPr>
                <w:sz w:val="19"/>
              </w:rPr>
              <w:t>id, exam_id, student_id, switch_count, event_time, ip</w:t>
            </w:r>
          </w:p>
        </w:tc>
        <w:tc>
          <w:tcPr>
            <w:tcW w:w="30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03B66" w14:textId="77777777" w:rsidR="00135F7E" w:rsidRDefault="00000000">
            <w:pPr>
              <w:spacing w:after="0"/>
            </w:pPr>
            <w:r>
              <w:rPr>
                <w:sz w:val="19"/>
              </w:rPr>
              <w:t>切屏与异常行为留痕</w:t>
            </w:r>
          </w:p>
        </w:tc>
      </w:tr>
    </w:tbl>
    <w:p w14:paraId="3153A115" w14:textId="77777777" w:rsidR="00135F7E" w:rsidRDefault="00135F7E">
      <w:pPr>
        <w:spacing w:after="80"/>
      </w:pPr>
    </w:p>
    <w:p w14:paraId="70576756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对于日志类数据，如切屏记录、邮件发送日志与操作审计，建议采用按时间归档与定期清理策略，避免长期积累影响</w:t>
      </w:r>
      <w:proofErr w:type="gramStart"/>
      <w:r>
        <w:rPr>
          <w:lang w:eastAsia="zh-CN"/>
        </w:rPr>
        <w:t>主业务表</w:t>
      </w:r>
      <w:proofErr w:type="gramEnd"/>
      <w:r>
        <w:rPr>
          <w:lang w:eastAsia="zh-CN"/>
        </w:rPr>
        <w:t>性能。</w:t>
      </w:r>
    </w:p>
    <w:p w14:paraId="64243DBC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 核心业务流程</w:t>
      </w:r>
    </w:p>
    <w:p w14:paraId="5D6139ED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核心业务流程决定了系统交互体验与工程复杂度。以下从教师出卷、学生考试判题、密码找回三个典型链路进行说明。</w:t>
      </w:r>
    </w:p>
    <w:p w14:paraId="75F810C3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9.1 教师出卷流程</w:t>
      </w:r>
    </w:p>
    <w:p w14:paraId="48A7F69C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教师登录系统后创建或维护题库，随后发起组卷，设置考试名称、考试时间、时长、参与班级、题型分值与防作弊策略，检查无误后发布考试。</w:t>
      </w:r>
    </w:p>
    <w:p w14:paraId="6EAC9C8E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系统在发布时生成考试实例与相关映射关系，并根据配置初始化 Redis 中的倒计时与考试状态缓存。</w:t>
      </w:r>
    </w:p>
    <w:p w14:paraId="6EFEE447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9.2 学生考试与判题流程</w:t>
      </w:r>
    </w:p>
    <w:p w14:paraId="438858D3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学生进入考试页面后，系统校验登录状态、考试开放时间、IP 合法性与剩余作答资格。作答期间，客观题答案可自动暂存，编程题代码实时保存在浏览器与服务端。</w:t>
      </w:r>
    </w:p>
    <w:p w14:paraId="60C4792E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提交时，客观题立即评分；编程</w:t>
      </w:r>
      <w:proofErr w:type="gramStart"/>
      <w:r>
        <w:rPr>
          <w:lang w:eastAsia="zh-CN"/>
        </w:rPr>
        <w:t>题创建</w:t>
      </w:r>
      <w:proofErr w:type="gramEnd"/>
      <w:r>
        <w:rPr>
          <w:lang w:eastAsia="zh-CN"/>
        </w:rPr>
        <w:t>异步判题任务，Worker 拉取任务并在 Docker 容器中执行测试用例，最终回写判题明细与总成绩。</w:t>
      </w:r>
    </w:p>
    <w:p w14:paraId="6C69D471" w14:textId="77777777" w:rsidR="00135F7E" w:rsidRDefault="00000000">
      <w:pPr>
        <w:pStyle w:val="2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9.3 找回密码与验证码流程</w:t>
      </w:r>
    </w:p>
    <w:p w14:paraId="3307E11F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用户发起找回密码申请后，系统生成一次性验证码并存入 Redis，随后通过 QQ 邮箱发送验证码邮件；用户提交验证码校验成功后才能重置密码。</w:t>
      </w:r>
    </w:p>
    <w:p w14:paraId="505435A8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验证码应设置有效期与错误次数限制，防止暴力猜解。</w:t>
      </w:r>
    </w:p>
    <w:p w14:paraId="499B4E3D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 安全设计</w:t>
      </w:r>
    </w:p>
    <w:p w14:paraId="66155CB0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认证安全方面，密码</w:t>
      </w:r>
      <w:proofErr w:type="gramStart"/>
      <w:r>
        <w:rPr>
          <w:lang w:eastAsia="zh-CN"/>
        </w:rPr>
        <w:t>使用强哈希</w:t>
      </w:r>
      <w:proofErr w:type="gramEnd"/>
      <w:r>
        <w:rPr>
          <w:lang w:eastAsia="zh-CN"/>
        </w:rPr>
        <w:t>算法存储，接口使用 Token 或 Session 双重机制控制访问，敏感操作增加权限校验与操作审计。</w:t>
      </w:r>
    </w:p>
    <w:p w14:paraId="5C91C6AB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lastRenderedPageBreak/>
        <w:t>判题安全方面，通过 Docker 隔离、资源限制、禁网、只读挂载、运行超时控制等措施防止恶意代码破坏宿主机。</w:t>
      </w:r>
    </w:p>
    <w:p w14:paraId="5F7F7C30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数据安全方面，应对关键日志、成绩与题库数据进行定期备份；配置文件中的数据库密码、QQ 邮箱授权码、第三方 API Key 通过环境变量管理；生产环境强制启用 HTTPS。</w:t>
      </w:r>
    </w:p>
    <w:p w14:paraId="38CC371F" w14:textId="77777777" w:rsidR="00135F7E" w:rsidRDefault="00000000">
      <w:pPr>
        <w:pStyle w:val="1"/>
        <w:spacing w:before="120" w:after="120"/>
      </w:pPr>
      <w:r>
        <w:rPr>
          <w:rFonts w:ascii="微软雅黑" w:eastAsia="微软雅黑" w:hAnsi="微软雅黑"/>
        </w:rPr>
        <w:t xml:space="preserve">11. </w:t>
      </w:r>
      <w:proofErr w:type="spellStart"/>
      <w:r>
        <w:rPr>
          <w:rFonts w:ascii="微软雅黑" w:eastAsia="微软雅黑" w:hAnsi="微软雅黑"/>
        </w:rPr>
        <w:t>部署方案</w:t>
      </w:r>
      <w:proofErr w:type="spellEnd"/>
    </w:p>
    <w:p w14:paraId="0D6B7981" w14:textId="77777777" w:rsidR="00135F7E" w:rsidRDefault="00000000">
      <w:pPr>
        <w:spacing w:after="120" w:line="324" w:lineRule="auto"/>
        <w:ind w:firstLine="420"/>
      </w:pPr>
      <w:r>
        <w:t>开发环境建议使用 Windows + PyCharm + Python 3.6.6；生产环境建议使用 Linux 服务器部署 Django、Redis、Celery 与 Docker。Nginx 可作为反向代理与静态资源服务器，Gunicorn 或 uWSGI 负责承载 Django 应用。</w:t>
      </w:r>
    </w:p>
    <w:p w14:paraId="6F210A26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t xml:space="preserve">部署时可采用 Docker Compose 对 Web、Redis、MySQL、Celery Worker、Celery Beat、Judge </w:t>
      </w:r>
      <w:proofErr w:type="spellStart"/>
      <w:r>
        <w:t>节点等服务进行编排，也可采用传统系统服务方式部署</w:t>
      </w:r>
      <w:proofErr w:type="spellEnd"/>
      <w:r>
        <w:t>。</w:t>
      </w:r>
      <w:r>
        <w:rPr>
          <w:lang w:eastAsia="zh-CN"/>
        </w:rPr>
        <w:t>无论采用哪种方式，都应明确日志目录、数据卷目录、备份目录与权限边界。</w:t>
      </w:r>
    </w:p>
    <w:p w14:paraId="618F4E29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 性能与容量指标</w:t>
      </w:r>
    </w:p>
    <w:p w14:paraId="51B66C8F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系统应支持不少于 50 名学生同时提交编程题，普通考试页面响应时间控制在 1 秒级，判题平均响应时间控制在 5 秒以内。</w:t>
      </w:r>
    </w:p>
    <w:p w14:paraId="5E6F98D7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Redis 负责承接短周期高频状态访问，数据库承担最终一致性存储；对于统计类页面，可通过异步预计算与缓存提升访问体验。</w:t>
      </w:r>
    </w:p>
    <w:p w14:paraId="7A4769B6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13. 测试方案</w:t>
      </w:r>
    </w:p>
    <w:p w14:paraId="20AF63C1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测试应覆盖单元测试、接口测试、集成测试、压力测试与安全测试。重点验证角色权限、考试时间控制、自动评分准确性、Docker 判题隔离、邮件发送成功率与断点恢复能力。</w:t>
      </w:r>
    </w:p>
    <w:p w14:paraId="0392A7AD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对判题模块应准备正常、编译失败、运行超时、内存超限、非法系统调用、死循环等测试样例；对邮件模块应验证 QQ 邮箱 SMTP 配置、授权码有效性、失败重试与模板渲染。</w:t>
      </w:r>
    </w:p>
    <w:p w14:paraId="2C37530B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14. 运维与监控</w:t>
      </w:r>
    </w:p>
    <w:p w14:paraId="61799380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系统需记录应用日志、判题日志、任务日志、登录日志、操作审计日志与异常告警日志。推荐对 Celery 队列长度、Worker 存活、Redis 内存、MySQL 连接数、Docker 容器异常退出等指标进行监控。</w:t>
      </w:r>
    </w:p>
    <w:p w14:paraId="101C92C9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lastRenderedPageBreak/>
        <w:t>生产环境应配置自动备份、失败告警、日志轮转与磁盘容量巡检，避免考试高峰期出现服务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</w:t>
      </w:r>
    </w:p>
    <w:p w14:paraId="3337D11B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15. 可扩展方向</w:t>
      </w:r>
    </w:p>
    <w:p w14:paraId="7F5DD976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后续可扩展在线练习模式、题目推荐、知识点画像、更多语言运行环境、多人竞赛模式、AI 评语生成与更细粒度的教学分析看板。</w:t>
      </w:r>
    </w:p>
    <w:p w14:paraId="4E6C9035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在架构层面，可逐步将前端从 CDN Hybrid 模式演进为前后端分离模式，将判题服务独立为微服务，提升系统长期演进能力。</w:t>
      </w:r>
    </w:p>
    <w:p w14:paraId="35E52356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16. 结论</w:t>
      </w:r>
    </w:p>
    <w:p w14:paraId="32896B2A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本技术方案以 Django 为业务核心，以 Redis、Celery 与 Docker 为支撑，兼顾在线考试业务的稳定性、安全性与工程可实施性。相较于传统纸面或普通在线考试系统，该设计能够更好地支撑编程题自动评测、实时监考与结果分析。</w:t>
      </w:r>
    </w:p>
    <w:p w14:paraId="5CE10AB0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在邮件通知部分，将原方案中的校内邮箱统一替换为 QQ 邮箱 SMTP，更符合通用部署场景，也便于在开发与生产环境中快速配置和验证。</w:t>
      </w:r>
    </w:p>
    <w:p w14:paraId="4063F960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 A：Django 邮件配置示例</w:t>
      </w:r>
    </w:p>
    <w:p w14:paraId="56629FE1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以下示例展示在 Django 中接入 QQ 邮箱 SMTP 的典型配置方式。生产环境建议通过环境变量加载邮箱地址与授权码。</w:t>
      </w:r>
    </w:p>
    <w:p w14:paraId="209C69EF" w14:textId="77777777" w:rsidR="00135F7E" w:rsidRDefault="00000000">
      <w:pPr>
        <w:shd w:val="clear" w:color="auto" w:fill="F7F9FC"/>
        <w:spacing w:after="120"/>
        <w:ind w:left="340" w:right="340"/>
      </w:pPr>
      <w:r>
        <w:rPr>
          <w:rFonts w:ascii="Consolas" w:eastAsia="Consolas" w:hAnsi="Consolas"/>
          <w:sz w:val="19"/>
        </w:rPr>
        <w:t># settings.py</w:t>
      </w:r>
      <w:r>
        <w:rPr>
          <w:rFonts w:ascii="Consolas" w:eastAsia="Consolas" w:hAnsi="Consolas"/>
          <w:sz w:val="19"/>
        </w:rPr>
        <w:br/>
        <w:t>EMAIL_BACKEND = '</w:t>
      </w:r>
      <w:proofErr w:type="gramStart"/>
      <w:r>
        <w:rPr>
          <w:rFonts w:ascii="Consolas" w:eastAsia="Consolas" w:hAnsi="Consolas"/>
          <w:sz w:val="19"/>
        </w:rPr>
        <w:t>django.core</w:t>
      </w:r>
      <w:proofErr w:type="gramEnd"/>
      <w:r>
        <w:rPr>
          <w:rFonts w:ascii="Consolas" w:eastAsia="Consolas" w:hAnsi="Consolas"/>
          <w:sz w:val="19"/>
        </w:rPr>
        <w:t>.</w:t>
      </w:r>
      <w:proofErr w:type="gramStart"/>
      <w:r>
        <w:rPr>
          <w:rFonts w:ascii="Consolas" w:eastAsia="Consolas" w:hAnsi="Consolas"/>
          <w:sz w:val="19"/>
        </w:rPr>
        <w:t>mail.backends</w:t>
      </w:r>
      <w:proofErr w:type="gramEnd"/>
      <w:r>
        <w:rPr>
          <w:rFonts w:ascii="Consolas" w:eastAsia="Consolas" w:hAnsi="Consolas"/>
          <w:sz w:val="19"/>
        </w:rPr>
        <w:t>.</w:t>
      </w:r>
      <w:proofErr w:type="gramStart"/>
      <w:r>
        <w:rPr>
          <w:rFonts w:ascii="Consolas" w:eastAsia="Consolas" w:hAnsi="Consolas"/>
          <w:sz w:val="19"/>
        </w:rPr>
        <w:t>smtp.EmailBackend</w:t>
      </w:r>
      <w:proofErr w:type="gramEnd"/>
      <w:r>
        <w:rPr>
          <w:rFonts w:ascii="Consolas" w:eastAsia="Consolas" w:hAnsi="Consolas"/>
          <w:sz w:val="19"/>
        </w:rPr>
        <w:t>'</w:t>
      </w:r>
      <w:r>
        <w:rPr>
          <w:rFonts w:ascii="Consolas" w:eastAsia="Consolas" w:hAnsi="Consolas"/>
          <w:sz w:val="19"/>
        </w:rPr>
        <w:br/>
        <w:t>EMAIL_HOST = 'smtp.qq.com'</w:t>
      </w:r>
      <w:r>
        <w:rPr>
          <w:rFonts w:ascii="Consolas" w:eastAsia="Consolas" w:hAnsi="Consolas"/>
          <w:sz w:val="19"/>
        </w:rPr>
        <w:br/>
        <w:t>EMAIL_PORT = 465</w:t>
      </w:r>
      <w:r>
        <w:rPr>
          <w:rFonts w:ascii="Consolas" w:eastAsia="Consolas" w:hAnsi="Consolas"/>
          <w:sz w:val="19"/>
        </w:rPr>
        <w:br/>
        <w:t>EMAIL_USE_SSL = True</w:t>
      </w:r>
      <w:r>
        <w:rPr>
          <w:rFonts w:ascii="Consolas" w:eastAsia="Consolas" w:hAnsi="Consolas"/>
          <w:sz w:val="19"/>
        </w:rPr>
        <w:br/>
        <w:t>EMAIL_HOST_USER = 'your_account@qq.com'</w:t>
      </w:r>
      <w:r>
        <w:rPr>
          <w:rFonts w:ascii="Consolas" w:eastAsia="Consolas" w:hAnsi="Consolas"/>
          <w:sz w:val="19"/>
        </w:rPr>
        <w:br/>
        <w:t>EMAIL_HOST_PASSWORD = 'your_16_digit_authorization_code'</w:t>
      </w:r>
      <w:r>
        <w:rPr>
          <w:rFonts w:ascii="Consolas" w:eastAsia="Consolas" w:hAnsi="Consolas"/>
          <w:sz w:val="19"/>
        </w:rPr>
        <w:br/>
        <w:t>DEFAULT_FROM_EMAIL = EMAIL_HOST_USER</w:t>
      </w:r>
      <w:r>
        <w:rPr>
          <w:rFonts w:ascii="Consolas" w:eastAsia="Consolas" w:hAnsi="Consolas"/>
          <w:sz w:val="19"/>
        </w:rPr>
        <w:br/>
      </w:r>
    </w:p>
    <w:p w14:paraId="2B98BE95" w14:textId="77777777" w:rsidR="00135F7E" w:rsidRDefault="00000000">
      <w:pPr>
        <w:pStyle w:val="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 B：文档说明</w:t>
      </w:r>
    </w:p>
    <w:p w14:paraId="1DD41BEB" w14:textId="77777777" w:rsidR="00135F7E" w:rsidRDefault="00000000">
      <w:pPr>
        <w:spacing w:after="120" w:line="324" w:lineRule="auto"/>
        <w:ind w:firstLine="420"/>
        <w:rPr>
          <w:lang w:eastAsia="zh-CN"/>
        </w:rPr>
      </w:pPr>
      <w:r>
        <w:rPr>
          <w:lang w:eastAsia="zh-CN"/>
        </w:rPr>
        <w:t>本文档依据用户提供的《毕业设计：基于 Django 与 Docker 的在线编程考试系统》需求材料整理与扩展形成，保留原有核心业务模块，并将邮件服务统一调整为 QQ 邮箱 SMTP 方案。</w:t>
      </w:r>
    </w:p>
    <w:sectPr w:rsidR="00135F7E" w:rsidSect="00034616">
      <w:footerReference w:type="default" r:id="rId8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9216" w14:textId="77777777" w:rsidR="00775BF3" w:rsidRDefault="00775BF3">
      <w:pPr>
        <w:spacing w:after="0" w:line="240" w:lineRule="auto"/>
      </w:pPr>
      <w:r>
        <w:separator/>
      </w:r>
    </w:p>
  </w:endnote>
  <w:endnote w:type="continuationSeparator" w:id="0">
    <w:p w14:paraId="081BB0D9" w14:textId="77777777" w:rsidR="00775BF3" w:rsidRDefault="00775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6897" w14:textId="77777777" w:rsidR="00135F7E" w:rsidRDefault="00000000">
    <w:pPr>
      <w:pStyle w:val="a7"/>
      <w:jc w:val="center"/>
    </w:pPr>
    <w:r>
      <w:rPr>
        <w:sz w:val="18"/>
      </w:rPr>
      <w:t xml:space="preserve">第 </w:t>
    </w:r>
    <w:r>
      <w:fldChar w:fldCharType="begin"/>
    </w:r>
    <w:r>
      <w:instrText>PAGE</w:instrText>
    </w:r>
    <w:r w:rsidR="00E9166E">
      <w:fldChar w:fldCharType="separate"/>
    </w:r>
    <w:r w:rsidR="00E9166E">
      <w:rPr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2CD7" w14:textId="77777777" w:rsidR="00775BF3" w:rsidRDefault="00775BF3">
      <w:pPr>
        <w:spacing w:after="0" w:line="240" w:lineRule="auto"/>
      </w:pPr>
      <w:r>
        <w:separator/>
      </w:r>
    </w:p>
  </w:footnote>
  <w:footnote w:type="continuationSeparator" w:id="0">
    <w:p w14:paraId="31D20CB8" w14:textId="77777777" w:rsidR="00775BF3" w:rsidRDefault="00775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855809">
    <w:abstractNumId w:val="8"/>
  </w:num>
  <w:num w:numId="2" w16cid:durableId="1834641165">
    <w:abstractNumId w:val="6"/>
  </w:num>
  <w:num w:numId="3" w16cid:durableId="325978879">
    <w:abstractNumId w:val="5"/>
  </w:num>
  <w:num w:numId="4" w16cid:durableId="1395667152">
    <w:abstractNumId w:val="4"/>
  </w:num>
  <w:num w:numId="5" w16cid:durableId="952636363">
    <w:abstractNumId w:val="7"/>
  </w:num>
  <w:num w:numId="6" w16cid:durableId="922569731">
    <w:abstractNumId w:val="3"/>
  </w:num>
  <w:num w:numId="7" w16cid:durableId="1429891632">
    <w:abstractNumId w:val="2"/>
  </w:num>
  <w:num w:numId="8" w16cid:durableId="471991876">
    <w:abstractNumId w:val="1"/>
  </w:num>
  <w:num w:numId="9" w16cid:durableId="155608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F7E"/>
    <w:rsid w:val="0015074B"/>
    <w:rsid w:val="0029639D"/>
    <w:rsid w:val="00326F90"/>
    <w:rsid w:val="00775BF3"/>
    <w:rsid w:val="00AA1D8D"/>
    <w:rsid w:val="00B47730"/>
    <w:rsid w:val="00CB0664"/>
    <w:rsid w:val="00E9166E"/>
    <w:rsid w:val="00F05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4F0C8"/>
  <w14:defaultImageDpi w14:val="300"/>
  <w15:docId w15:val="{8C1A43C2-7B2C-4A69-B4B0-A313FD56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张政 金</cp:lastModifiedBy>
  <cp:revision>2</cp:revision>
  <dcterms:created xsi:type="dcterms:W3CDTF">2026-03-14T14:52:00Z</dcterms:created>
  <dcterms:modified xsi:type="dcterms:W3CDTF">2026-03-14T14:52:00Z</dcterms:modified>
  <cp:category/>
</cp:coreProperties>
</file>