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6A02" w14:textId="66505401" w:rsidR="00032ADE" w:rsidRPr="00E741E6" w:rsidRDefault="00E741E6" w:rsidP="004F2FFF">
      <w:pPr>
        <w:jc w:val="center"/>
        <w:rPr>
          <w:rFonts w:ascii="微软雅黑" w:eastAsia="微软雅黑" w:hAnsi="微软雅黑" w:hint="eastAsia"/>
          <w:b/>
          <w:sz w:val="28"/>
          <w:szCs w:val="28"/>
        </w:rPr>
      </w:pPr>
      <w:r>
        <w:rPr>
          <w:rFonts w:ascii="微软雅黑" w:eastAsia="微软雅黑" w:hAnsi="微软雅黑" w:hint="eastAsia"/>
          <w:b/>
          <w:sz w:val="28"/>
          <w:szCs w:val="28"/>
        </w:rPr>
        <w:t>第</w:t>
      </w:r>
      <w:r w:rsidR="004F2FFF">
        <w:rPr>
          <w:rFonts w:ascii="微软雅黑" w:eastAsia="微软雅黑" w:hAnsi="微软雅黑" w:hint="eastAsia"/>
          <w:b/>
          <w:sz w:val="28"/>
          <w:szCs w:val="28"/>
        </w:rPr>
        <w:t>六</w:t>
      </w:r>
      <w:r>
        <w:rPr>
          <w:rFonts w:ascii="微软雅黑" w:eastAsia="微软雅黑" w:hAnsi="微软雅黑" w:hint="eastAsia"/>
          <w:b/>
          <w:sz w:val="28"/>
          <w:szCs w:val="28"/>
        </w:rPr>
        <w:t xml:space="preserve">章 </w:t>
      </w:r>
      <w:r w:rsidR="004F2FFF">
        <w:rPr>
          <w:rFonts w:ascii="微软雅黑" w:eastAsia="微软雅黑" w:hAnsi="微软雅黑" w:hint="eastAsia"/>
          <w:b/>
          <w:sz w:val="28"/>
          <w:szCs w:val="28"/>
        </w:rPr>
        <w:t>外场中的</w:t>
      </w:r>
      <w:r w:rsidR="00032ADE">
        <w:rPr>
          <w:rFonts w:ascii="微软雅黑" w:eastAsia="微软雅黑" w:hAnsi="微软雅黑" w:hint="eastAsia"/>
          <w:b/>
          <w:sz w:val="28"/>
          <w:szCs w:val="28"/>
        </w:rPr>
        <w:t>原子</w:t>
      </w:r>
    </w:p>
    <w:p w14:paraId="2C312703" w14:textId="23956CF9" w:rsidR="00BC7E19" w:rsidRDefault="00BC7E19" w:rsidP="00BC7E19">
      <w:pPr>
        <w:rPr>
          <w:rFonts w:ascii="宋体" w:eastAsia="宋体" w:hAnsi="宋体" w:hint="eastAsia"/>
          <w:b/>
        </w:rPr>
      </w:pPr>
    </w:p>
    <w:p w14:paraId="36825477" w14:textId="57747096" w:rsidR="00BC7E19" w:rsidRDefault="00BC7E19" w:rsidP="00BC7E19">
      <w:pPr>
        <w:rPr>
          <w:rFonts w:ascii="宋体" w:eastAsia="宋体" w:hAnsi="宋体" w:hint="eastAsia"/>
          <w:b/>
        </w:rPr>
      </w:pPr>
      <w:r>
        <w:rPr>
          <w:rFonts w:ascii="宋体" w:eastAsia="宋体" w:hAnsi="宋体" w:hint="eastAsia"/>
          <w:b/>
        </w:rPr>
        <w:t>【教学目的】</w:t>
      </w:r>
    </w:p>
    <w:p w14:paraId="2910023C" w14:textId="06ED3BD5" w:rsidR="00BC7E19" w:rsidRDefault="00523AF2" w:rsidP="007E5158">
      <w:pPr>
        <w:pStyle w:val="a3"/>
        <w:numPr>
          <w:ilvl w:val="0"/>
          <w:numId w:val="3"/>
        </w:numPr>
        <w:ind w:firstLineChars="0"/>
        <w:rPr>
          <w:rFonts w:ascii="宋体" w:eastAsia="宋体" w:hAnsi="宋体" w:hint="eastAsia"/>
        </w:rPr>
      </w:pPr>
      <w:r>
        <w:rPr>
          <w:rFonts w:ascii="宋体" w:eastAsia="宋体" w:hAnsi="宋体" w:hint="eastAsia"/>
        </w:rPr>
        <w:t>掌握</w:t>
      </w:r>
      <w:r w:rsidR="00772039">
        <w:rPr>
          <w:rFonts w:ascii="宋体" w:eastAsia="宋体" w:hAnsi="宋体" w:hint="eastAsia"/>
        </w:rPr>
        <w:t>塞曼效应的基本现象并利用原子磁矩和磁场间的相互作用对其进行解释</w:t>
      </w:r>
      <w:r w:rsidR="00956C83" w:rsidRPr="00EF51A2">
        <w:rPr>
          <w:rFonts w:ascii="宋体" w:eastAsia="宋体" w:hAnsi="宋体" w:hint="eastAsia"/>
        </w:rPr>
        <w:t>；</w:t>
      </w:r>
    </w:p>
    <w:p w14:paraId="321B0DEC" w14:textId="11D757F8" w:rsidR="00CE473A" w:rsidRPr="00EF51A2" w:rsidRDefault="00CE473A" w:rsidP="007E5158">
      <w:pPr>
        <w:pStyle w:val="a3"/>
        <w:numPr>
          <w:ilvl w:val="0"/>
          <w:numId w:val="3"/>
        </w:numPr>
        <w:ind w:firstLineChars="0"/>
        <w:rPr>
          <w:rFonts w:ascii="宋体" w:eastAsia="宋体" w:hAnsi="宋体" w:hint="eastAsia"/>
        </w:rPr>
      </w:pPr>
      <w:r>
        <w:rPr>
          <w:rFonts w:ascii="宋体" w:eastAsia="宋体" w:hAnsi="宋体" w:hint="eastAsia"/>
        </w:rPr>
        <w:t>了解</w:t>
      </w:r>
      <w:bookmarkStart w:id="0" w:name="OLE_LINK2"/>
      <w:r w:rsidR="00772039">
        <w:rPr>
          <w:rFonts w:ascii="宋体" w:eastAsia="宋体" w:hAnsi="宋体" w:hint="eastAsia"/>
        </w:rPr>
        <w:t>帕邢-巴克效应</w:t>
      </w:r>
      <w:bookmarkEnd w:id="0"/>
      <w:r w:rsidR="00772039">
        <w:rPr>
          <w:rFonts w:ascii="宋体" w:eastAsia="宋体" w:hAnsi="宋体" w:hint="eastAsia"/>
        </w:rPr>
        <w:t>及其与塞曼效应之间的异同点，了解两者各自的适用范围</w:t>
      </w:r>
      <w:r w:rsidR="00BF1A2F">
        <w:rPr>
          <w:rFonts w:ascii="宋体" w:eastAsia="宋体" w:hAnsi="宋体" w:hint="eastAsia"/>
        </w:rPr>
        <w:t>；</w:t>
      </w:r>
    </w:p>
    <w:p w14:paraId="4159D144" w14:textId="15B92A53" w:rsidR="007E5158" w:rsidRPr="00EF51A2" w:rsidRDefault="00772039" w:rsidP="007E5158">
      <w:pPr>
        <w:pStyle w:val="a3"/>
        <w:numPr>
          <w:ilvl w:val="0"/>
          <w:numId w:val="3"/>
        </w:numPr>
        <w:ind w:firstLineChars="0"/>
        <w:rPr>
          <w:rFonts w:ascii="宋体" w:eastAsia="宋体" w:hAnsi="宋体" w:hint="eastAsia"/>
        </w:rPr>
      </w:pPr>
      <w:r>
        <w:rPr>
          <w:rFonts w:ascii="宋体" w:eastAsia="宋体" w:hAnsi="宋体" w:hint="eastAsia"/>
        </w:rPr>
        <w:t>了解磁共振技术基本原理。</w:t>
      </w:r>
    </w:p>
    <w:p w14:paraId="26AA14AD" w14:textId="77777777" w:rsidR="005A6A6F" w:rsidRPr="00EC0D1B" w:rsidRDefault="005A6A6F" w:rsidP="005A6A6F">
      <w:pPr>
        <w:pStyle w:val="a3"/>
        <w:ind w:left="360" w:firstLineChars="0" w:firstLine="0"/>
        <w:rPr>
          <w:rFonts w:ascii="宋体" w:eastAsia="宋体" w:hAnsi="宋体" w:hint="eastAsia"/>
          <w:b/>
        </w:rPr>
      </w:pPr>
    </w:p>
    <w:p w14:paraId="770CBDD8" w14:textId="4967A47D" w:rsidR="00BC7E19" w:rsidRDefault="00BC7E19" w:rsidP="00BC7E19">
      <w:pPr>
        <w:rPr>
          <w:rFonts w:ascii="宋体" w:eastAsia="宋体" w:hAnsi="宋体" w:hint="eastAsia"/>
          <w:b/>
        </w:rPr>
      </w:pPr>
      <w:r>
        <w:rPr>
          <w:rFonts w:ascii="宋体" w:eastAsia="宋体" w:hAnsi="宋体" w:hint="eastAsia"/>
          <w:b/>
        </w:rPr>
        <w:t>【教学重点】</w:t>
      </w:r>
    </w:p>
    <w:p w14:paraId="77F9B322" w14:textId="6A2258BD" w:rsidR="00956C83" w:rsidRDefault="00772039" w:rsidP="00956C83">
      <w:pPr>
        <w:pStyle w:val="a3"/>
        <w:numPr>
          <w:ilvl w:val="0"/>
          <w:numId w:val="4"/>
        </w:numPr>
        <w:ind w:firstLineChars="0"/>
        <w:rPr>
          <w:rFonts w:ascii="宋体" w:eastAsia="宋体" w:hAnsi="宋体" w:hint="eastAsia"/>
        </w:rPr>
      </w:pPr>
      <w:r>
        <w:rPr>
          <w:rFonts w:ascii="宋体" w:eastAsia="宋体" w:hAnsi="宋体" w:hint="eastAsia"/>
        </w:rPr>
        <w:t>塞曼效应与反常塞曼效应</w:t>
      </w:r>
      <w:r w:rsidR="00956C83" w:rsidRPr="00EF51A2">
        <w:rPr>
          <w:rFonts w:ascii="宋体" w:eastAsia="宋体" w:hAnsi="宋体" w:hint="eastAsia"/>
        </w:rPr>
        <w:t>；</w:t>
      </w:r>
    </w:p>
    <w:p w14:paraId="1B988E16" w14:textId="468FA175" w:rsidR="006A7D63" w:rsidRDefault="00772039" w:rsidP="00956C83">
      <w:pPr>
        <w:pStyle w:val="a3"/>
        <w:numPr>
          <w:ilvl w:val="0"/>
          <w:numId w:val="4"/>
        </w:numPr>
        <w:ind w:firstLineChars="0"/>
        <w:rPr>
          <w:rFonts w:ascii="宋体" w:eastAsia="宋体" w:hAnsi="宋体"/>
        </w:rPr>
      </w:pPr>
      <w:r>
        <w:rPr>
          <w:rFonts w:ascii="宋体" w:eastAsia="宋体" w:hAnsi="宋体" w:hint="eastAsia"/>
        </w:rPr>
        <w:t>原子磁矩与磁场间相互作用导致能级分裂，</w:t>
      </w:r>
      <w:r w:rsidR="006A7D63">
        <w:rPr>
          <w:rFonts w:ascii="宋体" w:eastAsia="宋体" w:hAnsi="宋体" w:hint="eastAsia"/>
        </w:rPr>
        <w:t>朗德因子的计算；</w:t>
      </w:r>
    </w:p>
    <w:p w14:paraId="6C4ABF8C" w14:textId="74B33F84" w:rsidR="00C12172" w:rsidRPr="00EF51A2" w:rsidRDefault="00772039" w:rsidP="00956C83">
      <w:pPr>
        <w:pStyle w:val="a3"/>
        <w:numPr>
          <w:ilvl w:val="0"/>
          <w:numId w:val="4"/>
        </w:numPr>
        <w:ind w:firstLineChars="0"/>
        <w:rPr>
          <w:rFonts w:ascii="宋体" w:eastAsia="宋体" w:hAnsi="宋体" w:hint="eastAsia"/>
        </w:rPr>
      </w:pPr>
      <w:r>
        <w:rPr>
          <w:rFonts w:ascii="宋体" w:eastAsia="宋体" w:hAnsi="宋体" w:hint="eastAsia"/>
        </w:rPr>
        <w:t>磁场中原子光谱谱线分裂后的偏振规律</w:t>
      </w:r>
      <w:r w:rsidR="00C12172">
        <w:rPr>
          <w:rFonts w:ascii="宋体" w:eastAsia="宋体" w:hAnsi="宋体" w:hint="eastAsia"/>
        </w:rPr>
        <w:t>；</w:t>
      </w:r>
    </w:p>
    <w:p w14:paraId="733F3504" w14:textId="64F736A8" w:rsidR="00C12172" w:rsidRDefault="00772039" w:rsidP="00C12172">
      <w:pPr>
        <w:pStyle w:val="a3"/>
        <w:numPr>
          <w:ilvl w:val="0"/>
          <w:numId w:val="4"/>
        </w:numPr>
        <w:ind w:firstLineChars="0"/>
        <w:rPr>
          <w:rFonts w:ascii="宋体" w:eastAsia="宋体" w:hAnsi="宋体" w:hint="eastAsia"/>
        </w:rPr>
      </w:pPr>
      <w:r>
        <w:rPr>
          <w:rFonts w:ascii="宋体" w:eastAsia="宋体" w:hAnsi="宋体" w:hint="eastAsia"/>
        </w:rPr>
        <w:t>帕邢-巴克效应</w:t>
      </w:r>
      <w:r>
        <w:rPr>
          <w:rFonts w:ascii="宋体" w:eastAsia="宋体" w:hAnsi="宋体" w:hint="eastAsia"/>
        </w:rPr>
        <w:t>基本原理</w:t>
      </w:r>
      <w:r w:rsidR="00956C83" w:rsidRPr="00EF51A2">
        <w:rPr>
          <w:rFonts w:ascii="宋体" w:eastAsia="宋体" w:hAnsi="宋体" w:hint="eastAsia"/>
        </w:rPr>
        <w:t>；</w:t>
      </w:r>
    </w:p>
    <w:p w14:paraId="15E62D64" w14:textId="3194A445" w:rsidR="002B0309" w:rsidRPr="00EF51A2" w:rsidRDefault="00772039" w:rsidP="00956C83">
      <w:pPr>
        <w:pStyle w:val="a3"/>
        <w:numPr>
          <w:ilvl w:val="0"/>
          <w:numId w:val="4"/>
        </w:numPr>
        <w:ind w:firstLineChars="0"/>
        <w:rPr>
          <w:rFonts w:ascii="宋体" w:eastAsia="宋体" w:hAnsi="宋体" w:hint="eastAsia"/>
        </w:rPr>
      </w:pPr>
      <w:r>
        <w:rPr>
          <w:rFonts w:ascii="Times New Roman" w:eastAsia="宋体" w:hAnsi="Times New Roman" w:cs="Times New Roman" w:hint="eastAsia"/>
        </w:rPr>
        <w:t>核磁共振技术与电子顺磁共振技术</w:t>
      </w:r>
      <w:r w:rsidR="002B0309">
        <w:rPr>
          <w:rFonts w:ascii="宋体" w:eastAsia="宋体" w:hAnsi="宋体" w:hint="eastAsia"/>
        </w:rPr>
        <w:t>。</w:t>
      </w:r>
    </w:p>
    <w:p w14:paraId="16EBF005" w14:textId="77777777" w:rsidR="00956C83" w:rsidRPr="00956C83" w:rsidRDefault="00956C83" w:rsidP="00956C83">
      <w:pPr>
        <w:pStyle w:val="a3"/>
        <w:ind w:left="360" w:firstLineChars="0" w:firstLine="0"/>
        <w:rPr>
          <w:rFonts w:ascii="宋体" w:eastAsia="宋体" w:hAnsi="宋体" w:hint="eastAsia"/>
          <w:b/>
        </w:rPr>
      </w:pPr>
    </w:p>
    <w:p w14:paraId="7D19080B" w14:textId="28242DCB" w:rsidR="00BC7E19" w:rsidRDefault="00BC7E19" w:rsidP="00BC7E19">
      <w:pPr>
        <w:rPr>
          <w:rFonts w:ascii="宋体" w:eastAsia="宋体" w:hAnsi="宋体" w:hint="eastAsia"/>
          <w:b/>
        </w:rPr>
      </w:pPr>
      <w:r>
        <w:rPr>
          <w:rFonts w:ascii="宋体" w:eastAsia="宋体" w:hAnsi="宋体" w:hint="eastAsia"/>
          <w:b/>
        </w:rPr>
        <w:t>【教学难点】</w:t>
      </w:r>
    </w:p>
    <w:p w14:paraId="0EFD9A05" w14:textId="51D60F57" w:rsidR="00EC0D1B" w:rsidRPr="00EF51A2" w:rsidRDefault="00772039" w:rsidP="00943719">
      <w:pPr>
        <w:ind w:firstLine="420"/>
        <w:rPr>
          <w:rFonts w:ascii="宋体" w:eastAsia="宋体" w:hAnsi="宋体" w:hint="eastAsia"/>
        </w:rPr>
      </w:pPr>
      <w:r>
        <w:rPr>
          <w:rFonts w:ascii="宋体" w:eastAsia="宋体" w:hAnsi="宋体" w:hint="eastAsia"/>
        </w:rPr>
        <w:t>原子总磁矩的概念；</w:t>
      </w:r>
      <w:r w:rsidR="00C30BA7">
        <w:rPr>
          <w:rFonts w:ascii="宋体" w:eastAsia="宋体" w:hAnsi="宋体" w:hint="eastAsia"/>
        </w:rPr>
        <w:t>弱磁场与强磁场情况下能级裂分的定量计算；塞曼效应中的偏振特性；如何判断外磁场的强弱</w:t>
      </w:r>
      <w:r w:rsidR="00AF08F7">
        <w:rPr>
          <w:rFonts w:ascii="宋体" w:eastAsia="宋体" w:hAnsi="宋体" w:hint="eastAsia"/>
        </w:rPr>
        <w:t>。</w:t>
      </w:r>
    </w:p>
    <w:p w14:paraId="315359B1" w14:textId="77777777" w:rsidR="00956C83" w:rsidRDefault="00956C83" w:rsidP="00943719">
      <w:pPr>
        <w:ind w:firstLine="420"/>
        <w:rPr>
          <w:rFonts w:ascii="宋体" w:eastAsia="宋体" w:hAnsi="宋体" w:hint="eastAsia"/>
          <w:b/>
        </w:rPr>
      </w:pPr>
    </w:p>
    <w:p w14:paraId="68667A5E" w14:textId="435282EB" w:rsidR="00BC7E19" w:rsidRDefault="00BC7E19" w:rsidP="00BC7E19">
      <w:pPr>
        <w:rPr>
          <w:rFonts w:ascii="宋体" w:eastAsia="宋体" w:hAnsi="宋体" w:hint="eastAsia"/>
          <w:b/>
        </w:rPr>
      </w:pPr>
      <w:r>
        <w:rPr>
          <w:rFonts w:ascii="宋体" w:eastAsia="宋体" w:hAnsi="宋体" w:hint="eastAsia"/>
          <w:b/>
        </w:rPr>
        <w:t>【教学方法】</w:t>
      </w:r>
    </w:p>
    <w:p w14:paraId="4F754E48" w14:textId="65A4985E"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讲授、例题讲解与课堂讨论</w:t>
      </w:r>
    </w:p>
    <w:p w14:paraId="76762968" w14:textId="77777777" w:rsidR="00956C83" w:rsidRDefault="00956C83" w:rsidP="00BC7E19">
      <w:pPr>
        <w:rPr>
          <w:rFonts w:ascii="宋体" w:eastAsia="宋体" w:hAnsi="宋体" w:hint="eastAsia"/>
          <w:b/>
        </w:rPr>
      </w:pPr>
    </w:p>
    <w:p w14:paraId="3B3B757C" w14:textId="44843401" w:rsidR="00BC7E19" w:rsidRDefault="00BC7E19" w:rsidP="00BC7E19">
      <w:pPr>
        <w:rPr>
          <w:rFonts w:ascii="宋体" w:eastAsia="宋体" w:hAnsi="宋体" w:hint="eastAsia"/>
          <w:b/>
        </w:rPr>
      </w:pPr>
      <w:r>
        <w:rPr>
          <w:rFonts w:ascii="宋体" w:eastAsia="宋体" w:hAnsi="宋体" w:hint="eastAsia"/>
          <w:b/>
        </w:rPr>
        <w:t>【课堂思政】</w:t>
      </w:r>
    </w:p>
    <w:p w14:paraId="75F234F8" w14:textId="62904CD9" w:rsidR="00726284" w:rsidRDefault="00C30BA7" w:rsidP="00726284">
      <w:pPr>
        <w:pStyle w:val="a3"/>
        <w:numPr>
          <w:ilvl w:val="0"/>
          <w:numId w:val="5"/>
        </w:numPr>
        <w:ind w:firstLineChars="0"/>
        <w:rPr>
          <w:rFonts w:ascii="宋体" w:eastAsia="宋体" w:hAnsi="宋体" w:hint="eastAsia"/>
          <w:bCs/>
        </w:rPr>
      </w:pPr>
      <w:r>
        <w:rPr>
          <w:rFonts w:ascii="宋体" w:eastAsia="宋体" w:hAnsi="宋体" w:hint="eastAsia"/>
          <w:bCs/>
        </w:rPr>
        <w:t>通过介绍磁共振技术在各行各业中的应用，弘扬“科技造福人类”的价值观</w:t>
      </w:r>
      <w:r w:rsidR="00726284">
        <w:rPr>
          <w:rFonts w:ascii="宋体" w:eastAsia="宋体" w:hAnsi="宋体" w:hint="eastAsia"/>
          <w:bCs/>
        </w:rPr>
        <w:t>；</w:t>
      </w:r>
    </w:p>
    <w:p w14:paraId="3464E872" w14:textId="77777777" w:rsidR="00C30BA7" w:rsidRPr="00C30BA7" w:rsidRDefault="00C30BA7" w:rsidP="00895362">
      <w:pPr>
        <w:pStyle w:val="a3"/>
        <w:numPr>
          <w:ilvl w:val="0"/>
          <w:numId w:val="5"/>
        </w:numPr>
        <w:ind w:firstLineChars="0"/>
        <w:rPr>
          <w:rFonts w:ascii="宋体" w:eastAsia="宋体" w:hAnsi="宋体"/>
          <w:bCs/>
        </w:rPr>
      </w:pPr>
      <w:r>
        <w:rPr>
          <w:rFonts w:ascii="Times New Roman" w:eastAsia="宋体" w:hAnsi="Times New Roman" w:cs="Times New Roman" w:hint="eastAsia"/>
        </w:rPr>
        <w:t>介绍我校自我研制“激光光解</w:t>
      </w:r>
      <w:r>
        <w:rPr>
          <w:rFonts w:ascii="Times New Roman" w:eastAsia="宋体" w:hAnsi="Times New Roman" w:cs="Times New Roman" w:hint="eastAsia"/>
        </w:rPr>
        <w:t>-</w:t>
      </w:r>
      <w:r>
        <w:rPr>
          <w:rFonts w:ascii="Times New Roman" w:eastAsia="宋体" w:hAnsi="Times New Roman" w:cs="Times New Roman" w:hint="eastAsia"/>
        </w:rPr>
        <w:t>时间分辨电子自旋谱仪”的光荣历史，鼓励学生树立自信，立大志解决我国卡脖子技术难题；</w:t>
      </w:r>
    </w:p>
    <w:p w14:paraId="69A08FF5" w14:textId="02907F46" w:rsidR="00895362" w:rsidRPr="00895362" w:rsidRDefault="008535C0" w:rsidP="00895362">
      <w:pPr>
        <w:pStyle w:val="a3"/>
        <w:numPr>
          <w:ilvl w:val="0"/>
          <w:numId w:val="5"/>
        </w:numPr>
        <w:ind w:firstLineChars="0"/>
        <w:rPr>
          <w:rFonts w:ascii="宋体" w:eastAsia="宋体" w:hAnsi="宋体" w:hint="eastAsia"/>
          <w:bCs/>
        </w:rPr>
      </w:pPr>
      <w:r>
        <w:rPr>
          <w:rFonts w:ascii="Times New Roman" w:eastAsia="宋体" w:hAnsi="Times New Roman" w:cs="Times New Roman" w:hint="eastAsia"/>
        </w:rPr>
        <w:t>在斯塔克效应部分介绍授课教师相关最新科研成果，帮助学生正确认识到现有基础课程</w:t>
      </w:r>
      <w:r w:rsidR="006A7D63">
        <w:rPr>
          <w:rFonts w:ascii="Times New Roman" w:eastAsia="宋体" w:hAnsi="Times New Roman" w:cs="Times New Roman" w:hint="eastAsia"/>
        </w:rPr>
        <w:t>知识在高水平前沿研究中的重要作用</w:t>
      </w:r>
      <w:r w:rsidR="00895362">
        <w:rPr>
          <w:rFonts w:ascii="宋体" w:eastAsia="宋体" w:hAnsi="宋体" w:hint="eastAsia"/>
          <w:bCs/>
        </w:rPr>
        <w:t>。</w:t>
      </w:r>
    </w:p>
    <w:p w14:paraId="1ECBD931" w14:textId="77777777" w:rsidR="00B5331D" w:rsidRDefault="00B5331D" w:rsidP="00BC7E19">
      <w:pPr>
        <w:rPr>
          <w:rFonts w:ascii="宋体" w:eastAsia="宋体" w:hAnsi="宋体" w:hint="eastAsia"/>
          <w:b/>
        </w:rPr>
      </w:pPr>
    </w:p>
    <w:p w14:paraId="4EAE046C" w14:textId="5DAB6B6D" w:rsidR="00BC7E19" w:rsidRDefault="00BC7E19" w:rsidP="00BC7E19">
      <w:pPr>
        <w:rPr>
          <w:rFonts w:ascii="宋体" w:eastAsia="宋体" w:hAnsi="宋体" w:hint="eastAsia"/>
          <w:b/>
        </w:rPr>
      </w:pPr>
      <w:r>
        <w:rPr>
          <w:rFonts w:ascii="宋体" w:eastAsia="宋体" w:hAnsi="宋体" w:hint="eastAsia"/>
          <w:b/>
        </w:rPr>
        <w:t>【教学课时】</w:t>
      </w:r>
    </w:p>
    <w:p w14:paraId="14452478" w14:textId="300B6A74"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课堂教学</w:t>
      </w:r>
      <w:r w:rsidR="00004C76">
        <w:rPr>
          <w:rFonts w:ascii="宋体" w:eastAsia="宋体" w:hAnsi="宋体" w:hint="eastAsia"/>
        </w:rPr>
        <w:t>约</w:t>
      </w:r>
      <w:r w:rsidR="006A7D63">
        <w:rPr>
          <w:rFonts w:ascii="宋体" w:eastAsia="宋体" w:hAnsi="宋体" w:hint="eastAsia"/>
        </w:rPr>
        <w:t>5</w:t>
      </w:r>
      <w:r w:rsidRPr="00EF51A2">
        <w:rPr>
          <w:rFonts w:ascii="宋体" w:eastAsia="宋体" w:hAnsi="宋体" w:hint="eastAsia"/>
        </w:rPr>
        <w:t>课时，课后自主学习不少于</w:t>
      </w:r>
      <w:r w:rsidR="006A7D63">
        <w:rPr>
          <w:rFonts w:ascii="宋体" w:eastAsia="宋体" w:hAnsi="宋体" w:hint="eastAsia"/>
        </w:rPr>
        <w:t>4</w:t>
      </w:r>
      <w:r w:rsidRPr="00EF51A2">
        <w:rPr>
          <w:rFonts w:ascii="宋体" w:eastAsia="宋体" w:hAnsi="宋体" w:hint="eastAsia"/>
        </w:rPr>
        <w:t>课时。</w:t>
      </w:r>
    </w:p>
    <w:p w14:paraId="5CBFC8B8" w14:textId="77777777" w:rsidR="00B5331D" w:rsidRPr="00EF51A2" w:rsidRDefault="00B5331D" w:rsidP="00BC7E19">
      <w:pPr>
        <w:rPr>
          <w:rFonts w:ascii="宋体" w:eastAsia="宋体" w:hAnsi="宋体" w:hint="eastAsia"/>
        </w:rPr>
      </w:pPr>
    </w:p>
    <w:p w14:paraId="0190B512" w14:textId="32874B13" w:rsidR="00BC7E19" w:rsidRDefault="00BC7E19" w:rsidP="00BC7E19">
      <w:pPr>
        <w:rPr>
          <w:rFonts w:ascii="宋体" w:eastAsia="宋体" w:hAnsi="宋体" w:hint="eastAsia"/>
          <w:b/>
        </w:rPr>
      </w:pPr>
      <w:r>
        <w:rPr>
          <w:rFonts w:ascii="宋体" w:eastAsia="宋体" w:hAnsi="宋体" w:hint="eastAsia"/>
          <w:b/>
        </w:rPr>
        <w:t>【主要内容】</w:t>
      </w:r>
    </w:p>
    <w:p w14:paraId="6AA0B070" w14:textId="411B57BE" w:rsidR="00B928DF" w:rsidRPr="003D7FB6" w:rsidRDefault="006A7D63"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塞曼效应及其洛伦兹解释</w:t>
      </w:r>
      <w:r w:rsidR="003D7FB6">
        <w:rPr>
          <w:rFonts w:ascii="宋体" w:eastAsia="宋体" w:hAnsi="宋体" w:hint="eastAsia"/>
        </w:rPr>
        <w:t>；</w:t>
      </w:r>
    </w:p>
    <w:p w14:paraId="61B22E20" w14:textId="3498D441" w:rsidR="007117FA" w:rsidRDefault="006A7D63"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反常塞曼效应，引出含有电子自旋的量子力学解释</w:t>
      </w:r>
      <w:r w:rsidR="0087523F">
        <w:rPr>
          <w:rFonts w:ascii="Times New Roman" w:eastAsia="宋体" w:hAnsi="Times New Roman" w:cs="Times New Roman" w:hint="eastAsia"/>
        </w:rPr>
        <w:t>；</w:t>
      </w:r>
    </w:p>
    <w:p w14:paraId="2EEDA982" w14:textId="34150887" w:rsidR="008D113A"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原子总磁矩及其在外磁场方向上的分量，朗德因子</w:t>
      </w:r>
      <w:r w:rsidR="0087523F">
        <w:rPr>
          <w:rFonts w:ascii="Times New Roman" w:eastAsia="宋体" w:hAnsi="Times New Roman" w:cs="Times New Roman" w:hint="eastAsia"/>
        </w:rPr>
        <w:t>；</w:t>
      </w:r>
    </w:p>
    <w:p w14:paraId="3E9409F1" w14:textId="78626F64"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弱磁场中原子能级分裂以及光谱分裂后的偏振特性及其理论解释；</w:t>
      </w:r>
    </w:p>
    <w:p w14:paraId="1B6C0320" w14:textId="0A720E45"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格罗春图；</w:t>
      </w:r>
    </w:p>
    <w:p w14:paraId="3A6BC8D0" w14:textId="6931CA4F"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帕邢</w:t>
      </w:r>
      <w:r>
        <w:rPr>
          <w:rFonts w:ascii="Times New Roman" w:eastAsia="宋体" w:hAnsi="Times New Roman" w:cs="Times New Roman" w:hint="eastAsia"/>
        </w:rPr>
        <w:t>-</w:t>
      </w:r>
      <w:r>
        <w:rPr>
          <w:rFonts w:ascii="Times New Roman" w:eastAsia="宋体" w:hAnsi="Times New Roman" w:cs="Times New Roman" w:hint="eastAsia"/>
        </w:rPr>
        <w:t>巴克效应；</w:t>
      </w:r>
    </w:p>
    <w:p w14:paraId="30196B49" w14:textId="251E3B04"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如何判断磁场强弱（塞曼效应及帕邢</w:t>
      </w:r>
      <w:r>
        <w:rPr>
          <w:rFonts w:ascii="Times New Roman" w:eastAsia="宋体" w:hAnsi="Times New Roman" w:cs="Times New Roman" w:hint="eastAsia"/>
        </w:rPr>
        <w:t>-</w:t>
      </w:r>
      <w:r>
        <w:rPr>
          <w:rFonts w:ascii="Times New Roman" w:eastAsia="宋体" w:hAnsi="Times New Roman" w:cs="Times New Roman" w:hint="eastAsia"/>
        </w:rPr>
        <w:t>巴克效应的适用范围）；</w:t>
      </w:r>
    </w:p>
    <w:p w14:paraId="694CA96F" w14:textId="3B942762"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斯特恩</w:t>
      </w:r>
      <w:r>
        <w:rPr>
          <w:rFonts w:ascii="Times New Roman" w:eastAsia="宋体" w:hAnsi="Times New Roman" w:cs="Times New Roman" w:hint="eastAsia"/>
        </w:rPr>
        <w:t>-</w:t>
      </w:r>
      <w:r>
        <w:rPr>
          <w:rFonts w:ascii="Times New Roman" w:eastAsia="宋体" w:hAnsi="Times New Roman" w:cs="Times New Roman" w:hint="eastAsia"/>
        </w:rPr>
        <w:t>盖拉赫实验的再讨论（原子在磁场中受到影响的另一种表现）；</w:t>
      </w:r>
    </w:p>
    <w:p w14:paraId="73405EBA" w14:textId="460B3F05"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磁共振技术的发展历程；</w:t>
      </w:r>
    </w:p>
    <w:p w14:paraId="41C50376" w14:textId="018ABE03"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电子顺磁共振技术及其应用；</w:t>
      </w:r>
    </w:p>
    <w:p w14:paraId="46C5BF3D" w14:textId="17F85805" w:rsidR="006A7D63" w:rsidRDefault="006A7D63" w:rsidP="006A7D63">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核磁共振技术及其应用；</w:t>
      </w:r>
    </w:p>
    <w:p w14:paraId="43B3CEE1" w14:textId="48D1EA39" w:rsidR="006A7D63" w:rsidRPr="006A7D63" w:rsidRDefault="006A7D63" w:rsidP="006A7D63">
      <w:pPr>
        <w:pStyle w:val="a3"/>
        <w:numPr>
          <w:ilvl w:val="0"/>
          <w:numId w:val="2"/>
        </w:numPr>
        <w:ind w:firstLineChars="0"/>
        <w:rPr>
          <w:rFonts w:ascii="Times New Roman" w:eastAsia="宋体" w:hAnsi="Times New Roman" w:cs="Times New Roman" w:hint="eastAsia"/>
        </w:rPr>
      </w:pPr>
      <w:r>
        <w:rPr>
          <w:rFonts w:ascii="Times New Roman" w:eastAsia="宋体" w:hAnsi="Times New Roman" w:cs="Times New Roman" w:hint="eastAsia"/>
        </w:rPr>
        <w:lastRenderedPageBreak/>
        <w:t>斯塔克效应。</w:t>
      </w:r>
    </w:p>
    <w:p w14:paraId="0B57D3D9" w14:textId="77777777" w:rsidR="00BC7E19" w:rsidRPr="007117FA" w:rsidRDefault="00BC7E19" w:rsidP="00BC7E19">
      <w:pPr>
        <w:rPr>
          <w:rFonts w:ascii="宋体" w:eastAsia="宋体" w:hAnsi="宋体" w:hint="eastAsia"/>
          <w:b/>
        </w:rPr>
      </w:pPr>
    </w:p>
    <w:p w14:paraId="6F10A08A" w14:textId="2E1F8420" w:rsidR="00BC7E19" w:rsidRDefault="00BC7E19" w:rsidP="00BC7E19">
      <w:pPr>
        <w:rPr>
          <w:rFonts w:ascii="宋体" w:eastAsia="宋体" w:hAnsi="宋体" w:hint="eastAsia"/>
          <w:b/>
        </w:rPr>
      </w:pPr>
      <w:r>
        <w:rPr>
          <w:rFonts w:ascii="宋体" w:eastAsia="宋体" w:hAnsi="宋体" w:hint="eastAsia"/>
          <w:b/>
        </w:rPr>
        <w:t>【学习方法】</w:t>
      </w:r>
    </w:p>
    <w:p w14:paraId="0A1C9785" w14:textId="732F6046" w:rsidR="00956C83" w:rsidRPr="008D5AC4" w:rsidRDefault="00956C83" w:rsidP="00956C83">
      <w:pPr>
        <w:ind w:firstLine="420"/>
        <w:rPr>
          <w:rFonts w:ascii="宋体" w:eastAsia="宋体" w:hAnsi="宋体" w:hint="eastAsia"/>
          <w:bCs/>
        </w:rPr>
      </w:pPr>
      <w:r w:rsidRPr="008D5AC4">
        <w:rPr>
          <w:rFonts w:ascii="宋体" w:eastAsia="宋体" w:hAnsi="宋体" w:hint="eastAsia"/>
          <w:bCs/>
        </w:rPr>
        <w:t>自主学习（预习、复习、总结讨论），作业、课外辅导</w:t>
      </w:r>
    </w:p>
    <w:p w14:paraId="7B8D4B59" w14:textId="77777777" w:rsidR="00956C83" w:rsidRPr="008D5AC4" w:rsidRDefault="00956C83" w:rsidP="00956C83">
      <w:pPr>
        <w:ind w:firstLine="420"/>
        <w:rPr>
          <w:rFonts w:ascii="宋体" w:eastAsia="宋体" w:hAnsi="宋体" w:hint="eastAsia"/>
          <w:bCs/>
        </w:rPr>
      </w:pPr>
    </w:p>
    <w:p w14:paraId="618421DB" w14:textId="67D6B87E" w:rsidR="00BC7E19" w:rsidRPr="00BC7E19" w:rsidRDefault="00BC7E19" w:rsidP="00BC7E19">
      <w:pPr>
        <w:rPr>
          <w:rFonts w:ascii="宋体" w:eastAsia="宋体" w:hAnsi="宋体" w:hint="eastAsia"/>
          <w:b/>
        </w:rPr>
      </w:pPr>
      <w:r>
        <w:rPr>
          <w:rFonts w:ascii="宋体" w:eastAsia="宋体" w:hAnsi="宋体" w:hint="eastAsia"/>
          <w:b/>
        </w:rPr>
        <w:t>【</w:t>
      </w:r>
      <w:r w:rsidR="00956C83">
        <w:rPr>
          <w:rFonts w:ascii="宋体" w:eastAsia="宋体" w:hAnsi="宋体" w:hint="eastAsia"/>
          <w:b/>
        </w:rPr>
        <w:t>教学内容</w:t>
      </w:r>
      <w:r>
        <w:rPr>
          <w:rFonts w:ascii="宋体" w:eastAsia="宋体" w:hAnsi="宋体" w:hint="eastAsia"/>
          <w:b/>
        </w:rPr>
        <w:t>（含例题与课堂讨论）】</w:t>
      </w:r>
      <w:r w:rsidR="000E7D99" w:rsidRPr="008D5AC4">
        <w:rPr>
          <w:rFonts w:ascii="宋体" w:eastAsia="宋体" w:hAnsi="宋体" w:hint="eastAsia"/>
          <w:bCs/>
        </w:rPr>
        <w:t>（</w:t>
      </w:r>
      <w:r w:rsidR="008D5AC4" w:rsidRPr="008D5AC4">
        <w:rPr>
          <w:rFonts w:ascii="宋体" w:eastAsia="宋体" w:hAnsi="宋体" w:hint="eastAsia"/>
          <w:bCs/>
        </w:rPr>
        <w:t>附后）</w:t>
      </w:r>
    </w:p>
    <w:sectPr w:rsidR="00BC7E19" w:rsidRPr="00B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F79"/>
    <w:multiLevelType w:val="hybridMultilevel"/>
    <w:tmpl w:val="E8E40388"/>
    <w:lvl w:ilvl="0" w:tplc="27D45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605C0"/>
    <w:multiLevelType w:val="hybridMultilevel"/>
    <w:tmpl w:val="C5C82BD8"/>
    <w:lvl w:ilvl="0" w:tplc="5F024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2087E"/>
    <w:multiLevelType w:val="hybridMultilevel"/>
    <w:tmpl w:val="ADE0EA06"/>
    <w:lvl w:ilvl="0" w:tplc="F2FAE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6034FF"/>
    <w:multiLevelType w:val="hybridMultilevel"/>
    <w:tmpl w:val="B5808C9C"/>
    <w:lvl w:ilvl="0" w:tplc="05E464C8">
      <w:start w:val="1"/>
      <w:numFmt w:val="japaneseCounting"/>
      <w:lvlText w:val="第%1章"/>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1D7BD4"/>
    <w:multiLevelType w:val="hybridMultilevel"/>
    <w:tmpl w:val="26B0987C"/>
    <w:lvl w:ilvl="0" w:tplc="A580C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240338">
    <w:abstractNumId w:val="3"/>
  </w:num>
  <w:num w:numId="2" w16cid:durableId="324165249">
    <w:abstractNumId w:val="2"/>
  </w:num>
  <w:num w:numId="3" w16cid:durableId="987436417">
    <w:abstractNumId w:val="4"/>
  </w:num>
  <w:num w:numId="4" w16cid:durableId="1796562271">
    <w:abstractNumId w:val="0"/>
  </w:num>
  <w:num w:numId="5" w16cid:durableId="1802067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F5"/>
    <w:rsid w:val="00004C76"/>
    <w:rsid w:val="00032ADE"/>
    <w:rsid w:val="000563EA"/>
    <w:rsid w:val="000910A9"/>
    <w:rsid w:val="000E7D99"/>
    <w:rsid w:val="00105703"/>
    <w:rsid w:val="00117CEF"/>
    <w:rsid w:val="00153928"/>
    <w:rsid w:val="0016321C"/>
    <w:rsid w:val="0016391E"/>
    <w:rsid w:val="0018701E"/>
    <w:rsid w:val="001B3F1C"/>
    <w:rsid w:val="00253A58"/>
    <w:rsid w:val="00261AF1"/>
    <w:rsid w:val="00267475"/>
    <w:rsid w:val="00291EC4"/>
    <w:rsid w:val="002B0309"/>
    <w:rsid w:val="002C3A26"/>
    <w:rsid w:val="00320058"/>
    <w:rsid w:val="00337E52"/>
    <w:rsid w:val="00396CD3"/>
    <w:rsid w:val="003A636A"/>
    <w:rsid w:val="003A688C"/>
    <w:rsid w:val="003D7FB6"/>
    <w:rsid w:val="004D33D5"/>
    <w:rsid w:val="004F2FFF"/>
    <w:rsid w:val="00523AF2"/>
    <w:rsid w:val="00532194"/>
    <w:rsid w:val="005517A1"/>
    <w:rsid w:val="005711ED"/>
    <w:rsid w:val="005A6A6F"/>
    <w:rsid w:val="005C2F18"/>
    <w:rsid w:val="006275AA"/>
    <w:rsid w:val="0063273D"/>
    <w:rsid w:val="00634982"/>
    <w:rsid w:val="006A4808"/>
    <w:rsid w:val="006A7D63"/>
    <w:rsid w:val="007117FA"/>
    <w:rsid w:val="00726284"/>
    <w:rsid w:val="007629ED"/>
    <w:rsid w:val="007672CD"/>
    <w:rsid w:val="00772039"/>
    <w:rsid w:val="007A2896"/>
    <w:rsid w:val="007C024B"/>
    <w:rsid w:val="007E5158"/>
    <w:rsid w:val="00810A13"/>
    <w:rsid w:val="00843786"/>
    <w:rsid w:val="00852A66"/>
    <w:rsid w:val="008535C0"/>
    <w:rsid w:val="0087523F"/>
    <w:rsid w:val="00891AAE"/>
    <w:rsid w:val="00895362"/>
    <w:rsid w:val="008C3A31"/>
    <w:rsid w:val="008D113A"/>
    <w:rsid w:val="008D5AC4"/>
    <w:rsid w:val="008F3D6C"/>
    <w:rsid w:val="00943719"/>
    <w:rsid w:val="00956C83"/>
    <w:rsid w:val="00980817"/>
    <w:rsid w:val="00995C62"/>
    <w:rsid w:val="009A2D13"/>
    <w:rsid w:val="009C734D"/>
    <w:rsid w:val="00A710FB"/>
    <w:rsid w:val="00A72A2A"/>
    <w:rsid w:val="00A857BB"/>
    <w:rsid w:val="00AC6957"/>
    <w:rsid w:val="00AF08F7"/>
    <w:rsid w:val="00AF0CA5"/>
    <w:rsid w:val="00B25941"/>
    <w:rsid w:val="00B40A3D"/>
    <w:rsid w:val="00B5331D"/>
    <w:rsid w:val="00B928DF"/>
    <w:rsid w:val="00BB31C8"/>
    <w:rsid w:val="00BC7E19"/>
    <w:rsid w:val="00BF17D6"/>
    <w:rsid w:val="00BF1A2F"/>
    <w:rsid w:val="00C12172"/>
    <w:rsid w:val="00C30BA7"/>
    <w:rsid w:val="00CA7284"/>
    <w:rsid w:val="00CE473A"/>
    <w:rsid w:val="00D15DCE"/>
    <w:rsid w:val="00D43FAF"/>
    <w:rsid w:val="00D91D0D"/>
    <w:rsid w:val="00DD3EC5"/>
    <w:rsid w:val="00DF6AF5"/>
    <w:rsid w:val="00E331B9"/>
    <w:rsid w:val="00E5004E"/>
    <w:rsid w:val="00E505EF"/>
    <w:rsid w:val="00E741E6"/>
    <w:rsid w:val="00E93917"/>
    <w:rsid w:val="00EC0D1B"/>
    <w:rsid w:val="00ED3AC0"/>
    <w:rsid w:val="00EF51A2"/>
    <w:rsid w:val="00F156E0"/>
    <w:rsid w:val="00F279E7"/>
    <w:rsid w:val="00F75C0F"/>
    <w:rsid w:val="00FA2872"/>
    <w:rsid w:val="00FD6323"/>
    <w:rsid w:val="00FE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4C26"/>
  <w15:chartTrackingRefBased/>
  <w15:docId w15:val="{E59F5B69-E89B-472A-A607-7FF2386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Lu</dc:creator>
  <cp:keywords/>
  <dc:description/>
  <cp:lastModifiedBy>Zhou Lu</cp:lastModifiedBy>
  <cp:revision>4</cp:revision>
  <dcterms:created xsi:type="dcterms:W3CDTF">2024-12-23T11:41:00Z</dcterms:created>
  <dcterms:modified xsi:type="dcterms:W3CDTF">2024-12-23T12:32:00Z</dcterms:modified>
</cp:coreProperties>
</file>