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A90F" w14:textId="2B9F8BE9" w:rsidR="006D1F7C" w:rsidRDefault="006D1F7C" w:rsidP="006D1F7C">
      <w:pPr>
        <w:pStyle w:val="1"/>
      </w:pPr>
      <w:r>
        <w:rPr>
          <w:rFonts w:hint="eastAsia"/>
        </w:rPr>
        <w:t>一、前言</w:t>
      </w:r>
    </w:p>
    <w:p w14:paraId="754E4AFD" w14:textId="3C619B7C" w:rsidR="00ED492F" w:rsidRDefault="007D3E6B">
      <w:r>
        <w:rPr>
          <w:rFonts w:hint="eastAsia"/>
        </w:rPr>
        <w:t>容器</w:t>
      </w:r>
    </w:p>
    <w:p w14:paraId="3F6C62A8" w14:textId="2493C54E" w:rsidR="007D3E6B" w:rsidRDefault="007D3E6B">
      <w:r>
        <w:rPr>
          <w:rFonts w:hint="eastAsia"/>
        </w:rPr>
        <w:t>PaaS</w:t>
      </w:r>
    </w:p>
    <w:p w14:paraId="5404F7CF" w14:textId="42018345" w:rsidR="007D3E6B" w:rsidRDefault="007D3E6B"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Native</w:t>
      </w:r>
    </w:p>
    <w:p w14:paraId="4F15CDD3" w14:textId="32930C65" w:rsidR="007D3E6B" w:rsidRDefault="007D3E6B">
      <w:proofErr w:type="spellStart"/>
      <w:r>
        <w:rPr>
          <w:rFonts w:hint="eastAsia"/>
        </w:rPr>
        <w:t>g</w:t>
      </w:r>
      <w:r>
        <w:t>RPC</w:t>
      </w:r>
      <w:proofErr w:type="spellEnd"/>
    </w:p>
    <w:p w14:paraId="4E4F5A1A" w14:textId="2879A35D" w:rsidR="007D3E6B" w:rsidRDefault="007D3E6B">
      <w:proofErr w:type="spellStart"/>
      <w:r>
        <w:rPr>
          <w:rFonts w:hint="eastAsia"/>
        </w:rPr>
        <w:t>S</w:t>
      </w:r>
      <w:r>
        <w:t>erviceMesh</w:t>
      </w:r>
      <w:proofErr w:type="spellEnd"/>
    </w:p>
    <w:p w14:paraId="5D7CEECA" w14:textId="59718855" w:rsidR="007D3E6B" w:rsidRDefault="007D3E6B">
      <w:r>
        <w:rPr>
          <w:rFonts w:hint="eastAsia"/>
        </w:rPr>
        <w:t>S</w:t>
      </w:r>
      <w:r>
        <w:t>erverless</w:t>
      </w:r>
    </w:p>
    <w:p w14:paraId="738819EA" w14:textId="75B5B7CC" w:rsidR="007D3E6B" w:rsidRDefault="007D3E6B">
      <w:r>
        <w:t>…</w:t>
      </w:r>
    </w:p>
    <w:p w14:paraId="5759103C" w14:textId="66AB3BCD" w:rsidR="007D3E6B" w:rsidRDefault="006D1F7C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2</w:t>
      </w:r>
      <w:r>
        <w:t>.0</w:t>
      </w:r>
    </w:p>
    <w:p w14:paraId="5222189D" w14:textId="44FE611A" w:rsidR="006D1F7C" w:rsidRDefault="006D1F7C"/>
    <w:p w14:paraId="12400573" w14:textId="30B6A870" w:rsidR="00965DE2" w:rsidRDefault="00782E74">
      <w:r>
        <w:rPr>
          <w:rFonts w:hint="eastAsia"/>
        </w:rPr>
        <w:t>POC：Proof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Concept</w:t>
      </w:r>
      <w:r>
        <w:t xml:space="preserve"> </w:t>
      </w:r>
      <w:r>
        <w:rPr>
          <w:rFonts w:hint="eastAsia"/>
        </w:rPr>
        <w:t>概念验证</w:t>
      </w:r>
    </w:p>
    <w:p w14:paraId="0B9DB627" w14:textId="7A2B2DF4" w:rsidR="006D1F7C" w:rsidRDefault="006D1F7C" w:rsidP="00F56DBE">
      <w:pPr>
        <w:pStyle w:val="1"/>
      </w:pPr>
      <w:r>
        <w:rPr>
          <w:rFonts w:hint="eastAsia"/>
        </w:rPr>
        <w:t>二、选型准则</w:t>
      </w:r>
    </w:p>
    <w:p w14:paraId="658ECFEA" w14:textId="22199609" w:rsidR="00F56DBE" w:rsidRDefault="00F56DBE" w:rsidP="00F56DBE">
      <w:r>
        <w:rPr>
          <w:rFonts w:hint="eastAsia"/>
        </w:rPr>
        <w:t>1、生产级</w:t>
      </w:r>
    </w:p>
    <w:p w14:paraId="4A9D9CA7" w14:textId="216A4C8A" w:rsidR="00F56DBE" w:rsidRDefault="00EA5952" w:rsidP="00F56DBE">
      <w:r>
        <w:tab/>
      </w:r>
      <w:r>
        <w:rPr>
          <w:rFonts w:hint="eastAsia"/>
        </w:rPr>
        <w:t>为了解决实际业务问题和上生产抗流量；</w:t>
      </w:r>
    </w:p>
    <w:p w14:paraId="0607148A" w14:textId="3149BFCF" w:rsidR="00EA5952" w:rsidRDefault="00EA5952" w:rsidP="00F56DBE">
      <w:r>
        <w:tab/>
      </w:r>
      <w:r>
        <w:rPr>
          <w:rFonts w:hint="eastAsia"/>
        </w:rPr>
        <w:t>生产级 production</w:t>
      </w:r>
      <w:r>
        <w:t xml:space="preserve"> </w:t>
      </w:r>
      <w:r>
        <w:rPr>
          <w:rFonts w:hint="eastAsia"/>
        </w:rPr>
        <w:t>ready</w:t>
      </w:r>
    </w:p>
    <w:p w14:paraId="75503140" w14:textId="3FFBE544" w:rsidR="00EA5952" w:rsidRDefault="00EA5952" w:rsidP="00F56DBE">
      <w:r>
        <w:tab/>
      </w:r>
      <w:r>
        <w:rPr>
          <w:rFonts w:hint="eastAsia"/>
        </w:rPr>
        <w:t>可运维 Ops</w:t>
      </w:r>
      <w:r>
        <w:t xml:space="preserve"> </w:t>
      </w:r>
      <w:r>
        <w:rPr>
          <w:rFonts w:hint="eastAsia"/>
        </w:rPr>
        <w:t>Ready</w:t>
      </w:r>
    </w:p>
    <w:p w14:paraId="3D974163" w14:textId="3300F548" w:rsidR="00EA5952" w:rsidRDefault="00EA5952" w:rsidP="00F56DBE">
      <w:r>
        <w:tab/>
      </w:r>
      <w:r>
        <w:rPr>
          <w:rFonts w:hint="eastAsia"/>
        </w:rPr>
        <w:t xml:space="preserve">可治理 </w:t>
      </w:r>
    </w:p>
    <w:p w14:paraId="46CEA512" w14:textId="216C7EC0" w:rsidR="00EA5952" w:rsidRDefault="00EA5952" w:rsidP="00F56DBE">
      <w:r>
        <w:tab/>
      </w:r>
      <w:r>
        <w:rPr>
          <w:rFonts w:hint="eastAsia"/>
        </w:rPr>
        <w:t>成熟稳定</w:t>
      </w:r>
    </w:p>
    <w:p w14:paraId="5A476121" w14:textId="096006E5" w:rsidR="00EA5952" w:rsidRDefault="00EA5952" w:rsidP="00F56DBE">
      <w:r>
        <w:tab/>
        <w:t>…</w:t>
      </w:r>
    </w:p>
    <w:p w14:paraId="6E335BB4" w14:textId="4BABF098" w:rsidR="00F56DBE" w:rsidRDefault="00F56DBE" w:rsidP="00F56DBE">
      <w:r>
        <w:rPr>
          <w:rFonts w:hint="eastAsia"/>
        </w:rPr>
        <w:t>2、一</w:t>
      </w:r>
      <w:r w:rsidR="00EA5952">
        <w:rPr>
          <w:rFonts w:hint="eastAsia"/>
        </w:rPr>
        <w:t>线</w:t>
      </w:r>
      <w:r>
        <w:rPr>
          <w:rFonts w:hint="eastAsia"/>
        </w:rPr>
        <w:t>互联网公司落地产品</w:t>
      </w:r>
    </w:p>
    <w:p w14:paraId="25A18E70" w14:textId="610CC243" w:rsidR="00F56DBE" w:rsidRDefault="00EA5952" w:rsidP="00F56DBE">
      <w:r>
        <w:tab/>
      </w:r>
      <w:r>
        <w:rPr>
          <w:rFonts w:hint="eastAsia"/>
        </w:rPr>
        <w:t>一线公司落地并且开源的，且社区口碑良好的产品</w:t>
      </w:r>
    </w:p>
    <w:p w14:paraId="41856260" w14:textId="351BD524" w:rsidR="00EA5952" w:rsidRDefault="00EA5952" w:rsidP="00F56DBE">
      <w:r>
        <w:tab/>
      </w:r>
    </w:p>
    <w:p w14:paraId="1CF8D7BA" w14:textId="18858AF4" w:rsidR="00F56DBE" w:rsidRDefault="00F56DBE" w:rsidP="00F56DBE">
      <w:r>
        <w:rPr>
          <w:rFonts w:hint="eastAsia"/>
        </w:rPr>
        <w:t>3、开源社区活跃度</w:t>
      </w:r>
    </w:p>
    <w:p w14:paraId="5630709B" w14:textId="2EEF53B9" w:rsidR="00F56DBE" w:rsidRDefault="00EA5952" w:rsidP="00F56DBE">
      <w:r>
        <w:tab/>
      </w:r>
      <w:proofErr w:type="spellStart"/>
      <w:r>
        <w:t>G</w:t>
      </w:r>
      <w:r>
        <w:rPr>
          <w:rFonts w:hint="eastAsia"/>
        </w:rPr>
        <w:t>ithub</w:t>
      </w:r>
      <w:proofErr w:type="spellEnd"/>
      <w:r>
        <w:t xml:space="preserve"> </w:t>
      </w:r>
      <w:r>
        <w:rPr>
          <w:rFonts w:hint="eastAsia"/>
        </w:rPr>
        <w:t>stars</w:t>
      </w:r>
    </w:p>
    <w:p w14:paraId="521CC91F" w14:textId="000CD228" w:rsidR="00F56DBE" w:rsidRDefault="00EA5952" w:rsidP="00F56DBE">
      <w:r>
        <w:rPr>
          <w:rFonts w:hint="eastAsia"/>
        </w:rPr>
        <w:t>4、不同的业务体量和团队规模</w:t>
      </w:r>
    </w:p>
    <w:p w14:paraId="06E70454" w14:textId="1A985DF8" w:rsidR="00EA5952" w:rsidRDefault="00EA5952" w:rsidP="00F56DBE">
      <w:r>
        <w:tab/>
      </w:r>
      <w:r>
        <w:rPr>
          <w:rFonts w:hint="eastAsia"/>
        </w:rPr>
        <w:t>创业公司：</w:t>
      </w:r>
    </w:p>
    <w:p w14:paraId="6259B088" w14:textId="718CC10B" w:rsidR="00EA5952" w:rsidRDefault="00EA5952" w:rsidP="00F56DBE">
      <w:r>
        <w:tab/>
      </w:r>
      <w:r>
        <w:rPr>
          <w:rFonts w:hint="eastAsia"/>
        </w:rPr>
        <w:t>BAT：</w:t>
      </w:r>
    </w:p>
    <w:p w14:paraId="3FD6BC28" w14:textId="211F5FA9" w:rsidR="00EA5952" w:rsidRDefault="00EA5952" w:rsidP="00F56DBE">
      <w:r>
        <w:tab/>
      </w:r>
      <w:r w:rsidR="00FE52D0">
        <w:t>…</w:t>
      </w:r>
    </w:p>
    <w:p w14:paraId="4BA58A9F" w14:textId="78B892DE" w:rsidR="00FE52D0" w:rsidRDefault="00FE52D0" w:rsidP="00F56DBE">
      <w:r>
        <w:tab/>
      </w:r>
    </w:p>
    <w:p w14:paraId="5BE746FB" w14:textId="7052DCB4" w:rsidR="00FE52D0" w:rsidRDefault="00FE52D0" w:rsidP="00F56DBE">
      <w:r>
        <w:tab/>
      </w:r>
      <w:r>
        <w:rPr>
          <w:rFonts w:hint="eastAsia"/>
        </w:rPr>
        <w:t xml:space="preserve">日流量 千万+；研发团队 </w:t>
      </w:r>
      <w:r>
        <w:t>50</w:t>
      </w:r>
      <w:r>
        <w:rPr>
          <w:rFonts w:hint="eastAsia"/>
        </w:rPr>
        <w:t>+</w:t>
      </w:r>
    </w:p>
    <w:p w14:paraId="35E9EBAA" w14:textId="01AA8A5E" w:rsidR="00FE52D0" w:rsidRDefault="00FE52D0" w:rsidP="00F56DBE">
      <w:r>
        <w:tab/>
      </w:r>
    </w:p>
    <w:p w14:paraId="068AD7FF" w14:textId="1D4F8CFD" w:rsidR="00FE52D0" w:rsidRDefault="00FE52D0" w:rsidP="00F56DBE">
      <w:r>
        <w:tab/>
      </w:r>
      <w:r>
        <w:rPr>
          <w:rFonts w:hint="eastAsia"/>
        </w:rPr>
        <w:t>基础服务架构：自建 还是 购买成熟的产品；</w:t>
      </w:r>
    </w:p>
    <w:p w14:paraId="0FE095B6" w14:textId="5A874D46" w:rsidR="00FE52D0" w:rsidRDefault="00FE52D0" w:rsidP="00F56DBE">
      <w:r>
        <w:tab/>
      </w:r>
    </w:p>
    <w:p w14:paraId="13AC5F2F" w14:textId="7D18D12A" w:rsidR="00FE52D0" w:rsidRDefault="00FE52D0" w:rsidP="00FE52D0">
      <w:pPr>
        <w:pStyle w:val="1"/>
      </w:pPr>
      <w:r>
        <w:rPr>
          <w:rFonts w:hint="eastAsia"/>
        </w:rPr>
        <w:lastRenderedPageBreak/>
        <w:t>三、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基础架构</w:t>
      </w:r>
      <w:r w:rsidR="009253D7">
        <w:rPr>
          <w:rFonts w:hint="eastAsia"/>
        </w:rPr>
        <w:t>关键点</w:t>
      </w:r>
    </w:p>
    <w:p w14:paraId="63022D47" w14:textId="20D2DEBF" w:rsidR="009253D7" w:rsidRDefault="009253D7" w:rsidP="009253D7">
      <w:r>
        <w:rPr>
          <w:noProof/>
        </w:rPr>
        <w:drawing>
          <wp:inline distT="0" distB="0" distL="0" distR="0" wp14:anchorId="5E0989E8" wp14:editId="1B10CBB5">
            <wp:extent cx="5274310" cy="3380740"/>
            <wp:effectExtent l="0" t="0" r="2540" b="0"/>
            <wp:docPr id="1" name="图片 1" descr="å¾®æå¡åºç¡æ¶æ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¾®æå¡åºç¡æ¶æ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1615" w14:textId="287626D4" w:rsidR="00356225" w:rsidRDefault="00BD2AA4" w:rsidP="009253D7">
      <w:r>
        <w:rPr>
          <w:rFonts w:ascii="Helvetica" w:hAnsi="Helvetica" w:cs="Helvetica"/>
          <w:color w:val="000000"/>
          <w:szCs w:val="21"/>
          <w:shd w:val="clear" w:color="auto" w:fill="FFFFFF"/>
        </w:rPr>
        <w:t>粉红色标注的模块是和微服务关系最密切的模块</w:t>
      </w:r>
    </w:p>
    <w:p w14:paraId="2A2A6CC1" w14:textId="3E1414CE" w:rsidR="00356225" w:rsidRPr="009253D7" w:rsidRDefault="00356225" w:rsidP="009253D7">
      <w:r>
        <w:rPr>
          <w:noProof/>
        </w:rPr>
        <w:drawing>
          <wp:inline distT="0" distB="0" distL="0" distR="0" wp14:anchorId="37100D14" wp14:editId="77AF18BA">
            <wp:extent cx="5274310" cy="3161659"/>
            <wp:effectExtent l="0" t="0" r="2540" b="1270"/>
            <wp:docPr id="7" name="图片 7" descr="https://s3.amazonaws.com/infoq.content.live.0/articles/micro-service-technology-stack/zh/resources/2852-1518281425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.amazonaws.com/infoq.content.live.0/articles/micro-service-technology-stack/zh/resources/2852-15182814250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EC4E" w14:textId="24EA40FE" w:rsidR="00FE52D0" w:rsidRDefault="009253D7" w:rsidP="009253D7">
      <w:pPr>
        <w:pStyle w:val="1"/>
      </w:pPr>
      <w:r>
        <w:rPr>
          <w:rFonts w:hint="eastAsia"/>
        </w:rPr>
        <w:lastRenderedPageBreak/>
        <w:t>四</w:t>
      </w:r>
      <w:r w:rsidR="00904705">
        <w:rPr>
          <w:rFonts w:hint="eastAsia"/>
        </w:rPr>
        <w:t>、服务框架</w:t>
      </w:r>
    </w:p>
    <w:p w14:paraId="49CC1D60" w14:textId="31DAE0CC" w:rsidR="00840038" w:rsidRDefault="00192181" w:rsidP="0080368E">
      <w:pPr>
        <w:pStyle w:val="2"/>
      </w:pPr>
      <w:r>
        <w:rPr>
          <w:rFonts w:hint="eastAsia"/>
        </w:rPr>
        <w:t>注解解释</w:t>
      </w:r>
    </w:p>
    <w:p w14:paraId="34EEBE9D" w14:textId="2CD5E118" w:rsidR="00192181" w:rsidRDefault="00192181" w:rsidP="0080368E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</w:t>
      </w:r>
      <w:r>
        <w:t>DiscoveryClient</w:t>
      </w:r>
      <w:proofErr w:type="spellEnd"/>
      <w:r>
        <w:t xml:space="preserve"> vs @</w:t>
      </w:r>
      <w:proofErr w:type="spellStart"/>
      <w:r>
        <w:t>EnableEurekaClient</w:t>
      </w:r>
      <w:proofErr w:type="spellEnd"/>
    </w:p>
    <w:p w14:paraId="24291556" w14:textId="21C9E190" w:rsidR="00192181" w:rsidRDefault="00192181" w:rsidP="00840038">
      <w:r>
        <w:rPr>
          <w:rFonts w:hint="eastAsia"/>
        </w:rPr>
        <w:t>@</w:t>
      </w:r>
      <w:proofErr w:type="spellStart"/>
      <w:r>
        <w:t>EnableDiscoveryClient</w:t>
      </w:r>
      <w:proofErr w:type="spellEnd"/>
    </w:p>
    <w:p w14:paraId="58DF07DC" w14:textId="1B51AB25" w:rsidR="00192181" w:rsidRDefault="00192181" w:rsidP="00840038">
      <w:pPr>
        <w:rPr>
          <w:rFonts w:ascii="Consolas" w:hAnsi="Consolas"/>
          <w:color w:val="000000"/>
          <w:szCs w:val="21"/>
          <w:shd w:val="clear" w:color="auto" w:fill="F6F8FA"/>
        </w:rPr>
      </w:pPr>
      <w:r>
        <w:tab/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There are multiple implementations </w:t>
      </w:r>
      <w:r>
        <w:rPr>
          <w:rStyle w:val="hljs-keyword"/>
          <w:rFonts w:ascii="Consolas" w:hAnsi="Consolas"/>
          <w:color w:val="000088"/>
          <w:szCs w:val="21"/>
        </w:rPr>
        <w:t>of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/>
          <w:color w:val="009900"/>
          <w:szCs w:val="21"/>
        </w:rPr>
        <w:t>"Discovery Service"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(eureka, consul, zookeeper)</w:t>
      </w:r>
    </w:p>
    <w:p w14:paraId="271F7872" w14:textId="1492248F" w:rsidR="00192181" w:rsidRDefault="00192181" w:rsidP="00840038">
      <w:r>
        <w:tab/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lives </w:t>
      </w:r>
      <w:r>
        <w:rPr>
          <w:rStyle w:val="hljs-keyword"/>
          <w:rFonts w:ascii="Consolas" w:hAnsi="Consolas"/>
          <w:color w:val="000088"/>
          <w:szCs w:val="21"/>
        </w:rPr>
        <w:t>in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spring-cloud-commons </w:t>
      </w:r>
      <w:r>
        <w:rPr>
          <w:rStyle w:val="hljs-keyword"/>
          <w:rFonts w:ascii="Consolas" w:hAnsi="Consolas"/>
          <w:color w:val="000088"/>
          <w:szCs w:val="21"/>
        </w:rPr>
        <w:t>and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picks </w:t>
      </w:r>
      <w:r>
        <w:rPr>
          <w:rStyle w:val="hljs-keyword"/>
          <w:rFonts w:ascii="Consolas" w:hAnsi="Consolas"/>
          <w:color w:val="000088"/>
          <w:szCs w:val="21"/>
        </w:rPr>
        <w:t>the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implementation </w:t>
      </w:r>
      <w:r>
        <w:rPr>
          <w:rStyle w:val="hljs-keyword"/>
          <w:rFonts w:ascii="Consolas" w:hAnsi="Consolas"/>
          <w:color w:val="000088"/>
          <w:szCs w:val="21"/>
        </w:rPr>
        <w:t>on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Cs w:val="21"/>
        </w:rPr>
        <w:t>the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classpath</w:t>
      </w:r>
      <w:proofErr w:type="spellEnd"/>
    </w:p>
    <w:p w14:paraId="5FF51B45" w14:textId="6004A93D" w:rsidR="00192181" w:rsidRDefault="00192181" w:rsidP="00840038">
      <w:r>
        <w:rPr>
          <w:rFonts w:hint="eastAsia"/>
        </w:rPr>
        <w:t>@</w:t>
      </w:r>
      <w:proofErr w:type="spellStart"/>
      <w:r>
        <w:rPr>
          <w:rFonts w:hint="eastAsia"/>
        </w:rPr>
        <w:t>Enable</w:t>
      </w:r>
      <w:r>
        <w:t>EurekaClient</w:t>
      </w:r>
      <w:proofErr w:type="spellEnd"/>
    </w:p>
    <w:p w14:paraId="2DDD671F" w14:textId="10946C63" w:rsidR="00192181" w:rsidRDefault="00192181" w:rsidP="00840038">
      <w:pPr>
        <w:rPr>
          <w:rFonts w:ascii="Consolas" w:hAnsi="Consolas"/>
          <w:color w:val="000000"/>
          <w:szCs w:val="21"/>
          <w:shd w:val="clear" w:color="auto" w:fill="F6F8FA"/>
        </w:rPr>
      </w:pPr>
      <w:r>
        <w:tab/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lives </w:t>
      </w:r>
      <w:r>
        <w:rPr>
          <w:rStyle w:val="hljs-keyword"/>
          <w:rFonts w:ascii="Consolas" w:hAnsi="Consolas"/>
          <w:color w:val="000088"/>
          <w:szCs w:val="21"/>
        </w:rPr>
        <w:t>in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spring-cloud-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netflix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color w:val="000088"/>
          <w:szCs w:val="21"/>
        </w:rPr>
        <w:t>and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only works </w:t>
      </w:r>
      <w:r>
        <w:rPr>
          <w:rStyle w:val="hljs-keyword"/>
          <w:rFonts w:ascii="Consolas" w:hAnsi="Consolas"/>
          <w:color w:val="000088"/>
          <w:szCs w:val="21"/>
        </w:rPr>
        <w:t>for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eureka</w:t>
      </w:r>
    </w:p>
    <w:p w14:paraId="290EBAF4" w14:textId="2187682C" w:rsidR="00192181" w:rsidRDefault="00E97F0B" w:rsidP="0080368E">
      <w:pPr>
        <w:pStyle w:val="3"/>
        <w:rPr>
          <w:shd w:val="clear" w:color="auto" w:fill="F6F8FA"/>
        </w:rPr>
      </w:pPr>
      <w:r>
        <w:rPr>
          <w:shd w:val="clear" w:color="auto" w:fill="F6F8FA"/>
        </w:rPr>
        <w:t>@</w:t>
      </w:r>
      <w:proofErr w:type="spellStart"/>
      <w:r>
        <w:rPr>
          <w:shd w:val="clear" w:color="auto" w:fill="F6F8FA"/>
        </w:rPr>
        <w:t>EnableEurekaServer</w:t>
      </w:r>
      <w:proofErr w:type="spellEnd"/>
    </w:p>
    <w:p w14:paraId="62B42C42" w14:textId="43068871" w:rsidR="00E97F0B" w:rsidRDefault="00E97F0B" w:rsidP="00E248C8">
      <w:pPr>
        <w:rPr>
          <w:shd w:val="clear" w:color="auto" w:fill="FFFFFF"/>
        </w:rPr>
      </w:pPr>
      <w:r>
        <w:tab/>
      </w:r>
      <w:r w:rsidR="00E248C8">
        <w:rPr>
          <w:rFonts w:hint="eastAsia"/>
          <w:shd w:val="clear" w:color="auto" w:fill="FFFFFF"/>
        </w:rPr>
        <w:t>将一个普通的Spring Boot应用变成了Eureka的注册中心</w:t>
      </w:r>
    </w:p>
    <w:p w14:paraId="6CAD2965" w14:textId="51633AC6" w:rsidR="00E248C8" w:rsidRDefault="00E248C8" w:rsidP="00E248C8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spring-cloud-starter-eureka-server依赖于spring-cloud-</w:t>
      </w:r>
      <w:proofErr w:type="spellStart"/>
      <w:r>
        <w:rPr>
          <w:rFonts w:hint="eastAsia"/>
          <w:shd w:val="clear" w:color="auto" w:fill="FFFFFF"/>
        </w:rPr>
        <w:t>netflix</w:t>
      </w:r>
      <w:proofErr w:type="spellEnd"/>
      <w:r>
        <w:rPr>
          <w:rFonts w:hint="eastAsia"/>
          <w:shd w:val="clear" w:color="auto" w:fill="FFFFFF"/>
        </w:rPr>
        <w:t>-eureka-server，而spring-cloud-</w:t>
      </w:r>
      <w:proofErr w:type="spellStart"/>
      <w:r>
        <w:rPr>
          <w:rFonts w:hint="eastAsia"/>
          <w:shd w:val="clear" w:color="auto" w:fill="FFFFFF"/>
        </w:rPr>
        <w:t>netflix</w:t>
      </w:r>
      <w:proofErr w:type="spellEnd"/>
      <w:r>
        <w:rPr>
          <w:rFonts w:hint="eastAsia"/>
          <w:shd w:val="clear" w:color="auto" w:fill="FFFFFF"/>
        </w:rPr>
        <w:t>-eureka-server又依赖于spring-boot-starter-web</w:t>
      </w:r>
    </w:p>
    <w:p w14:paraId="66D2A2EE" w14:textId="39C17EF8" w:rsidR="00E248C8" w:rsidRDefault="00E248C8" w:rsidP="00E248C8">
      <w:r>
        <w:tab/>
      </w:r>
    </w:p>
    <w:p w14:paraId="32FEA581" w14:textId="1AFDEA4A" w:rsidR="00E248C8" w:rsidRDefault="00E248C8" w:rsidP="0080368E">
      <w:pPr>
        <w:pStyle w:val="3"/>
        <w:rPr>
          <w:shd w:val="clear" w:color="auto" w:fill="F6F8FA"/>
        </w:rPr>
      </w:pPr>
      <w:r>
        <w:rPr>
          <w:shd w:val="clear" w:color="auto" w:fill="F6F8FA"/>
        </w:rPr>
        <w:t>@</w:t>
      </w:r>
      <w:proofErr w:type="spellStart"/>
      <w:r>
        <w:rPr>
          <w:shd w:val="clear" w:color="auto" w:fill="F6F8FA"/>
        </w:rPr>
        <w:t>EnableFeignClients</w:t>
      </w:r>
      <w:proofErr w:type="spellEnd"/>
    </w:p>
    <w:p w14:paraId="1A11EA8F" w14:textId="30DA7C9B" w:rsidR="00E248C8" w:rsidRDefault="000E0632" w:rsidP="00E97F0B">
      <w:r>
        <w:tab/>
      </w:r>
    </w:p>
    <w:p w14:paraId="48EB0805" w14:textId="65DB671B" w:rsidR="00C84BDA" w:rsidRDefault="00C84BDA" w:rsidP="00C84BDA">
      <w:pPr>
        <w:pStyle w:val="3"/>
      </w:pPr>
      <w:r>
        <w:t>@</w:t>
      </w:r>
      <w:proofErr w:type="spellStart"/>
      <w:r>
        <w:t>EnableCircuitBreaker</w:t>
      </w:r>
      <w:proofErr w:type="spellEnd"/>
      <w:r w:rsidR="00A961BC">
        <w:t xml:space="preserve"> @</w:t>
      </w:r>
      <w:proofErr w:type="spellStart"/>
      <w:r w:rsidR="00A961BC">
        <w:t>HystrixCommand</w:t>
      </w:r>
      <w:proofErr w:type="spellEnd"/>
    </w:p>
    <w:p w14:paraId="1537AB21" w14:textId="145F8055" w:rsidR="00C84BDA" w:rsidRDefault="00C84BDA" w:rsidP="00E97F0B">
      <w:r>
        <w:tab/>
      </w:r>
      <w:proofErr w:type="spellStart"/>
      <w:r w:rsidR="00F97936">
        <w:t>Hystrix</w:t>
      </w:r>
      <w:proofErr w:type="spellEnd"/>
    </w:p>
    <w:p w14:paraId="741DA3E1" w14:textId="2ECAF693" w:rsidR="00F97936" w:rsidRDefault="00F97936" w:rsidP="00E97F0B">
      <w:r>
        <w:tab/>
      </w:r>
    </w:p>
    <w:p w14:paraId="23046A4C" w14:textId="0C1AFE34" w:rsidR="00D324D6" w:rsidRPr="002E4B8D" w:rsidRDefault="006665BE" w:rsidP="002E4B8D">
      <w:pPr>
        <w:pStyle w:val="3"/>
        <w:rPr>
          <w:color w:val="000000"/>
        </w:rPr>
      </w:pPr>
      <w:r w:rsidRPr="006665BE">
        <w:t>@</w:t>
      </w:r>
      <w:proofErr w:type="spellStart"/>
      <w:r w:rsidRPr="006665BE">
        <w:t>EnableZuulProxy</w:t>
      </w:r>
      <w:proofErr w:type="spellEnd"/>
      <w:r w:rsidR="002E4B8D">
        <w:t xml:space="preserve"> vs </w:t>
      </w:r>
      <w:r w:rsidR="00D324D6" w:rsidRPr="00D324D6">
        <w:t>@</w:t>
      </w:r>
      <w:proofErr w:type="spellStart"/>
      <w:r w:rsidR="00D324D6" w:rsidRPr="00D324D6">
        <w:t>EnableZuulServer</w:t>
      </w:r>
      <w:proofErr w:type="spellEnd"/>
    </w:p>
    <w:p w14:paraId="18DFC6F6" w14:textId="77777777" w:rsidR="002E4B8D" w:rsidRDefault="00D324D6" w:rsidP="002E4B8D">
      <w:pPr>
        <w:rPr>
          <w:shd w:val="clear" w:color="auto" w:fill="F6F8FA"/>
        </w:rPr>
      </w:pPr>
      <w:r>
        <w:tab/>
      </w:r>
      <w:r w:rsidR="002E4B8D">
        <w:rPr>
          <w:shd w:val="clear" w:color="auto" w:fill="F6F8FA"/>
        </w:rPr>
        <w:t>@</w:t>
      </w:r>
      <w:proofErr w:type="spellStart"/>
      <w:r w:rsidR="002E4B8D">
        <w:rPr>
          <w:shd w:val="clear" w:color="auto" w:fill="F6F8FA"/>
        </w:rPr>
        <w:t>EnableZuulServer</w:t>
      </w:r>
      <w:proofErr w:type="spellEnd"/>
      <w:r w:rsidR="002E4B8D">
        <w:rPr>
          <w:shd w:val="clear" w:color="auto" w:fill="F6F8FA"/>
        </w:rPr>
        <w:t xml:space="preserve"> - 普通</w:t>
      </w:r>
      <w:proofErr w:type="spellStart"/>
      <w:r w:rsidR="002E4B8D">
        <w:rPr>
          <w:shd w:val="clear" w:color="auto" w:fill="F6F8FA"/>
        </w:rPr>
        <w:t>Zuul</w:t>
      </w:r>
      <w:proofErr w:type="spellEnd"/>
      <w:r w:rsidR="002E4B8D">
        <w:rPr>
          <w:shd w:val="clear" w:color="auto" w:fill="F6F8FA"/>
        </w:rPr>
        <w:t xml:space="preserve"> Server,只支持基本的route与filter功能.</w:t>
      </w:r>
    </w:p>
    <w:p w14:paraId="4404F4DB" w14:textId="49DAE9F8" w:rsidR="00D324D6" w:rsidRDefault="002E4B8D" w:rsidP="002E4B8D">
      <w:pPr>
        <w:ind w:firstLine="420"/>
        <w:rPr>
          <w:shd w:val="clear" w:color="auto" w:fill="F6F8FA"/>
        </w:rPr>
      </w:pPr>
      <w:r>
        <w:rPr>
          <w:shd w:val="clear" w:color="auto" w:fill="F6F8FA"/>
        </w:rPr>
        <w:t>@</w:t>
      </w:r>
      <w:proofErr w:type="spellStart"/>
      <w:r>
        <w:rPr>
          <w:shd w:val="clear" w:color="auto" w:fill="F6F8FA"/>
        </w:rPr>
        <w:t>EnableZuulProxy</w:t>
      </w:r>
      <w:proofErr w:type="spellEnd"/>
      <w:r>
        <w:rPr>
          <w:shd w:val="clear" w:color="auto" w:fill="F6F8FA"/>
        </w:rPr>
        <w:t xml:space="preserve"> - 普通</w:t>
      </w:r>
      <w:proofErr w:type="spellStart"/>
      <w:r>
        <w:rPr>
          <w:shd w:val="clear" w:color="auto" w:fill="F6F8FA"/>
        </w:rPr>
        <w:t>Zuul</w:t>
      </w:r>
      <w:proofErr w:type="spellEnd"/>
      <w:r>
        <w:rPr>
          <w:shd w:val="clear" w:color="auto" w:fill="F6F8FA"/>
        </w:rPr>
        <w:t xml:space="preserve"> Server+服务发现与熔断等功能的增强版,具有反向代理功能.</w:t>
      </w:r>
    </w:p>
    <w:p w14:paraId="0ABF24B5" w14:textId="77777777" w:rsidR="00046C47" w:rsidRDefault="00046C47" w:rsidP="00046C47">
      <w:pPr>
        <w:pStyle w:val="HTML"/>
        <w:shd w:val="clear" w:color="auto" w:fill="CAE6CA"/>
        <w:ind w:left="84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/>
          <w:color w:val="000000"/>
          <w:sz w:val="19"/>
          <w:szCs w:val="19"/>
        </w:rPr>
        <w:t>EnableCircuitBreaker</w:t>
      </w:r>
      <w:proofErr w:type="spellEnd"/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4D5F75"/>
          <w:sz w:val="19"/>
          <w:szCs w:val="19"/>
        </w:rPr>
        <w:t>@</w:t>
      </w:r>
      <w:proofErr w:type="gramStart"/>
      <w:r>
        <w:rPr>
          <w:rFonts w:ascii="Consolas" w:hAnsi="Consolas"/>
          <w:b/>
          <w:bCs/>
          <w:color w:val="4D5F75"/>
          <w:sz w:val="19"/>
          <w:szCs w:val="19"/>
        </w:rPr>
        <w:t>Target</w:t>
      </w:r>
      <w:r>
        <w:rPr>
          <w:rFonts w:ascii="Consolas" w:hAnsi="Consolas"/>
          <w:color w:val="000066"/>
          <w:sz w:val="19"/>
          <w:szCs w:val="19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3E7EFF"/>
          <w:sz w:val="19"/>
          <w:szCs w:val="19"/>
        </w:rPr>
        <w:t>ElementType</w:t>
      </w:r>
      <w:r>
        <w:rPr>
          <w:rFonts w:ascii="Consolas" w:hAnsi="Consolas"/>
          <w:color w:val="333333"/>
          <w:sz w:val="19"/>
          <w:szCs w:val="19"/>
        </w:rPr>
        <w:t>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TYPE</w:t>
      </w:r>
      <w:proofErr w:type="spellEnd"/>
      <w:r>
        <w:rPr>
          <w:rFonts w:ascii="Consolas" w:hAnsi="Consolas"/>
          <w:color w:val="000066"/>
          <w:sz w:val="19"/>
          <w:szCs w:val="19"/>
        </w:rPr>
        <w:t>)</w:t>
      </w:r>
      <w:r>
        <w:rPr>
          <w:rFonts w:ascii="Consolas" w:hAnsi="Consolas"/>
          <w:color w:val="000066"/>
          <w:sz w:val="19"/>
          <w:szCs w:val="19"/>
        </w:rPr>
        <w:br/>
      </w:r>
      <w:r>
        <w:rPr>
          <w:rFonts w:ascii="Consolas" w:hAnsi="Consolas"/>
          <w:b/>
          <w:bCs/>
          <w:color w:val="4D5F75"/>
          <w:sz w:val="19"/>
          <w:szCs w:val="19"/>
        </w:rPr>
        <w:t>@Retention</w:t>
      </w:r>
      <w:r>
        <w:rPr>
          <w:rFonts w:ascii="Consolas" w:hAnsi="Consolas"/>
          <w:color w:val="000066"/>
          <w:sz w:val="19"/>
          <w:szCs w:val="19"/>
        </w:rPr>
        <w:t>(</w:t>
      </w:r>
      <w:proofErr w:type="spellStart"/>
      <w:r>
        <w:rPr>
          <w:rFonts w:ascii="Consolas" w:hAnsi="Consolas"/>
          <w:b/>
          <w:bCs/>
          <w:color w:val="3E7EFF"/>
          <w:sz w:val="19"/>
          <w:szCs w:val="19"/>
        </w:rPr>
        <w:t>RetentionPolicy</w:t>
      </w:r>
      <w:r>
        <w:rPr>
          <w:rFonts w:ascii="Consolas" w:hAnsi="Consolas"/>
          <w:color w:val="333333"/>
          <w:sz w:val="19"/>
          <w:szCs w:val="19"/>
        </w:rPr>
        <w:t>.</w:t>
      </w:r>
      <w:r>
        <w:rPr>
          <w:rFonts w:ascii="Consolas" w:hAnsi="Consolas"/>
          <w:b/>
          <w:bCs/>
          <w:i/>
          <w:iCs/>
          <w:color w:val="660E7A"/>
          <w:sz w:val="19"/>
          <w:szCs w:val="19"/>
        </w:rPr>
        <w:t>RUNTIME</w:t>
      </w:r>
      <w:proofErr w:type="spellEnd"/>
      <w:r>
        <w:rPr>
          <w:rFonts w:ascii="Consolas" w:hAnsi="Consolas"/>
          <w:color w:val="000066"/>
          <w:sz w:val="19"/>
          <w:szCs w:val="19"/>
        </w:rPr>
        <w:t>)</w:t>
      </w:r>
      <w:r>
        <w:rPr>
          <w:rFonts w:ascii="Consolas" w:hAnsi="Consolas"/>
          <w:color w:val="000066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@Import</w:t>
      </w:r>
      <w:r>
        <w:rPr>
          <w:rFonts w:ascii="Consolas" w:hAnsi="Consolas"/>
          <w:color w:val="000066"/>
          <w:sz w:val="19"/>
          <w:szCs w:val="19"/>
        </w:rPr>
        <w:t>(</w:t>
      </w:r>
      <w:proofErr w:type="spellStart"/>
      <w:r>
        <w:rPr>
          <w:rFonts w:ascii="Consolas" w:hAnsi="Consolas"/>
          <w:b/>
          <w:bCs/>
          <w:color w:val="002DB5"/>
          <w:sz w:val="19"/>
          <w:szCs w:val="19"/>
        </w:rPr>
        <w:t>ZuulProxyMarkerConfiguration</w:t>
      </w:r>
      <w:r>
        <w:rPr>
          <w:rFonts w:ascii="Consolas" w:hAnsi="Consolas"/>
          <w:color w:val="333333"/>
          <w:sz w:val="19"/>
          <w:szCs w:val="19"/>
        </w:rPr>
        <w:t>.</w:t>
      </w:r>
      <w:r>
        <w:rPr>
          <w:rFonts w:ascii="Consolas" w:hAnsi="Consolas"/>
          <w:b/>
          <w:bCs/>
          <w:color w:val="7F0055"/>
          <w:sz w:val="19"/>
          <w:szCs w:val="19"/>
        </w:rPr>
        <w:t>class</w:t>
      </w:r>
      <w:proofErr w:type="spellEnd"/>
      <w:r>
        <w:rPr>
          <w:rFonts w:ascii="Consolas" w:hAnsi="Consolas"/>
          <w:color w:val="000066"/>
          <w:sz w:val="19"/>
          <w:szCs w:val="19"/>
        </w:rPr>
        <w:t>)</w:t>
      </w:r>
      <w:r>
        <w:rPr>
          <w:rFonts w:ascii="Consolas" w:hAnsi="Consolas"/>
          <w:color w:val="000066"/>
          <w:sz w:val="19"/>
          <w:szCs w:val="19"/>
        </w:rPr>
        <w:br/>
      </w:r>
      <w:r>
        <w:rPr>
          <w:rFonts w:ascii="Consolas" w:hAnsi="Consolas"/>
          <w:b/>
          <w:bCs/>
          <w:color w:val="7F0055"/>
          <w:sz w:val="19"/>
          <w:szCs w:val="19"/>
        </w:rPr>
        <w:lastRenderedPageBreak/>
        <w:t xml:space="preserve">public </w:t>
      </w:r>
      <w:r>
        <w:rPr>
          <w:rFonts w:ascii="Consolas" w:hAnsi="Consolas"/>
          <w:color w:val="000000"/>
          <w:sz w:val="19"/>
          <w:szCs w:val="19"/>
        </w:rPr>
        <w:t>@</w:t>
      </w:r>
      <w:r>
        <w:rPr>
          <w:rFonts w:ascii="Consolas" w:hAnsi="Consolas"/>
          <w:b/>
          <w:bCs/>
          <w:color w:val="7F0055"/>
          <w:sz w:val="19"/>
          <w:szCs w:val="19"/>
        </w:rPr>
        <w:t xml:space="preserve">interface </w:t>
      </w:r>
      <w:proofErr w:type="spellStart"/>
      <w:r>
        <w:rPr>
          <w:rFonts w:ascii="Consolas" w:hAnsi="Consolas"/>
          <w:b/>
          <w:bCs/>
          <w:color w:val="4D5F75"/>
          <w:sz w:val="19"/>
          <w:szCs w:val="19"/>
        </w:rPr>
        <w:t>EnableZuulProxy</w:t>
      </w:r>
      <w:proofErr w:type="spellEnd"/>
      <w:r>
        <w:rPr>
          <w:rFonts w:ascii="Consolas" w:hAnsi="Consolas"/>
          <w:b/>
          <w:bCs/>
          <w:color w:val="4D5F75"/>
          <w:sz w:val="19"/>
          <w:szCs w:val="19"/>
        </w:rPr>
        <w:t xml:space="preserve"> </w:t>
      </w:r>
      <w:r>
        <w:rPr>
          <w:rFonts w:ascii="Consolas" w:hAnsi="Consolas"/>
          <w:color w:val="000066"/>
          <w:sz w:val="19"/>
          <w:szCs w:val="19"/>
        </w:rPr>
        <w:t>{</w:t>
      </w:r>
      <w:r>
        <w:rPr>
          <w:rFonts w:ascii="Consolas" w:hAnsi="Consolas"/>
          <w:color w:val="000066"/>
          <w:sz w:val="19"/>
          <w:szCs w:val="19"/>
        </w:rPr>
        <w:br/>
        <w:t>}</w:t>
      </w:r>
    </w:p>
    <w:p w14:paraId="6E4EAED9" w14:textId="415B50F7" w:rsidR="001861EF" w:rsidRPr="00046C47" w:rsidRDefault="001861EF" w:rsidP="002E4B8D">
      <w:pPr>
        <w:ind w:firstLine="420"/>
      </w:pPr>
    </w:p>
    <w:p w14:paraId="2E9B6DC6" w14:textId="2E286365" w:rsidR="00904705" w:rsidRDefault="00904705" w:rsidP="00D7212C">
      <w:pPr>
        <w:pStyle w:val="2"/>
      </w:pPr>
      <w:r>
        <w:rPr>
          <w:rFonts w:hint="eastAsia"/>
        </w:rPr>
        <w:t>Spring</w:t>
      </w:r>
      <w:r>
        <w:t xml:space="preserve"> Boot/Cloud</w:t>
      </w:r>
    </w:p>
    <w:p w14:paraId="3180A206" w14:textId="75A65072" w:rsidR="00904705" w:rsidRDefault="00904705" w:rsidP="00F56DBE">
      <w:r>
        <w:tab/>
      </w:r>
      <w:r>
        <w:tab/>
        <w:t>RESTful</w:t>
      </w:r>
    </w:p>
    <w:p w14:paraId="32E42A04" w14:textId="16C64FC6" w:rsidR="00904705" w:rsidRDefault="00904705" w:rsidP="00F56DBE">
      <w:r>
        <w:tab/>
      </w:r>
      <w:r>
        <w:tab/>
        <w:t>HTTP</w:t>
      </w:r>
    </w:p>
    <w:p w14:paraId="50EF1900" w14:textId="7441F068" w:rsidR="00904705" w:rsidRDefault="00904705" w:rsidP="00F56DBE">
      <w:r>
        <w:tab/>
      </w:r>
      <w:r>
        <w:tab/>
        <w:t>JSON</w:t>
      </w:r>
    </w:p>
    <w:p w14:paraId="20B0C2D7" w14:textId="18632E31" w:rsidR="00904705" w:rsidRDefault="00904705" w:rsidP="00F56DBE">
      <w:r>
        <w:tab/>
      </w:r>
      <w:r>
        <w:tab/>
        <w:t>Swagger</w:t>
      </w:r>
      <w:r>
        <w:rPr>
          <w:rFonts w:hint="eastAsia"/>
        </w:rPr>
        <w:t>契约编程模型</w:t>
      </w:r>
    </w:p>
    <w:p w14:paraId="2FEFCD0B" w14:textId="5ECCDDBD" w:rsidR="00904705" w:rsidRDefault="00904705" w:rsidP="00F56DBE">
      <w:r>
        <w:tab/>
      </w:r>
      <w:r>
        <w:tab/>
      </w:r>
    </w:p>
    <w:p w14:paraId="7463751F" w14:textId="061EE9FD" w:rsidR="00A36413" w:rsidRDefault="00EF66EF" w:rsidP="00D874C2">
      <w:pPr>
        <w:pStyle w:val="3"/>
      </w:pPr>
      <w:r>
        <w:rPr>
          <w:rFonts w:hint="eastAsia"/>
        </w:rPr>
        <w:t>Spring</w:t>
      </w:r>
      <w:r>
        <w:t xml:space="preserve"> Cloud Config</w:t>
      </w:r>
    </w:p>
    <w:p w14:paraId="4E42BD86" w14:textId="783EB450" w:rsidR="00EF66EF" w:rsidRDefault="00EF66EF" w:rsidP="00D874C2">
      <w:pPr>
        <w:pStyle w:val="3"/>
      </w:pPr>
      <w:r>
        <w:rPr>
          <w:rFonts w:hint="eastAsia"/>
        </w:rPr>
        <w:t>S</w:t>
      </w:r>
      <w:r>
        <w:t>pring Cloud Netflix</w:t>
      </w:r>
    </w:p>
    <w:p w14:paraId="77163FC9" w14:textId="583F6B44" w:rsidR="00EF66EF" w:rsidRDefault="00EF66EF" w:rsidP="00F56DBE">
      <w:r>
        <w:tab/>
        <w:t>OSS</w:t>
      </w:r>
      <w:r>
        <w:rPr>
          <w:rFonts w:hint="eastAsia"/>
        </w:rPr>
        <w:t>（运营支撑系统）</w:t>
      </w:r>
      <w:r>
        <w:t xml:space="preserve"> components</w:t>
      </w:r>
    </w:p>
    <w:p w14:paraId="140305A5" w14:textId="0CF00330" w:rsidR="00EF66EF" w:rsidRDefault="00EF66EF" w:rsidP="00F56DBE">
      <w:r>
        <w:tab/>
      </w:r>
      <w:r>
        <w:rPr>
          <w:rFonts w:hint="eastAsia"/>
        </w:rPr>
        <w:t>Eureka，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Archaius</w:t>
      </w:r>
      <w:proofErr w:type="spellEnd"/>
      <w:r>
        <w:rPr>
          <w:rFonts w:hint="eastAsia"/>
        </w:rPr>
        <w:t>，etc.</w:t>
      </w:r>
    </w:p>
    <w:p w14:paraId="6EB71370" w14:textId="286B045E" w:rsidR="00EF66EF" w:rsidRDefault="00EF66EF" w:rsidP="00D874C2">
      <w:pPr>
        <w:pStyle w:val="3"/>
      </w:pPr>
      <w:r>
        <w:rPr>
          <w:rFonts w:hint="eastAsia"/>
        </w:rPr>
        <w:t>S</w:t>
      </w:r>
      <w:r>
        <w:t>pring Cloud Bus</w:t>
      </w:r>
    </w:p>
    <w:p w14:paraId="25952E13" w14:textId="2922C41E" w:rsidR="00EF66EF" w:rsidRDefault="00EF66EF" w:rsidP="00D874C2">
      <w:pPr>
        <w:pStyle w:val="3"/>
      </w:pPr>
      <w:r>
        <w:t>Spring Cloud for Cloud Foundry</w:t>
      </w:r>
    </w:p>
    <w:p w14:paraId="64A3ED07" w14:textId="20217CC3" w:rsidR="00EF66EF" w:rsidRDefault="00EF66EF" w:rsidP="00F56DBE">
      <w:pPr>
        <w:rPr>
          <w:rFonts w:ascii="Arial" w:hAnsi="Arial" w:cs="Arial"/>
          <w:color w:val="34302D"/>
          <w:szCs w:val="21"/>
          <w:shd w:val="clear" w:color="auto" w:fill="F1F1F1"/>
        </w:rPr>
      </w:pPr>
      <w:r>
        <w:tab/>
      </w:r>
      <w:r>
        <w:rPr>
          <w:rFonts w:ascii="Arial" w:hAnsi="Arial" w:cs="Arial"/>
          <w:color w:val="34302D"/>
          <w:szCs w:val="21"/>
          <w:shd w:val="clear" w:color="auto" w:fill="F1F1F1"/>
        </w:rPr>
        <w:t>Pivotal Cloud Foundry</w:t>
      </w:r>
    </w:p>
    <w:p w14:paraId="3FBBFC23" w14:textId="655669F7" w:rsidR="00EF66EF" w:rsidRDefault="00EF66EF" w:rsidP="00F56DBE">
      <w:r>
        <w:tab/>
        <w:t>SSO and OAuth2</w:t>
      </w:r>
    </w:p>
    <w:p w14:paraId="324C54DC" w14:textId="3186D9E2" w:rsidR="00EF66EF" w:rsidRDefault="00EF66EF" w:rsidP="00D874C2">
      <w:pPr>
        <w:pStyle w:val="3"/>
      </w:pPr>
      <w:r>
        <w:rPr>
          <w:rFonts w:hint="eastAsia"/>
        </w:rPr>
        <w:t>S</w:t>
      </w:r>
      <w:r>
        <w:t xml:space="preserve">pring </w:t>
      </w:r>
      <w:r>
        <w:rPr>
          <w:rFonts w:hint="eastAsia"/>
        </w:rPr>
        <w:t>Cloud</w:t>
      </w:r>
      <w:r>
        <w:t xml:space="preserve"> Open Service Broker</w:t>
      </w:r>
    </w:p>
    <w:p w14:paraId="150066FD" w14:textId="3D50D129" w:rsidR="00EF66EF" w:rsidRDefault="00EF66EF" w:rsidP="00F56DBE">
      <w:r>
        <w:tab/>
        <w:t>Open Service Broker API</w:t>
      </w:r>
    </w:p>
    <w:p w14:paraId="6074F1CD" w14:textId="6DF69CCC" w:rsidR="00EF66EF" w:rsidRDefault="00EF66EF" w:rsidP="00D874C2">
      <w:pPr>
        <w:pStyle w:val="3"/>
      </w:pPr>
      <w:r>
        <w:rPr>
          <w:rFonts w:hint="eastAsia"/>
        </w:rPr>
        <w:t>S</w:t>
      </w:r>
      <w:r>
        <w:t>pring Cloud Cluster</w:t>
      </w:r>
    </w:p>
    <w:p w14:paraId="28EA2C1B" w14:textId="5E544689" w:rsidR="00EF66EF" w:rsidRDefault="00EF66EF" w:rsidP="00F56DBE">
      <w:r>
        <w:tab/>
        <w:t>Leader</w:t>
      </w:r>
      <w:r>
        <w:rPr>
          <w:rFonts w:hint="eastAsia"/>
        </w:rPr>
        <w:t>ship</w:t>
      </w:r>
      <w:r>
        <w:t xml:space="preserve"> election</w:t>
      </w:r>
    </w:p>
    <w:p w14:paraId="6222EDE1" w14:textId="10CA8B3C" w:rsidR="00EF66EF" w:rsidRDefault="00EF66EF" w:rsidP="00F56DBE">
      <w:r>
        <w:tab/>
        <w:t xml:space="preserve">Zookeeper,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hazelcast</w:t>
      </w:r>
      <w:proofErr w:type="spellEnd"/>
      <w:r>
        <w:t xml:space="preserve">, </w:t>
      </w:r>
      <w:proofErr w:type="spellStart"/>
      <w:r>
        <w:t>consu</w:t>
      </w:r>
      <w:proofErr w:type="spellEnd"/>
    </w:p>
    <w:p w14:paraId="454C3119" w14:textId="1D158CFF" w:rsidR="00EF66EF" w:rsidRDefault="00EF66EF" w:rsidP="00D874C2">
      <w:pPr>
        <w:pStyle w:val="3"/>
      </w:pPr>
      <w:r>
        <w:rPr>
          <w:rFonts w:hint="eastAsia"/>
        </w:rPr>
        <w:t>S</w:t>
      </w:r>
      <w:r>
        <w:t>pring Cloud Consul</w:t>
      </w:r>
    </w:p>
    <w:p w14:paraId="5ECED76B" w14:textId="5EAE6A05" w:rsidR="00EF66EF" w:rsidRDefault="00EF66EF" w:rsidP="00F56DBE">
      <w:r>
        <w:tab/>
      </w:r>
      <w:r>
        <w:rPr>
          <w:rFonts w:hint="eastAsia"/>
        </w:rPr>
        <w:t>服务发现和配置管理</w:t>
      </w:r>
    </w:p>
    <w:p w14:paraId="64262FF6" w14:textId="71E1569B" w:rsidR="00EF66EF" w:rsidRDefault="00EF66EF" w:rsidP="00D874C2">
      <w:pPr>
        <w:pStyle w:val="3"/>
      </w:pPr>
      <w:r>
        <w:rPr>
          <w:rFonts w:hint="eastAsia"/>
        </w:rPr>
        <w:lastRenderedPageBreak/>
        <w:t>Spring</w:t>
      </w:r>
      <w:r>
        <w:t xml:space="preserve"> Cloud Security</w:t>
      </w:r>
    </w:p>
    <w:p w14:paraId="6CC45A63" w14:textId="335554EE" w:rsidR="00EF66EF" w:rsidRDefault="00EF66EF" w:rsidP="00F56DBE">
      <w:r>
        <w:tab/>
      </w:r>
      <w:r>
        <w:rPr>
          <w:rFonts w:hint="eastAsia"/>
        </w:rPr>
        <w:t>均衡OAuth</w:t>
      </w:r>
      <w:r>
        <w:t xml:space="preserve">2 </w:t>
      </w:r>
      <w:r>
        <w:rPr>
          <w:rFonts w:hint="eastAsia"/>
        </w:rPr>
        <w:t>rest客户端和认证头，依赖</w:t>
      </w:r>
      <w:proofErr w:type="spellStart"/>
      <w:r>
        <w:rPr>
          <w:rFonts w:hint="eastAsia"/>
        </w:rPr>
        <w:t>Zuul</w:t>
      </w:r>
      <w:proofErr w:type="spellEnd"/>
      <w:r>
        <w:t xml:space="preserve"> </w:t>
      </w:r>
      <w:r>
        <w:rPr>
          <w:rFonts w:hint="eastAsia"/>
        </w:rPr>
        <w:t>proxy</w:t>
      </w:r>
    </w:p>
    <w:p w14:paraId="6BA800BB" w14:textId="08679932" w:rsidR="00EF66EF" w:rsidRDefault="00EF66EF" w:rsidP="00D874C2">
      <w:pPr>
        <w:pStyle w:val="3"/>
      </w:pPr>
      <w:r>
        <w:rPr>
          <w:rFonts w:hint="eastAsia"/>
        </w:rPr>
        <w:t>Spring</w:t>
      </w:r>
      <w:r>
        <w:t xml:space="preserve"> Cloud Sleuth</w:t>
      </w:r>
    </w:p>
    <w:p w14:paraId="096CC3DF" w14:textId="51A118C3" w:rsidR="00EF66EF" w:rsidRDefault="00EF66EF" w:rsidP="00F56DBE">
      <w:r>
        <w:tab/>
      </w:r>
      <w:r>
        <w:rPr>
          <w:rFonts w:hint="eastAsia"/>
        </w:rPr>
        <w:t>基于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的日志追踪，ELK</w:t>
      </w:r>
    </w:p>
    <w:p w14:paraId="2C3FC1FD" w14:textId="509A90C1" w:rsidR="00EF66EF" w:rsidRDefault="00EF66EF" w:rsidP="00D874C2">
      <w:pPr>
        <w:pStyle w:val="3"/>
      </w:pPr>
      <w:r>
        <w:rPr>
          <w:rFonts w:hint="eastAsia"/>
        </w:rPr>
        <w:t>Sprig</w:t>
      </w:r>
      <w:r>
        <w:t xml:space="preserve"> Cloud Data Flow</w:t>
      </w:r>
    </w:p>
    <w:p w14:paraId="54B02503" w14:textId="62692794" w:rsidR="00EF66EF" w:rsidRDefault="00EF66EF" w:rsidP="00F56DBE">
      <w:r>
        <w:tab/>
      </w:r>
      <w:r>
        <w:rPr>
          <w:rFonts w:hint="eastAsia"/>
        </w:rPr>
        <w:t>轻量级事件驱动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框架，集成Kafka、RabbitMQ</w:t>
      </w:r>
    </w:p>
    <w:p w14:paraId="772054FE" w14:textId="7701B958" w:rsidR="00EF66EF" w:rsidRDefault="00EF66EF" w:rsidP="00D874C2">
      <w:pPr>
        <w:pStyle w:val="3"/>
      </w:pPr>
      <w:r>
        <w:rPr>
          <w:rFonts w:hint="eastAsia"/>
        </w:rPr>
        <w:t>S</w:t>
      </w:r>
      <w:r>
        <w:t>pring Cloud Stream App Starters</w:t>
      </w:r>
    </w:p>
    <w:p w14:paraId="183058E3" w14:textId="61E97A97" w:rsidR="00EF66EF" w:rsidRDefault="00EF66EF" w:rsidP="00F56DBE">
      <w:r>
        <w:tab/>
      </w:r>
      <w:r>
        <w:rPr>
          <w:rFonts w:hint="eastAsia"/>
        </w:rPr>
        <w:t>集成扩展系统</w:t>
      </w:r>
    </w:p>
    <w:p w14:paraId="5510D456" w14:textId="240166FD" w:rsidR="00EF66EF" w:rsidRDefault="00EF66EF" w:rsidP="00D874C2">
      <w:pPr>
        <w:pStyle w:val="3"/>
      </w:pPr>
      <w:r>
        <w:rPr>
          <w:rFonts w:hint="eastAsia"/>
        </w:rPr>
        <w:t>Spring</w:t>
      </w:r>
      <w:r>
        <w:t xml:space="preserve"> Cloud Task</w:t>
      </w:r>
    </w:p>
    <w:p w14:paraId="64D8C529" w14:textId="2F19B71A" w:rsidR="00EF66EF" w:rsidRDefault="00EF66EF" w:rsidP="00F56DBE">
      <w:r>
        <w:tab/>
      </w:r>
    </w:p>
    <w:p w14:paraId="08921FC3" w14:textId="50ACC9E5" w:rsidR="00EF66EF" w:rsidRDefault="00EF66EF" w:rsidP="00D874C2">
      <w:pPr>
        <w:pStyle w:val="3"/>
      </w:pPr>
      <w:r>
        <w:rPr>
          <w:rFonts w:hint="eastAsia"/>
        </w:rPr>
        <w:t>Spring</w:t>
      </w:r>
      <w:r>
        <w:t xml:space="preserve"> Cloud Task App Starters</w:t>
      </w:r>
    </w:p>
    <w:p w14:paraId="0FCA3B7F" w14:textId="6717746D" w:rsidR="00EF66EF" w:rsidRDefault="00EF66EF" w:rsidP="00F56DBE">
      <w:r>
        <w:tab/>
      </w:r>
    </w:p>
    <w:p w14:paraId="09DA5AC9" w14:textId="4F54D7D4" w:rsidR="00EF66EF" w:rsidRDefault="00EF66EF" w:rsidP="00D874C2">
      <w:pPr>
        <w:pStyle w:val="3"/>
      </w:pPr>
      <w:r>
        <w:rPr>
          <w:rFonts w:hint="eastAsia"/>
        </w:rPr>
        <w:t>S</w:t>
      </w:r>
      <w:r>
        <w:t>pring Cloud Zookeeper</w:t>
      </w:r>
    </w:p>
    <w:p w14:paraId="04E8C3E6" w14:textId="5E87E29D" w:rsidR="00EF66EF" w:rsidRDefault="00EF66EF" w:rsidP="00F56DBE">
      <w:r>
        <w:tab/>
      </w:r>
      <w:r>
        <w:rPr>
          <w:rFonts w:hint="eastAsia"/>
        </w:rPr>
        <w:t xml:space="preserve">服务发现和配置管理 </w:t>
      </w:r>
      <w:proofErr w:type="spellStart"/>
      <w:r>
        <w:rPr>
          <w:rFonts w:hint="eastAsia"/>
        </w:rPr>
        <w:t>zk</w:t>
      </w:r>
      <w:proofErr w:type="spellEnd"/>
    </w:p>
    <w:p w14:paraId="2C05962C" w14:textId="1B666682" w:rsidR="00EF66EF" w:rsidRDefault="00EF66EF" w:rsidP="00D874C2">
      <w:pPr>
        <w:pStyle w:val="3"/>
      </w:pPr>
      <w:r>
        <w:rPr>
          <w:rFonts w:hint="eastAsia"/>
        </w:rPr>
        <w:t>S</w:t>
      </w:r>
      <w:r>
        <w:t>pring Cloud for Amazon Web Services</w:t>
      </w:r>
    </w:p>
    <w:p w14:paraId="42774B2A" w14:textId="758B5E1A" w:rsidR="00EF66EF" w:rsidRDefault="00EF66EF" w:rsidP="00F56DBE"/>
    <w:p w14:paraId="7EA5EF19" w14:textId="10E5AD90" w:rsidR="00EF66EF" w:rsidRDefault="00EF66EF" w:rsidP="00D874C2">
      <w:pPr>
        <w:pStyle w:val="3"/>
      </w:pPr>
      <w:r>
        <w:rPr>
          <w:rFonts w:hint="eastAsia"/>
        </w:rPr>
        <w:t>Spring</w:t>
      </w:r>
      <w:r>
        <w:t xml:space="preserve"> Cloud Connectors</w:t>
      </w:r>
    </w:p>
    <w:p w14:paraId="56402D60" w14:textId="5C6A1734" w:rsidR="00EF66EF" w:rsidRDefault="00EF66EF" w:rsidP="00F56DBE">
      <w:r>
        <w:tab/>
        <w:t>PaaS</w:t>
      </w:r>
    </w:p>
    <w:p w14:paraId="2D4EEB1C" w14:textId="307AF4BC" w:rsidR="00EF66EF" w:rsidRDefault="00CF5198" w:rsidP="00D874C2">
      <w:pPr>
        <w:pStyle w:val="3"/>
      </w:pPr>
      <w:r>
        <w:rPr>
          <w:rFonts w:hint="eastAsia"/>
        </w:rPr>
        <w:lastRenderedPageBreak/>
        <w:t>Spring</w:t>
      </w:r>
      <w:r>
        <w:t xml:space="preserve"> Cloud Starters</w:t>
      </w:r>
    </w:p>
    <w:p w14:paraId="780B9574" w14:textId="6F718194" w:rsidR="00CF5198" w:rsidRDefault="00CF5198" w:rsidP="00F56DBE"/>
    <w:p w14:paraId="70850BB7" w14:textId="0AADD4E5" w:rsidR="00CF5198" w:rsidRDefault="00CF5198" w:rsidP="00D874C2">
      <w:pPr>
        <w:pStyle w:val="3"/>
      </w:pPr>
      <w:r>
        <w:rPr>
          <w:rFonts w:hint="eastAsia"/>
        </w:rPr>
        <w:t>S</w:t>
      </w:r>
      <w:r>
        <w:t>pring Cloud CLI</w:t>
      </w:r>
    </w:p>
    <w:p w14:paraId="49CCFA6E" w14:textId="57B0325D" w:rsidR="00CF5198" w:rsidRDefault="00CF5198" w:rsidP="00F56DBE"/>
    <w:p w14:paraId="1D8902E9" w14:textId="512ACEF4" w:rsidR="00CF5198" w:rsidRDefault="00CF5198" w:rsidP="00D874C2">
      <w:pPr>
        <w:pStyle w:val="3"/>
      </w:pPr>
      <w:r>
        <w:rPr>
          <w:rFonts w:hint="eastAsia"/>
        </w:rPr>
        <w:t>S</w:t>
      </w:r>
      <w:r>
        <w:t>pring Cloud Contract</w:t>
      </w:r>
    </w:p>
    <w:p w14:paraId="7252554F" w14:textId="5C58744B" w:rsidR="00CF5198" w:rsidRDefault="00CF5198" w:rsidP="00F56DBE">
      <w:r>
        <w:tab/>
      </w:r>
      <w:r>
        <w:rPr>
          <w:rFonts w:ascii="Arial" w:hAnsi="Arial" w:cs="Arial"/>
          <w:color w:val="4A90E2"/>
          <w:szCs w:val="21"/>
          <w:shd w:val="clear" w:color="auto" w:fill="F7F8FA"/>
        </w:rPr>
        <w:t>实现消费者驱动的契约方法</w:t>
      </w:r>
    </w:p>
    <w:p w14:paraId="153FFA0E" w14:textId="3E5F69FF" w:rsidR="00CF5198" w:rsidRDefault="00CF5198" w:rsidP="00D874C2">
      <w:pPr>
        <w:pStyle w:val="3"/>
      </w:pPr>
      <w:r>
        <w:rPr>
          <w:rFonts w:hint="eastAsia"/>
        </w:rPr>
        <w:t>S</w:t>
      </w:r>
      <w:r>
        <w:t>pring Cloud Gateway</w:t>
      </w:r>
    </w:p>
    <w:p w14:paraId="6D7240DD" w14:textId="4872595B" w:rsidR="00CF5198" w:rsidRDefault="00CF5198" w:rsidP="00F56DBE">
      <w:r>
        <w:tab/>
      </w:r>
    </w:p>
    <w:p w14:paraId="57D07B31" w14:textId="44B38B0B" w:rsidR="00CF5198" w:rsidRDefault="00CF5198" w:rsidP="00D874C2">
      <w:pPr>
        <w:pStyle w:val="3"/>
      </w:pPr>
      <w:r>
        <w:rPr>
          <w:rFonts w:hint="eastAsia"/>
        </w:rPr>
        <w:t>S</w:t>
      </w:r>
      <w:r>
        <w:t xml:space="preserve">pring Cloud </w:t>
      </w:r>
      <w:proofErr w:type="spellStart"/>
      <w:r>
        <w:t>OpenFeign</w:t>
      </w:r>
      <w:proofErr w:type="spellEnd"/>
    </w:p>
    <w:p w14:paraId="36E9FE29" w14:textId="49C84A94" w:rsidR="00CF5198" w:rsidRDefault="00CF5198" w:rsidP="00F56DBE"/>
    <w:p w14:paraId="23E1E7E2" w14:textId="02FBCD0F" w:rsidR="00CF5198" w:rsidRDefault="00CF5198" w:rsidP="00D874C2">
      <w:pPr>
        <w:pStyle w:val="3"/>
      </w:pPr>
      <w:r>
        <w:rPr>
          <w:rFonts w:hint="eastAsia"/>
        </w:rPr>
        <w:t>S</w:t>
      </w:r>
      <w:r>
        <w:t xml:space="preserve">pring Cloud </w:t>
      </w:r>
      <w:proofErr w:type="spellStart"/>
      <w:r>
        <w:t>Piplines</w:t>
      </w:r>
      <w:proofErr w:type="spellEnd"/>
    </w:p>
    <w:p w14:paraId="10F672BF" w14:textId="3EEBC5DA" w:rsidR="00CF5198" w:rsidRDefault="00CF5198" w:rsidP="00F56DBE">
      <w:r>
        <w:tab/>
      </w:r>
      <w:r>
        <w:rPr>
          <w:rFonts w:hint="eastAsia"/>
        </w:rPr>
        <w:t>部署相关</w:t>
      </w:r>
    </w:p>
    <w:p w14:paraId="6ED7FE02" w14:textId="6757C273" w:rsidR="00CF5198" w:rsidRPr="00A36413" w:rsidRDefault="00CF5198" w:rsidP="00D874C2">
      <w:pPr>
        <w:pStyle w:val="3"/>
      </w:pPr>
      <w:r>
        <w:rPr>
          <w:rFonts w:hint="eastAsia"/>
        </w:rPr>
        <w:t>S</w:t>
      </w:r>
      <w:r>
        <w:t>pring Cloud Function</w:t>
      </w:r>
    </w:p>
    <w:p w14:paraId="01C56670" w14:textId="58E93FD4" w:rsidR="00904705" w:rsidRDefault="00D7212C" w:rsidP="00D7212C">
      <w:pPr>
        <w:pStyle w:val="2"/>
      </w:pPr>
      <w:r>
        <w:t>2</w:t>
      </w:r>
      <w:r>
        <w:rPr>
          <w:rFonts w:hint="eastAsia"/>
        </w:rPr>
        <w:t>、</w:t>
      </w:r>
      <w:r w:rsidR="00904705">
        <w:t>Dubbo</w:t>
      </w:r>
    </w:p>
    <w:p w14:paraId="7583C105" w14:textId="4AA4B2F4" w:rsidR="00904705" w:rsidRDefault="00904705" w:rsidP="00F56DBE">
      <w:r>
        <w:tab/>
      </w:r>
      <w:r>
        <w:tab/>
      </w:r>
      <w:r>
        <w:rPr>
          <w:rFonts w:hint="eastAsia"/>
        </w:rPr>
        <w:t>服务治理能力丰富，框架</w:t>
      </w:r>
      <w:r w:rsidR="00581431">
        <w:rPr>
          <w:rFonts w:hint="eastAsia"/>
        </w:rPr>
        <w:t>重</w:t>
      </w:r>
    </w:p>
    <w:p w14:paraId="1ACF2FEF" w14:textId="1C2DB3A4" w:rsidR="00904705" w:rsidRDefault="00904705" w:rsidP="00F56DBE">
      <w:r>
        <w:tab/>
      </w:r>
      <w:r>
        <w:tab/>
      </w:r>
      <w:r>
        <w:rPr>
          <w:rFonts w:hint="eastAsia"/>
        </w:rPr>
        <w:t>RPC</w:t>
      </w:r>
    </w:p>
    <w:p w14:paraId="205155D9" w14:textId="5C743334" w:rsidR="00904705" w:rsidRDefault="00904705" w:rsidP="00F56DBE">
      <w:r>
        <w:tab/>
      </w:r>
      <w:r>
        <w:tab/>
      </w:r>
    </w:p>
    <w:p w14:paraId="71491820" w14:textId="0278CE56" w:rsidR="00904705" w:rsidRDefault="00904705" w:rsidP="00F56DBE">
      <w:r>
        <w:tab/>
      </w:r>
      <w:r>
        <w:tab/>
      </w:r>
      <w:r>
        <w:rPr>
          <w:rFonts w:hint="eastAsia"/>
        </w:rPr>
        <w:t>Java：跨语言能力不足</w:t>
      </w:r>
    </w:p>
    <w:p w14:paraId="6F9071BC" w14:textId="7C2B716B" w:rsidR="00904705" w:rsidRDefault="00904705" w:rsidP="00F56DBE">
      <w:r>
        <w:tab/>
      </w:r>
      <w:r>
        <w:tab/>
      </w:r>
    </w:p>
    <w:p w14:paraId="70A0ADB1" w14:textId="352D6C41" w:rsidR="00904705" w:rsidRDefault="00D7212C" w:rsidP="00D7212C">
      <w:pPr>
        <w:pStyle w:val="3"/>
      </w:pPr>
      <w:proofErr w:type="spellStart"/>
      <w:r>
        <w:rPr>
          <w:rFonts w:hint="eastAsia"/>
        </w:rPr>
        <w:t>Dubbox</w:t>
      </w:r>
      <w:proofErr w:type="spellEnd"/>
    </w:p>
    <w:p w14:paraId="2A9EDC25" w14:textId="71D1E05C" w:rsidR="00D7212C" w:rsidRPr="00D7212C" w:rsidRDefault="00D7212C" w:rsidP="00D7212C">
      <w:r>
        <w:tab/>
      </w:r>
      <w:proofErr w:type="spellStart"/>
      <w:r>
        <w:rPr>
          <w:rFonts w:hint="eastAsia"/>
        </w:rPr>
        <w:t>Dubbox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dangdang</w:t>
      </w:r>
      <w:proofErr w:type="spellEnd"/>
      <w:r>
        <w:rPr>
          <w:rFonts w:hint="eastAsia"/>
        </w:rPr>
        <w:t>）</w:t>
      </w:r>
    </w:p>
    <w:p w14:paraId="0F5D48F3" w14:textId="29AB096A" w:rsidR="00D7212C" w:rsidRDefault="00D7212C" w:rsidP="00D7212C">
      <w:pPr>
        <w:pStyle w:val="3"/>
      </w:pPr>
      <w:proofErr w:type="spellStart"/>
      <w:r>
        <w:rPr>
          <w:rFonts w:hint="eastAsia"/>
        </w:rPr>
        <w:lastRenderedPageBreak/>
        <w:t>Motan</w:t>
      </w:r>
      <w:proofErr w:type="spellEnd"/>
    </w:p>
    <w:p w14:paraId="2194DE95" w14:textId="1498637D" w:rsidR="00D7212C" w:rsidRPr="00D7212C" w:rsidRDefault="00D7212C" w:rsidP="00D7212C">
      <w:r>
        <w:tab/>
      </w:r>
      <w:proofErr w:type="spellStart"/>
      <w:r>
        <w:rPr>
          <w:rFonts w:hint="eastAsia"/>
        </w:rPr>
        <w:t>Motan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Sina</w:t>
      </w:r>
      <w:proofErr w:type="spellEnd"/>
      <w:r>
        <w:rPr>
          <w:rFonts w:hint="eastAsia"/>
        </w:rPr>
        <w:t>）</w:t>
      </w:r>
    </w:p>
    <w:p w14:paraId="71BA15CF" w14:textId="1EF2098C" w:rsidR="00904705" w:rsidRDefault="00D7212C" w:rsidP="00D7212C">
      <w:pPr>
        <w:pStyle w:val="2"/>
      </w:pPr>
      <w:r>
        <w:t>3</w:t>
      </w:r>
      <w:r>
        <w:rPr>
          <w:rFonts w:hint="eastAsia"/>
        </w:rPr>
        <w:t>、</w:t>
      </w:r>
      <w:proofErr w:type="spellStart"/>
      <w:r w:rsidR="00581431">
        <w:rPr>
          <w:rFonts w:hint="eastAsia"/>
        </w:rPr>
        <w:t>gRPC</w:t>
      </w:r>
      <w:proofErr w:type="spellEnd"/>
    </w:p>
    <w:p w14:paraId="1E578C03" w14:textId="1D279D7C" w:rsidR="00581431" w:rsidRDefault="00581431" w:rsidP="00F56DBE">
      <w:r>
        <w:tab/>
      </w:r>
      <w:r>
        <w:tab/>
      </w:r>
      <w:r>
        <w:rPr>
          <w:rFonts w:hint="eastAsia"/>
        </w:rPr>
        <w:t>RPC</w:t>
      </w:r>
    </w:p>
    <w:p w14:paraId="13D16E4C" w14:textId="6F3F19CA" w:rsidR="00581431" w:rsidRDefault="00581431" w:rsidP="00F56DBE">
      <w:r>
        <w:tab/>
      </w:r>
      <w:r>
        <w:tab/>
      </w:r>
      <w:proofErr w:type="spellStart"/>
      <w:r>
        <w:t>P</w:t>
      </w:r>
      <w:r>
        <w:rPr>
          <w:rFonts w:hint="eastAsia"/>
        </w:rPr>
        <w:t>rotobuf</w:t>
      </w:r>
      <w:proofErr w:type="spellEnd"/>
    </w:p>
    <w:p w14:paraId="62CD59AF" w14:textId="367CCE9C" w:rsidR="00581431" w:rsidRDefault="00581431" w:rsidP="00F56DB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protobuf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的强契约编程模型，能自动生成各种语言客户端，且保证互操作</w:t>
      </w:r>
    </w:p>
    <w:p w14:paraId="6D0F01D3" w14:textId="5C75B572" w:rsidR="00581431" w:rsidRDefault="00581431" w:rsidP="00F56DBE">
      <w:r>
        <w:tab/>
      </w:r>
      <w:r>
        <w:tab/>
      </w:r>
      <w:r>
        <w:rPr>
          <w:rFonts w:hint="eastAsia"/>
        </w:rPr>
        <w:t>支持Http</w:t>
      </w:r>
      <w:r>
        <w:t>2</w:t>
      </w:r>
    </w:p>
    <w:p w14:paraId="2ABEC130" w14:textId="1DD2070D" w:rsidR="00581431" w:rsidRDefault="00581431" w:rsidP="00F56DBE">
      <w:r>
        <w:tab/>
      </w:r>
      <w:r>
        <w:tab/>
      </w:r>
      <w:r>
        <w:rPr>
          <w:rFonts w:hint="eastAsia"/>
        </w:rPr>
        <w:t>更适合内部服务相互调用场景，对我保留RESTful接口可以实现</w:t>
      </w:r>
    </w:p>
    <w:p w14:paraId="1D653CF7" w14:textId="6F411357" w:rsidR="00581431" w:rsidRDefault="00581431" w:rsidP="00F56DBE">
      <w:r>
        <w:tab/>
      </w:r>
      <w:r>
        <w:tab/>
      </w:r>
      <w:r>
        <w:rPr>
          <w:rFonts w:hint="eastAsia"/>
        </w:rPr>
        <w:t>新</w:t>
      </w:r>
    </w:p>
    <w:p w14:paraId="2E8FDD7A" w14:textId="2B5E2BB2" w:rsidR="00581431" w:rsidRDefault="009253D7" w:rsidP="00581431">
      <w:pPr>
        <w:pStyle w:val="1"/>
      </w:pPr>
      <w:r>
        <w:rPr>
          <w:rFonts w:hint="eastAsia"/>
        </w:rPr>
        <w:t>五</w:t>
      </w:r>
      <w:r w:rsidR="00581431">
        <w:rPr>
          <w:rFonts w:hint="eastAsia"/>
        </w:rPr>
        <w:t>、运行时支持服务</w:t>
      </w:r>
    </w:p>
    <w:p w14:paraId="4B310748" w14:textId="127E94F5" w:rsidR="00581431" w:rsidRDefault="00552F3C" w:rsidP="00552F3C">
      <w:pPr>
        <w:pStyle w:val="2"/>
      </w:pPr>
      <w:r>
        <w:t>1</w:t>
      </w:r>
      <w:r>
        <w:rPr>
          <w:rFonts w:hint="eastAsia"/>
        </w:rPr>
        <w:t>、服务注册中心</w:t>
      </w:r>
    </w:p>
    <w:p w14:paraId="1D254017" w14:textId="55764685" w:rsidR="00801A38" w:rsidRDefault="00801A38" w:rsidP="00801A38">
      <w:pPr>
        <w:pStyle w:val="3"/>
      </w:pPr>
      <w:r>
        <w:t>Eureka</w:t>
      </w:r>
    </w:p>
    <w:p w14:paraId="357C3A47" w14:textId="6F015FCE" w:rsidR="00801A38" w:rsidRDefault="00801A38" w:rsidP="00801A38">
      <w:r>
        <w:tab/>
        <w:t>Spring + Eureka</w:t>
      </w:r>
    </w:p>
    <w:p w14:paraId="22C56184" w14:textId="420C06E3" w:rsidR="00801A38" w:rsidRDefault="00801A38" w:rsidP="00801A38">
      <w:pPr>
        <w:pStyle w:val="3"/>
      </w:pPr>
      <w:r>
        <w:t>Consul</w:t>
      </w:r>
    </w:p>
    <w:p w14:paraId="62710FE6" w14:textId="3E50D4F3" w:rsidR="00801A38" w:rsidRDefault="00801A38" w:rsidP="00801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跨数据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中心，还支持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KV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模型存储和灵活健康检查能力</w:t>
      </w:r>
    </w:p>
    <w:p w14:paraId="3E065408" w14:textId="77777777" w:rsidR="00801A38" w:rsidRPr="00801A38" w:rsidRDefault="00801A38" w:rsidP="00801A38"/>
    <w:p w14:paraId="2103B756" w14:textId="13D28403" w:rsidR="00552F3C" w:rsidRDefault="00552F3C" w:rsidP="00552F3C">
      <w:pPr>
        <w:pStyle w:val="2"/>
      </w:pPr>
      <w:r>
        <w:rPr>
          <w:rFonts w:hint="eastAsia"/>
        </w:rPr>
        <w:t>2、服务路由网关</w:t>
      </w:r>
    </w:p>
    <w:p w14:paraId="0E1F170C" w14:textId="5C71C0A4" w:rsidR="00801A38" w:rsidRDefault="00801A38" w:rsidP="00801A38">
      <w:pPr>
        <w:pStyle w:val="3"/>
      </w:pPr>
      <w:proofErr w:type="spellStart"/>
      <w:r>
        <w:rPr>
          <w:rFonts w:hint="eastAsia"/>
        </w:rPr>
        <w:t>Z</w:t>
      </w:r>
      <w:r>
        <w:t>uul</w:t>
      </w:r>
      <w:proofErr w:type="spellEnd"/>
    </w:p>
    <w:p w14:paraId="12F836C9" w14:textId="0E11A01D" w:rsidR="00801A38" w:rsidRDefault="00801A38" w:rsidP="00801A38">
      <w:r>
        <w:tab/>
        <w:t>Spring Cloud</w:t>
      </w:r>
    </w:p>
    <w:p w14:paraId="55383BD2" w14:textId="1105979F" w:rsidR="00801A38" w:rsidRDefault="00801A38" w:rsidP="00801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支持灵活的动态过滤器脚本机制，异步性能不足（基于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Netty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的异步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Zuul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迟迟未能推出正式版）</w:t>
      </w:r>
    </w:p>
    <w:p w14:paraId="1E9668D6" w14:textId="48989672" w:rsidR="00801A38" w:rsidRDefault="00801A38" w:rsidP="00801A38">
      <w:r>
        <w:tab/>
      </w:r>
    </w:p>
    <w:p w14:paraId="20D05D12" w14:textId="69B8CC47" w:rsidR="00801A38" w:rsidRDefault="00801A38" w:rsidP="00801A38">
      <w:pPr>
        <w:pStyle w:val="3"/>
      </w:pPr>
      <w:r>
        <w:rPr>
          <w:rFonts w:hint="eastAsia"/>
        </w:rPr>
        <w:lastRenderedPageBreak/>
        <w:t>K</w:t>
      </w:r>
      <w:r>
        <w:t>ong</w:t>
      </w:r>
    </w:p>
    <w:p w14:paraId="7181B26E" w14:textId="0E37DD7F" w:rsidR="00801A38" w:rsidRDefault="00801A38" w:rsidP="00801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Nginx/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OpenResty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API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网关</w:t>
      </w:r>
    </w:p>
    <w:p w14:paraId="10390B22" w14:textId="4F28D94E" w:rsidR="00801A38" w:rsidRDefault="00801A38" w:rsidP="00801A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因为采用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Nginx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内核，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Kong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的异步性能较强，另外基于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lua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的插件机制比较灵活，社区插件也比较丰富，从安全到限流熔断都有，还有不少开源的管理界面，能够集中管理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Kong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集群</w:t>
      </w:r>
    </w:p>
    <w:p w14:paraId="6D256577" w14:textId="77777777" w:rsidR="00801A38" w:rsidRPr="00801A38" w:rsidRDefault="00801A38" w:rsidP="00801A38"/>
    <w:p w14:paraId="786ABD9B" w14:textId="617B5CCA" w:rsidR="00552F3C" w:rsidRDefault="00552F3C" w:rsidP="00552F3C">
      <w:pPr>
        <w:pStyle w:val="2"/>
      </w:pPr>
      <w:r>
        <w:rPr>
          <w:rFonts w:hint="eastAsia"/>
        </w:rPr>
        <w:t>3、集中式配置中心</w:t>
      </w:r>
    </w:p>
    <w:p w14:paraId="54A39CC1" w14:textId="46620668" w:rsidR="00552F3C" w:rsidRDefault="00801A38" w:rsidP="00801A38">
      <w:pPr>
        <w:pStyle w:val="3"/>
      </w:pPr>
      <w:r>
        <w:rPr>
          <w:rFonts w:hint="eastAsia"/>
        </w:rPr>
        <w:t>S</w:t>
      </w:r>
      <w:r>
        <w:t>pring Cloud Config</w:t>
      </w:r>
    </w:p>
    <w:p w14:paraId="399C99CD" w14:textId="07EE1D1B" w:rsidR="00801A38" w:rsidRDefault="00801A38" w:rsidP="00F56DBE"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个人认为算不上生产级，很多治理能力缺失，小规模场景可以试用</w:t>
      </w:r>
    </w:p>
    <w:p w14:paraId="34E6F040" w14:textId="44B526FD" w:rsidR="00581431" w:rsidRDefault="00801A38" w:rsidP="00801A38">
      <w:pPr>
        <w:pStyle w:val="3"/>
      </w:pPr>
      <w:r>
        <w:t>Apollo</w:t>
      </w:r>
      <w:r>
        <w:rPr>
          <w:rFonts w:hint="eastAsia"/>
        </w:rPr>
        <w:t>（携程）</w:t>
      </w:r>
    </w:p>
    <w:p w14:paraId="7E865EF2" w14:textId="78F67B93" w:rsidR="00801A38" w:rsidRDefault="00801A38" w:rsidP="00F56DBE">
      <w:r>
        <w:tab/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携程经过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生产级验证，具备高可用，配置实时生效（推拉结合），配置审计和版本化，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多环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境多集群支持等生产级特性，建议中大规模需要对配置集中进行治理的企业采用</w:t>
      </w:r>
    </w:p>
    <w:p w14:paraId="7D4E4BBA" w14:textId="76D306FC" w:rsidR="00FE52D0" w:rsidRDefault="00711DAA" w:rsidP="00F56DBE">
      <w:r>
        <w:tab/>
      </w:r>
    </w:p>
    <w:p w14:paraId="18BFF86C" w14:textId="7ACFDCE8" w:rsidR="00AE1C79" w:rsidRDefault="009253D7" w:rsidP="00AE1C79">
      <w:pPr>
        <w:pStyle w:val="1"/>
      </w:pPr>
      <w:r>
        <w:rPr>
          <w:rFonts w:hint="eastAsia"/>
        </w:rPr>
        <w:t>六</w:t>
      </w:r>
      <w:r w:rsidR="00AE1C79">
        <w:rPr>
          <w:rFonts w:hint="eastAsia"/>
        </w:rPr>
        <w:t>、服务监控</w:t>
      </w:r>
    </w:p>
    <w:p w14:paraId="3D6B696C" w14:textId="68A5402F" w:rsidR="00AE1C79" w:rsidRDefault="00AE1C79" w:rsidP="00AE1C79">
      <w:pPr>
        <w:pStyle w:val="2"/>
      </w:pPr>
      <w:r>
        <w:rPr>
          <w:rFonts w:hint="eastAsia"/>
        </w:rPr>
        <w:t>1、日志监控</w:t>
      </w:r>
    </w:p>
    <w:p w14:paraId="269C35B3" w14:textId="4BE90A8B" w:rsidR="00AE1C79" w:rsidRDefault="0062162D" w:rsidP="0062162D">
      <w:pPr>
        <w:pStyle w:val="3"/>
      </w:pPr>
      <w:r>
        <w:rPr>
          <w:rFonts w:hint="eastAsia"/>
        </w:rPr>
        <w:t>ELK</w:t>
      </w:r>
    </w:p>
    <w:p w14:paraId="5DE08113" w14:textId="77777777" w:rsidR="0062162D" w:rsidRDefault="0062162D" w:rsidP="0062162D">
      <w:pPr>
        <w:ind w:firstLine="42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Elasticsearch</w:t>
      </w:r>
    </w:p>
    <w:p w14:paraId="3F24E23E" w14:textId="77777777" w:rsidR="0062162D" w:rsidRDefault="0062162D" w:rsidP="0062162D">
      <w:pPr>
        <w:ind w:firstLine="42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Logstash </w:t>
      </w:r>
    </w:p>
    <w:p w14:paraId="46465308" w14:textId="05084350" w:rsidR="0062162D" w:rsidRDefault="0062162D" w:rsidP="0062162D">
      <w:pPr>
        <w:ind w:firstLine="42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Kibana</w:t>
      </w:r>
    </w:p>
    <w:p w14:paraId="29DA0031" w14:textId="290AFEEC" w:rsidR="0062162D" w:rsidRDefault="0062162D" w:rsidP="00AE1C79">
      <w:r>
        <w:tab/>
      </w:r>
    </w:p>
    <w:p w14:paraId="25E279AE" w14:textId="23303BB3" w:rsidR="0062162D" w:rsidRDefault="0062162D" w:rsidP="00AE1C79">
      <w:r>
        <w:tab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Elastalert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Yelp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开源的针对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ELK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的告警通知模块</w:t>
      </w:r>
    </w:p>
    <w:p w14:paraId="07E0F21D" w14:textId="4C4067AC" w:rsidR="00AE1C79" w:rsidRDefault="00AE1C79" w:rsidP="00AE1C79">
      <w:pPr>
        <w:pStyle w:val="2"/>
      </w:pPr>
      <w:r>
        <w:rPr>
          <w:rFonts w:hint="eastAsia"/>
        </w:rPr>
        <w:lastRenderedPageBreak/>
        <w:t>2、调用链监控</w:t>
      </w:r>
    </w:p>
    <w:p w14:paraId="5DD6087A" w14:textId="29442AB9" w:rsidR="00826C73" w:rsidRPr="00826C73" w:rsidRDefault="00826C73" w:rsidP="00826C73">
      <w:r>
        <w:rPr>
          <w:noProof/>
        </w:rPr>
        <w:drawing>
          <wp:inline distT="0" distB="0" distL="0" distR="0" wp14:anchorId="32AD1237" wp14:editId="660EC814">
            <wp:extent cx="5274310" cy="2480879"/>
            <wp:effectExtent l="0" t="0" r="2540" b="0"/>
            <wp:docPr id="3" name="图片 3" descr="https://s3.amazonaws.com/infoq.content.live.0/articles/micro-service-technology-stack/zh/resources/2363-1518281425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infoq.content.live.0/articles/micro-service-technology-stack/zh/resources/2363-15182814253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6E56" w14:textId="2BC8AC8A" w:rsidR="00AE1C79" w:rsidRDefault="0062162D" w:rsidP="0062162D">
      <w:pPr>
        <w:pStyle w:val="3"/>
      </w:pPr>
      <w:r>
        <w:rPr>
          <w:rFonts w:hint="eastAsia"/>
        </w:rPr>
        <w:t>CAT（大众点评）</w:t>
      </w:r>
    </w:p>
    <w:p w14:paraId="4C8FF6B6" w14:textId="3092634F" w:rsidR="0062162D" w:rsidRPr="0062162D" w:rsidRDefault="0062162D" w:rsidP="0062162D"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在点评和国内多家互联网公司有落地案例，生产级特性和治理能力较完善，另外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CAT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自带告警模块</w:t>
      </w:r>
    </w:p>
    <w:p w14:paraId="693C82FE" w14:textId="72498730" w:rsidR="0062162D" w:rsidRDefault="0062162D" w:rsidP="0062162D">
      <w:pPr>
        <w:pStyle w:val="3"/>
      </w:pPr>
      <w:proofErr w:type="spellStart"/>
      <w:r>
        <w:rPr>
          <w:rFonts w:hint="eastAsia"/>
        </w:rPr>
        <w:t>Zipkin</w:t>
      </w:r>
      <w:proofErr w:type="spellEnd"/>
    </w:p>
    <w:p w14:paraId="09D42CD5" w14:textId="2AB40329" w:rsidR="0062162D" w:rsidRDefault="0062162D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OpenZipkin</w:t>
      </w:r>
      <w:proofErr w:type="spellEnd"/>
    </w:p>
    <w:p w14:paraId="56EA1475" w14:textId="76426157" w:rsidR="0062162D" w:rsidRDefault="0062162D" w:rsidP="0062162D">
      <w:pPr>
        <w:pStyle w:val="3"/>
      </w:pPr>
      <w:r>
        <w:rPr>
          <w:rFonts w:hint="eastAsia"/>
        </w:rPr>
        <w:t>Pinpoint</w:t>
      </w:r>
    </w:p>
    <w:p w14:paraId="6B9D34D3" w14:textId="77777777" w:rsidR="0062162D" w:rsidRDefault="0062162D" w:rsidP="00AE1C79"/>
    <w:p w14:paraId="3FD4CFBE" w14:textId="183A97B9" w:rsidR="00AE1C79" w:rsidRDefault="00AE1C79" w:rsidP="00AE1C79">
      <w:pPr>
        <w:pStyle w:val="2"/>
      </w:pPr>
      <w:r>
        <w:rPr>
          <w:rFonts w:hint="eastAsia"/>
        </w:rPr>
        <w:t>3、Metrics监控</w:t>
      </w:r>
    </w:p>
    <w:p w14:paraId="1ADB4284" w14:textId="5C003111" w:rsidR="00AE1C79" w:rsidRDefault="00574DED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Metrics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监控主要依赖于时间序列数据库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(TSDB)</w:t>
      </w:r>
    </w:p>
    <w:p w14:paraId="321EC227" w14:textId="142B1803" w:rsidR="00E76F44" w:rsidRDefault="00E76F44" w:rsidP="00E76F44">
      <w:pPr>
        <w:pStyle w:val="3"/>
        <w:rPr>
          <w:shd w:val="clear" w:color="auto" w:fill="FFFFFF"/>
        </w:rPr>
      </w:pPr>
      <w:r w:rsidRPr="00E76F44">
        <w:rPr>
          <w:shd w:val="clear" w:color="auto" w:fill="FFFFFF"/>
        </w:rPr>
        <w:t>Grafana</w:t>
      </w:r>
    </w:p>
    <w:p w14:paraId="5444F62B" w14:textId="65610505" w:rsidR="00E76F44" w:rsidRPr="00E76F44" w:rsidRDefault="00E76F44" w:rsidP="00E76F44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Metrics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报表展示的社区标配</w:t>
      </w:r>
    </w:p>
    <w:p w14:paraId="66ED9D74" w14:textId="3C0F45E5" w:rsidR="00574DED" w:rsidRDefault="00574DED" w:rsidP="00574DED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OpenTSDB</w:t>
      </w:r>
      <w:proofErr w:type="spellEnd"/>
    </w:p>
    <w:p w14:paraId="30F93716" w14:textId="28A2351E" w:rsidR="00574DED" w:rsidRDefault="00574DED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HBase</w:t>
      </w:r>
    </w:p>
    <w:p w14:paraId="71DC873A" w14:textId="60406B59" w:rsidR="00574DED" w:rsidRDefault="00574DED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具有分布式能力可以横向扩展，但是相对较重，适用于中大规模企业</w:t>
      </w:r>
    </w:p>
    <w:p w14:paraId="226315EB" w14:textId="38A8BFF3" w:rsidR="00574DED" w:rsidRDefault="00574DED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本身不提供告警模块</w:t>
      </w:r>
    </w:p>
    <w:p w14:paraId="3CD89270" w14:textId="5B769F43" w:rsidR="00574DED" w:rsidRDefault="00574DED" w:rsidP="00AE1C79">
      <w:r>
        <w:tab/>
      </w:r>
    </w:p>
    <w:p w14:paraId="02DCFA61" w14:textId="16ADA0C1" w:rsidR="00574DED" w:rsidRDefault="00574DED" w:rsidP="00574DED">
      <w:pPr>
        <w:pStyle w:val="3"/>
        <w:rPr>
          <w:shd w:val="clear" w:color="auto" w:fill="FFFFFF"/>
        </w:rPr>
      </w:pPr>
      <w:proofErr w:type="spellStart"/>
      <w:r w:rsidRPr="00574DED">
        <w:rPr>
          <w:shd w:val="clear" w:color="auto" w:fill="FFFFFF"/>
        </w:rPr>
        <w:t>KariosDB</w:t>
      </w:r>
      <w:proofErr w:type="spellEnd"/>
    </w:p>
    <w:p w14:paraId="1DFCC908" w14:textId="0E68BEC6" w:rsidR="00574DED" w:rsidRDefault="00574DED" w:rsidP="00574D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Cassandra</w:t>
      </w:r>
    </w:p>
    <w:p w14:paraId="636B6E05" w14:textId="57464BB2" w:rsidR="00574DED" w:rsidRDefault="00574DED" w:rsidP="00574D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它基本上是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OpenTSDB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针对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Cassandra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的一个改造版</w:t>
      </w:r>
    </w:p>
    <w:p w14:paraId="3ED2D6D0" w14:textId="2A5A3B57" w:rsidR="00574DED" w:rsidRDefault="00574DED" w:rsidP="00574DED">
      <w:r>
        <w:tab/>
      </w:r>
    </w:p>
    <w:p w14:paraId="62A33179" w14:textId="5F952747" w:rsidR="00574DED" w:rsidRDefault="00574DED" w:rsidP="00574DED">
      <w:pPr>
        <w:pStyle w:val="3"/>
        <w:rPr>
          <w:shd w:val="clear" w:color="auto" w:fill="FFFFFF"/>
        </w:rPr>
      </w:pPr>
      <w:proofErr w:type="spellStart"/>
      <w:r w:rsidRPr="00574DED">
        <w:rPr>
          <w:shd w:val="clear" w:color="auto" w:fill="FFFFFF"/>
        </w:rPr>
        <w:t>InfluxDB</w:t>
      </w:r>
      <w:proofErr w:type="spellEnd"/>
    </w:p>
    <w:p w14:paraId="7810AC86" w14:textId="3243443D" w:rsidR="00574DED" w:rsidRDefault="00574DED" w:rsidP="00574DED"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函数报表能力丰富，自带告警模块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分布式能力不足，适用于中小规模企业</w:t>
      </w:r>
    </w:p>
    <w:p w14:paraId="48941089" w14:textId="49485E1A" w:rsidR="00574DED" w:rsidRDefault="00574DED" w:rsidP="00574DED">
      <w:pPr>
        <w:pStyle w:val="3"/>
        <w:rPr>
          <w:shd w:val="clear" w:color="auto" w:fill="FFFFFF"/>
        </w:rPr>
      </w:pPr>
      <w:r w:rsidRPr="00574DED">
        <w:rPr>
          <w:shd w:val="clear" w:color="auto" w:fill="FFFFFF"/>
        </w:rPr>
        <w:t>Prometheus</w:t>
      </w:r>
    </w:p>
    <w:p w14:paraId="784EF65D" w14:textId="55C029AE" w:rsidR="00574DED" w:rsidRPr="00574DED" w:rsidRDefault="00574DED" w:rsidP="00574DED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函数报表能力丰富，自带告警模块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分布式能力不足，适用于中小规模企业</w:t>
      </w:r>
    </w:p>
    <w:p w14:paraId="7D827DD1" w14:textId="6AAD633A" w:rsidR="00AE1C79" w:rsidRDefault="00AE1C79" w:rsidP="00AE1C79">
      <w:pPr>
        <w:pStyle w:val="2"/>
      </w:pPr>
      <w:r>
        <w:rPr>
          <w:rFonts w:hint="eastAsia"/>
        </w:rPr>
        <w:t>4、健康检查</w:t>
      </w:r>
    </w:p>
    <w:p w14:paraId="18C49159" w14:textId="784BD17C" w:rsidR="00AE1C79" w:rsidRDefault="00E76F44" w:rsidP="00E76F44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Sensu</w:t>
      </w:r>
      <w:proofErr w:type="spellEnd"/>
    </w:p>
    <w:p w14:paraId="0FB07D15" w14:textId="19E04F2D" w:rsidR="00E76F44" w:rsidRDefault="00E76F44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能够对各种服务（例如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Spring Boot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暴露的健康检查端点，时间序列数据库中的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metrics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ELK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中的错误日志等）定制灵活的健康检查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(check)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，然后用户可以针对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check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结果设置灵活的告警通知策略。</w:t>
      </w:r>
    </w:p>
    <w:p w14:paraId="4D4A2905" w14:textId="77955253" w:rsidR="00E76F44" w:rsidRDefault="00E76F44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Yelp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等公司有落地案例</w:t>
      </w:r>
    </w:p>
    <w:p w14:paraId="368426B9" w14:textId="730FBD8B" w:rsidR="00E76F44" w:rsidRDefault="00E76F44" w:rsidP="00E76F44">
      <w:pPr>
        <w:pStyle w:val="3"/>
        <w:rPr>
          <w:shd w:val="clear" w:color="auto" w:fill="FFFFFF"/>
        </w:rPr>
      </w:pPr>
      <w:r w:rsidRPr="00E76F44">
        <w:rPr>
          <w:shd w:val="clear" w:color="auto" w:fill="FFFFFF"/>
        </w:rPr>
        <w:t>Esty </w:t>
      </w:r>
    </w:p>
    <w:p w14:paraId="3DE77C5A" w14:textId="6FA5881A" w:rsidR="00E76F44" w:rsidRDefault="00E76F44" w:rsidP="00E76F44"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定制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check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和告警配置的使用门槛比较高，社区不热</w:t>
      </w:r>
    </w:p>
    <w:p w14:paraId="17584E57" w14:textId="007E3885" w:rsidR="00E76F44" w:rsidRDefault="00E76F44" w:rsidP="00E76F44">
      <w:pPr>
        <w:pStyle w:val="3"/>
        <w:rPr>
          <w:shd w:val="clear" w:color="auto" w:fill="FFFFFF"/>
        </w:rPr>
      </w:pPr>
      <w:proofErr w:type="spellStart"/>
      <w:r w:rsidRPr="00E76F44">
        <w:rPr>
          <w:shd w:val="clear" w:color="auto" w:fill="FFFFFF"/>
        </w:rPr>
        <w:t>ZMon</w:t>
      </w:r>
      <w:proofErr w:type="spellEnd"/>
    </w:p>
    <w:p w14:paraId="054B082F" w14:textId="4F618259" w:rsidR="00E76F44" w:rsidRDefault="00E76F44" w:rsidP="00E76F44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定制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check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和告警配置的使用门槛比较高，社区不热</w:t>
      </w:r>
    </w:p>
    <w:p w14:paraId="6AD26F44" w14:textId="35858C01" w:rsidR="00E76F44" w:rsidRPr="00E76F44" w:rsidRDefault="00E76F44" w:rsidP="00E76F44">
      <w:pPr>
        <w:ind w:firstLine="420"/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ZMon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后台采用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KairosDB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存储，如果企业已经采用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KariosDB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作为时间序列数据库，则可以考虑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ZMon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作为告警通知模块</w:t>
      </w:r>
    </w:p>
    <w:p w14:paraId="1287C74C" w14:textId="39795C9F" w:rsidR="00AE1C79" w:rsidRDefault="00AE1C79" w:rsidP="00AE1C79">
      <w:pPr>
        <w:pStyle w:val="2"/>
      </w:pPr>
      <w:r>
        <w:rPr>
          <w:rFonts w:hint="eastAsia"/>
        </w:rPr>
        <w:lastRenderedPageBreak/>
        <w:t>5、告警通知</w:t>
      </w:r>
    </w:p>
    <w:p w14:paraId="4246AD9D" w14:textId="77777777" w:rsidR="00574DED" w:rsidRPr="00574DED" w:rsidRDefault="00574DED" w:rsidP="00574DED">
      <w:pPr>
        <w:pStyle w:val="3"/>
        <w:rPr>
          <w:shd w:val="clear" w:color="auto" w:fill="FFFFFF"/>
        </w:rPr>
      </w:pPr>
      <w:r w:rsidRPr="00574DED">
        <w:rPr>
          <w:shd w:val="clear" w:color="auto" w:fill="FFFFFF"/>
        </w:rPr>
        <w:t>Argus</w:t>
      </w:r>
    </w:p>
    <w:p w14:paraId="2C7F4A83" w14:textId="77777777" w:rsidR="00574DED" w:rsidRPr="00574DED" w:rsidRDefault="00574DED" w:rsidP="00574DED"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OpenTSDB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的统一监控告警平台，支持丰富的告警函数和灵活的告警配置，可以作为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OpenTSDB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的告警补充</w:t>
      </w:r>
    </w:p>
    <w:p w14:paraId="7FE30A76" w14:textId="441554BE" w:rsidR="00AE1C79" w:rsidRDefault="00AE1C79" w:rsidP="00AE1C79"/>
    <w:p w14:paraId="0160CAE1" w14:textId="5F58E365" w:rsidR="00AE1C79" w:rsidRDefault="00AE1C79" w:rsidP="00AE1C79"/>
    <w:p w14:paraId="70187C25" w14:textId="19623486" w:rsidR="00E76F44" w:rsidRDefault="009253D7" w:rsidP="00E76F44">
      <w:pPr>
        <w:pStyle w:val="1"/>
      </w:pPr>
      <w:r>
        <w:rPr>
          <w:rFonts w:hint="eastAsia"/>
        </w:rPr>
        <w:t>七</w:t>
      </w:r>
      <w:r w:rsidR="00E76F44">
        <w:rPr>
          <w:rFonts w:hint="eastAsia"/>
        </w:rPr>
        <w:t>、服务容错</w:t>
      </w:r>
    </w:p>
    <w:p w14:paraId="66646AC4" w14:textId="7744D4CA" w:rsidR="00E76F44" w:rsidRDefault="00E76F44" w:rsidP="00E76F44">
      <w:pPr>
        <w:pStyle w:val="2"/>
      </w:pPr>
      <w:r>
        <w:rPr>
          <w:rFonts w:hint="eastAsia"/>
        </w:rPr>
        <w:t>1、</w:t>
      </w:r>
      <w:proofErr w:type="spellStart"/>
      <w:r>
        <w:rPr>
          <w:rFonts w:hint="eastAsia"/>
        </w:rPr>
        <w:t>Hystrix</w:t>
      </w:r>
      <w:proofErr w:type="spellEnd"/>
    </w:p>
    <w:p w14:paraId="26A4326F" w14:textId="39013EA3" w:rsidR="00E76F44" w:rsidRDefault="00E76F44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把熔断、隔离、限流和降级等能力封装成组件，任何依赖调用（数据库，服务，缓存）都可以封装在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Hystrix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Command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之内，封装后自动具备容错能力</w:t>
      </w:r>
    </w:p>
    <w:p w14:paraId="7FCCBCDE" w14:textId="36BB37B2" w:rsidR="00E76F44" w:rsidRDefault="00E76F44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Hystrix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一般需要在应用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端或者框架内埋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点，有一定的使用门槛。</w:t>
      </w:r>
    </w:p>
    <w:p w14:paraId="475478A9" w14:textId="0A94A910" w:rsidR="00E76F44" w:rsidRDefault="00E76F44" w:rsidP="00AE1C79">
      <w:r>
        <w:tab/>
      </w:r>
    </w:p>
    <w:p w14:paraId="04269332" w14:textId="6785B25F" w:rsidR="00E76F44" w:rsidRDefault="00E76F44" w:rsidP="00AE1C79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对于采用集中式反向代理（边界和内部）做服务路由的公司，则可以集中在反向代理上做熔断限流，例如采用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Nginx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Kong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这类反向代理，它们都插件支持灵活的限流容错配置。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Zuul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网关也可以集成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Hystrix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实现网关层集中式限流容错。集中式反向代理需要有一定的研发和运维能力，但是可以对限流容错进行集中治理，可以简化客户端</w:t>
      </w:r>
    </w:p>
    <w:p w14:paraId="0F18E179" w14:textId="488E9534" w:rsidR="009253D7" w:rsidRDefault="009253D7" w:rsidP="00AE1C79"/>
    <w:p w14:paraId="20FED937" w14:textId="3031EDFA" w:rsidR="009253D7" w:rsidRDefault="009253D7" w:rsidP="009253D7">
      <w:pPr>
        <w:pStyle w:val="1"/>
      </w:pPr>
      <w:r>
        <w:rPr>
          <w:rFonts w:hint="eastAsia"/>
        </w:rPr>
        <w:t>八、后台服务选型</w:t>
      </w:r>
    </w:p>
    <w:p w14:paraId="0683568E" w14:textId="4D3BEA13" w:rsidR="009253D7" w:rsidRDefault="009253D7" w:rsidP="009253D7">
      <w:pPr>
        <w:pStyle w:val="2"/>
      </w:pPr>
      <w:r>
        <w:rPr>
          <w:rFonts w:hint="eastAsia"/>
        </w:rPr>
        <w:t>1、消息系统</w:t>
      </w:r>
    </w:p>
    <w:p w14:paraId="0E8FA90E" w14:textId="39F3351C" w:rsidR="009253D7" w:rsidRDefault="009253D7" w:rsidP="009253D7">
      <w:pPr>
        <w:pStyle w:val="3"/>
      </w:pPr>
      <w:r>
        <w:rPr>
          <w:rFonts w:hint="eastAsia"/>
        </w:rPr>
        <w:t>Kafka</w:t>
      </w:r>
    </w:p>
    <w:p w14:paraId="424953AE" w14:textId="48BA1DBB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对于日志等可靠性要求不高的场景</w:t>
      </w:r>
    </w:p>
    <w:p w14:paraId="271362DB" w14:textId="72814ADD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对于可靠性要求较高的业务场景，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Kafka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其实也是可以胜任，但企业需要根据具体场景，对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Kafka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的监控和治理能力进行适当定制完善</w:t>
      </w:r>
    </w:p>
    <w:p w14:paraId="6521F34C" w14:textId="5A213F02" w:rsidR="009253D7" w:rsidRDefault="009253D7" w:rsidP="009253D7">
      <w:pPr>
        <w:pStyle w:val="3"/>
      </w:pPr>
      <w:r>
        <w:t>Hermes</w:t>
      </w:r>
    </w:p>
    <w:p w14:paraId="487B0C90" w14:textId="077C5555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Kafka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基础上封装了适合业务场景的企业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级治理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能力</w:t>
      </w:r>
    </w:p>
    <w:p w14:paraId="47E25C85" w14:textId="05773E09" w:rsidR="009253D7" w:rsidRDefault="009253D7" w:rsidP="009253D7">
      <w:pPr>
        <w:pStyle w:val="3"/>
      </w:pPr>
      <w:proofErr w:type="spellStart"/>
      <w:r>
        <w:rPr>
          <w:rFonts w:hint="eastAsia"/>
        </w:rPr>
        <w:lastRenderedPageBreak/>
        <w:t>RocketMQ</w:t>
      </w:r>
      <w:proofErr w:type="spellEnd"/>
    </w:p>
    <w:p w14:paraId="4A939897" w14:textId="0F5C8864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具备更多适用于业务场景的特性</w:t>
      </w:r>
    </w:p>
    <w:p w14:paraId="6BE929A2" w14:textId="7493C597" w:rsidR="009253D7" w:rsidRDefault="009253D7" w:rsidP="009253D7">
      <w:r>
        <w:tab/>
      </w:r>
    </w:p>
    <w:p w14:paraId="641032F4" w14:textId="2B01C436" w:rsidR="009253D7" w:rsidRDefault="009253D7" w:rsidP="009253D7">
      <w:pPr>
        <w:pStyle w:val="3"/>
      </w:pPr>
      <w:r>
        <w:rPr>
          <w:rFonts w:hint="eastAsia"/>
        </w:rPr>
        <w:t>RabbitMQ</w:t>
      </w:r>
    </w:p>
    <w:p w14:paraId="7DD11A37" w14:textId="097E073D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队列特性和文档都很丰富，性能和分布式能力稍弱，中小规模场景可选</w:t>
      </w:r>
    </w:p>
    <w:p w14:paraId="42E863D6" w14:textId="684AD6D1" w:rsidR="009253D7" w:rsidRPr="009253D7" w:rsidRDefault="009253D7" w:rsidP="009253D7">
      <w:r>
        <w:tab/>
      </w:r>
    </w:p>
    <w:p w14:paraId="188FC952" w14:textId="6A22C0E7" w:rsidR="009253D7" w:rsidRDefault="009253D7" w:rsidP="009253D7">
      <w:pPr>
        <w:pStyle w:val="2"/>
      </w:pPr>
      <w:r>
        <w:rPr>
          <w:rFonts w:hint="eastAsia"/>
        </w:rPr>
        <w:t>2、分布式缓存</w:t>
      </w:r>
    </w:p>
    <w:p w14:paraId="524F4C36" w14:textId="6CB3DFE4" w:rsidR="009253D7" w:rsidRDefault="00F55B06" w:rsidP="009253D7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C</w:t>
      </w:r>
      <w:r w:rsidR="009253D7">
        <w:rPr>
          <w:shd w:val="clear" w:color="auto" w:fill="FFFFFF"/>
        </w:rPr>
        <w:t>achecloud</w:t>
      </w:r>
      <w:proofErr w:type="spellEnd"/>
    </w:p>
    <w:p w14:paraId="0328C52F" w14:textId="7CB870F7" w:rsidR="00F55B06" w:rsidRPr="00F55B06" w:rsidRDefault="00F55B06" w:rsidP="00F55B06">
      <w:r>
        <w:tab/>
      </w:r>
      <w:r>
        <w:rPr>
          <w:rFonts w:hint="eastAsia"/>
        </w:rPr>
        <w:t>搜狐</w:t>
      </w:r>
    </w:p>
    <w:p w14:paraId="56E48407" w14:textId="31138CFC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如果倾向于采用客户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端直连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模式（个人认为缓存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直连更简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单轻量）</w:t>
      </w:r>
    </w:p>
    <w:p w14:paraId="561476EA" w14:textId="407E4636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是一款不错的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Redis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缓存治理平台，提供诸如监控统计，一键开启，自动故障转移，在线伸缩，自动化运维等生产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级治理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能力，另外其文档也比较丰富</w:t>
      </w:r>
    </w:p>
    <w:p w14:paraId="47586E38" w14:textId="125E4A58" w:rsidR="009253D7" w:rsidRPr="009253D7" w:rsidRDefault="009253D7" w:rsidP="009253D7">
      <w:pPr>
        <w:pStyle w:val="3"/>
        <w:rPr>
          <w:shd w:val="clear" w:color="auto" w:fill="FFFFFF"/>
        </w:rPr>
      </w:pPr>
      <w:proofErr w:type="spellStart"/>
      <w:r w:rsidRPr="009253D7">
        <w:rPr>
          <w:shd w:val="clear" w:color="auto" w:fill="FFFFFF"/>
        </w:rPr>
        <w:t>Twemproxy</w:t>
      </w:r>
      <w:proofErr w:type="spellEnd"/>
    </w:p>
    <w:p w14:paraId="22E4DCBD" w14:textId="36EC7060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如果倾向采用中间层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Proxy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</w:t>
      </w:r>
    </w:p>
    <w:p w14:paraId="279FE8D2" w14:textId="4D64013E" w:rsidR="009253D7" w:rsidRDefault="009253D7" w:rsidP="009253D7">
      <w:r>
        <w:tab/>
      </w:r>
    </w:p>
    <w:p w14:paraId="109088A2" w14:textId="467FACB8" w:rsidR="009253D7" w:rsidRPr="009253D7" w:rsidRDefault="009253D7" w:rsidP="009253D7">
      <w:pPr>
        <w:pStyle w:val="3"/>
        <w:rPr>
          <w:shd w:val="clear" w:color="auto" w:fill="FFFFFF"/>
        </w:rPr>
      </w:pPr>
      <w:proofErr w:type="spellStart"/>
      <w:r w:rsidRPr="009253D7">
        <w:rPr>
          <w:shd w:val="clear" w:color="auto" w:fill="FFFFFF"/>
        </w:rPr>
        <w:t>Codis</w:t>
      </w:r>
      <w:proofErr w:type="spellEnd"/>
    </w:p>
    <w:p w14:paraId="2A63CFFA" w14:textId="77777777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如果倾向采用中间层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Proxy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</w:t>
      </w:r>
    </w:p>
    <w:p w14:paraId="71843133" w14:textId="2B11D74D" w:rsidR="009253D7" w:rsidRPr="009253D7" w:rsidRDefault="009253D7" w:rsidP="009253D7"/>
    <w:p w14:paraId="4A6D5092" w14:textId="7E9EC68F" w:rsidR="009253D7" w:rsidRDefault="009253D7" w:rsidP="009253D7">
      <w:pPr>
        <w:pStyle w:val="2"/>
      </w:pPr>
      <w:r>
        <w:rPr>
          <w:rFonts w:hint="eastAsia"/>
        </w:rPr>
        <w:t>3、分布式数据库访问</w:t>
      </w:r>
    </w:p>
    <w:p w14:paraId="2C344F91" w14:textId="10C5FC02" w:rsidR="008663D8" w:rsidRDefault="003F07DD" w:rsidP="008663D8">
      <w:hyperlink r:id="rId8" w:history="1">
        <w:r w:rsidR="008663D8" w:rsidRPr="004B2715">
          <w:rPr>
            <w:rStyle w:val="a4"/>
          </w:rPr>
          <w:t>https://github.com/sharding-sphere/sharding-sphere.git</w:t>
        </w:r>
      </w:hyperlink>
      <w:r w:rsidR="008663D8">
        <w:t xml:space="preserve"> </w:t>
      </w:r>
    </w:p>
    <w:p w14:paraId="16619532" w14:textId="77777777" w:rsidR="008663D8" w:rsidRPr="008663D8" w:rsidRDefault="008663D8" w:rsidP="008663D8"/>
    <w:p w14:paraId="5D1640B8" w14:textId="6991103F" w:rsidR="009253D7" w:rsidRDefault="009253D7" w:rsidP="009253D7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Shardingjdbc</w:t>
      </w:r>
      <w:proofErr w:type="spellEnd"/>
      <w:r>
        <w:rPr>
          <w:rFonts w:hint="eastAsia"/>
          <w:shd w:val="clear" w:color="auto" w:fill="FFFFFF"/>
        </w:rPr>
        <w:t>（当当）</w:t>
      </w:r>
    </w:p>
    <w:p w14:paraId="6A1B3514" w14:textId="3E5BC245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分库分表逻辑做在客户端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jdbc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driver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中，客户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端直连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数据库比较简单轻量，建议中小规模场景采用</w:t>
      </w:r>
    </w:p>
    <w:p w14:paraId="6138A822" w14:textId="601CC9CF" w:rsidR="009253D7" w:rsidRPr="009253D7" w:rsidRDefault="009253D7" w:rsidP="009253D7">
      <w:pPr>
        <w:pStyle w:val="3"/>
        <w:rPr>
          <w:shd w:val="clear" w:color="auto" w:fill="FFFFFF"/>
        </w:rPr>
      </w:pPr>
      <w:proofErr w:type="spellStart"/>
      <w:r w:rsidRPr="009253D7">
        <w:rPr>
          <w:shd w:val="clear" w:color="auto" w:fill="FFFFFF"/>
        </w:rPr>
        <w:lastRenderedPageBreak/>
        <w:t>MyCAT</w:t>
      </w:r>
      <w:proofErr w:type="spellEnd"/>
    </w:p>
    <w:p w14:paraId="4B76FA5E" w14:textId="70FC7A99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如果倾向采用数据库访问中间层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proxy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</w:t>
      </w:r>
    </w:p>
    <w:p w14:paraId="20F82FAD" w14:textId="5B2897EA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Cobar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演化</w:t>
      </w:r>
    </w:p>
    <w:p w14:paraId="3F58D8CE" w14:textId="58FB8C51" w:rsidR="009253D7" w:rsidRPr="009253D7" w:rsidRDefault="009253D7" w:rsidP="009253D7"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proxy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模式运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维成本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较高，建议中大规模场景，有一定框架自研和运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维能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力的团队采用</w:t>
      </w:r>
    </w:p>
    <w:p w14:paraId="60CCD1CF" w14:textId="4542F630" w:rsidR="009253D7" w:rsidRDefault="009253D7" w:rsidP="009253D7">
      <w:pPr>
        <w:pStyle w:val="2"/>
      </w:pPr>
      <w:r>
        <w:rPr>
          <w:rFonts w:hint="eastAsia"/>
        </w:rPr>
        <w:t>4、任务调度系统</w:t>
      </w:r>
    </w:p>
    <w:p w14:paraId="34EB6575" w14:textId="2F191A64" w:rsidR="009253D7" w:rsidRDefault="009253D7" w:rsidP="009253D7">
      <w:pPr>
        <w:pStyle w:val="3"/>
        <w:rPr>
          <w:shd w:val="clear" w:color="auto" w:fill="FFFFFF"/>
        </w:rPr>
      </w:pPr>
      <w:proofErr w:type="spellStart"/>
      <w:r>
        <w:rPr>
          <w:shd w:val="clear" w:color="auto" w:fill="FFFFFF"/>
        </w:rPr>
        <w:t>xxl</w:t>
      </w:r>
      <w:proofErr w:type="spellEnd"/>
      <w:r>
        <w:rPr>
          <w:shd w:val="clear" w:color="auto" w:fill="FFFFFF"/>
        </w:rPr>
        <w:t>-job</w:t>
      </w:r>
    </w:p>
    <w:p w14:paraId="71162818" w14:textId="0B1B78BB" w:rsidR="009253D7" w:rsidRDefault="009253D7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 w:rsidR="008B7E3F">
        <w:rPr>
          <w:rFonts w:ascii="Helvetica" w:hAnsi="Helvetica" w:cs="Helvetica"/>
          <w:color w:val="000000"/>
          <w:szCs w:val="21"/>
          <w:shd w:val="clear" w:color="auto" w:fill="FFFFFF"/>
        </w:rPr>
        <w:t>部署简单轻量，大部分场景够用</w:t>
      </w:r>
    </w:p>
    <w:p w14:paraId="37F35FDF" w14:textId="3B951834" w:rsidR="008B7E3F" w:rsidRPr="008B7E3F" w:rsidRDefault="008B7E3F" w:rsidP="008B7E3F">
      <w:pPr>
        <w:pStyle w:val="3"/>
        <w:rPr>
          <w:shd w:val="clear" w:color="auto" w:fill="FFFFFF"/>
        </w:rPr>
      </w:pPr>
      <w:r w:rsidRPr="008B7E3F">
        <w:rPr>
          <w:shd w:val="clear" w:color="auto" w:fill="FFFFFF"/>
        </w:rPr>
        <w:t>elastic-job</w:t>
      </w:r>
    </w:p>
    <w:p w14:paraId="61CE4ECB" w14:textId="65D8189B" w:rsidR="008B7E3F" w:rsidRDefault="008B7E3F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当当开源</w:t>
      </w:r>
    </w:p>
    <w:p w14:paraId="2E34E9D2" w14:textId="4E90976F" w:rsidR="00F91F95" w:rsidRPr="00F91F95" w:rsidRDefault="00F91F95" w:rsidP="00F91F95">
      <w:pPr>
        <w:pStyle w:val="2"/>
      </w:pPr>
      <w:r>
        <w:rPr>
          <w:rFonts w:hint="eastAsia"/>
        </w:rPr>
        <w:t>5、</w:t>
      </w:r>
      <w:r w:rsidRPr="00F91F95">
        <w:rPr>
          <w:rFonts w:hint="eastAsia"/>
        </w:rPr>
        <w:t>分布式检索</w:t>
      </w:r>
    </w:p>
    <w:p w14:paraId="001F69D9" w14:textId="3DBF6B32" w:rsidR="00F91F95" w:rsidRPr="004B38CA" w:rsidRDefault="004B38CA" w:rsidP="004B38CA">
      <w:pPr>
        <w:pStyle w:val="3"/>
        <w:rPr>
          <w:shd w:val="clear" w:color="auto" w:fill="FFFFFF"/>
        </w:rPr>
      </w:pPr>
      <w:proofErr w:type="spellStart"/>
      <w:r w:rsidRPr="004B38CA">
        <w:rPr>
          <w:shd w:val="clear" w:color="auto" w:fill="FFFFFF"/>
        </w:rPr>
        <w:t>S</w:t>
      </w:r>
      <w:r w:rsidRPr="004B38CA">
        <w:rPr>
          <w:rFonts w:hint="eastAsia"/>
          <w:shd w:val="clear" w:color="auto" w:fill="FFFFFF"/>
        </w:rPr>
        <w:t>olr</w:t>
      </w:r>
      <w:proofErr w:type="spellEnd"/>
    </w:p>
    <w:p w14:paraId="738020E5" w14:textId="29B673FD" w:rsidR="004B38CA" w:rsidRDefault="004B38CA" w:rsidP="004B38CA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Solandra</w:t>
      </w:r>
      <w:proofErr w:type="spellEnd"/>
    </w:p>
    <w:p w14:paraId="578C8AAC" w14:textId="2C96D3BC" w:rsidR="004B38CA" w:rsidRDefault="004B38CA" w:rsidP="004B38CA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SolrCloud</w:t>
      </w:r>
      <w:proofErr w:type="spellEnd"/>
    </w:p>
    <w:p w14:paraId="3145A126" w14:textId="69106FA7" w:rsidR="004B38CA" w:rsidRDefault="004B38CA" w:rsidP="004B38CA">
      <w:pPr>
        <w:pStyle w:val="3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Solr</w:t>
      </w:r>
      <w:r>
        <w:rPr>
          <w:shd w:val="clear" w:color="auto" w:fill="FFFFFF"/>
        </w:rPr>
        <w:t>+Katta</w:t>
      </w:r>
      <w:proofErr w:type="spellEnd"/>
    </w:p>
    <w:p w14:paraId="36985B98" w14:textId="7B678077" w:rsidR="004B38CA" w:rsidRDefault="004B38CA" w:rsidP="004B38C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Elasticsearch</w:t>
      </w:r>
      <w:r>
        <w:rPr>
          <w:rFonts w:hint="eastAsia"/>
          <w:shd w:val="clear" w:color="auto" w:fill="FFFFFF"/>
        </w:rPr>
        <w:t>（首选）</w:t>
      </w:r>
    </w:p>
    <w:p w14:paraId="5453012C" w14:textId="77777777" w:rsidR="004B38CA" w:rsidRDefault="004B38CA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14:paraId="1D062965" w14:textId="4679B784" w:rsidR="008B7E3F" w:rsidRDefault="008B7E3F" w:rsidP="008B7E3F">
      <w:pPr>
        <w:pStyle w:val="1"/>
      </w:pPr>
      <w:r>
        <w:rPr>
          <w:rFonts w:hint="eastAsia"/>
        </w:rPr>
        <w:t>九、服务安全</w:t>
      </w:r>
    </w:p>
    <w:p w14:paraId="74F8F6B8" w14:textId="343113F0" w:rsidR="00FC13E8" w:rsidRDefault="008B7E3F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 w:rsidR="00FC13E8">
        <w:rPr>
          <w:rFonts w:ascii="Helvetica" w:hAnsi="Helvetica" w:cs="Helvetica"/>
          <w:color w:val="000000"/>
          <w:szCs w:val="21"/>
          <w:shd w:val="clear" w:color="auto" w:fill="FFFFFF"/>
        </w:rPr>
        <w:t>对于</w:t>
      </w:r>
      <w:proofErr w:type="gramStart"/>
      <w:r w:rsidR="00FC13E8">
        <w:rPr>
          <w:rFonts w:ascii="Helvetica" w:hAnsi="Helvetica" w:cs="Helvetica"/>
          <w:color w:val="000000"/>
          <w:szCs w:val="21"/>
          <w:shd w:val="clear" w:color="auto" w:fill="FFFFFF"/>
        </w:rPr>
        <w:t>微服务</w:t>
      </w:r>
      <w:proofErr w:type="gramEnd"/>
      <w:r w:rsidR="00FC13E8">
        <w:rPr>
          <w:rFonts w:ascii="Helvetica" w:hAnsi="Helvetica" w:cs="Helvetica"/>
          <w:color w:val="000000"/>
          <w:szCs w:val="21"/>
          <w:shd w:val="clear" w:color="auto" w:fill="FFFFFF"/>
        </w:rPr>
        <w:t>安全认证授权机制一块，目前业界虽然有</w:t>
      </w:r>
      <w:r w:rsidR="00FC13E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OAuth </w:t>
      </w:r>
      <w:r w:rsidR="00FC13E8"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 w:rsidR="00FC13E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OpenID connect </w:t>
      </w:r>
      <w:r w:rsidR="00FC13E8">
        <w:rPr>
          <w:rFonts w:ascii="Helvetica" w:hAnsi="Helvetica" w:cs="Helvetica"/>
          <w:color w:val="000000"/>
          <w:szCs w:val="21"/>
          <w:shd w:val="clear" w:color="auto" w:fill="FFFFFF"/>
        </w:rPr>
        <w:t>等标准协议，但是</w:t>
      </w:r>
      <w:proofErr w:type="gramStart"/>
      <w:r w:rsidR="00FC13E8">
        <w:rPr>
          <w:rFonts w:ascii="Helvetica" w:hAnsi="Helvetica" w:cs="Helvetica"/>
          <w:color w:val="000000"/>
          <w:szCs w:val="21"/>
          <w:shd w:val="clear" w:color="auto" w:fill="FFFFFF"/>
        </w:rPr>
        <w:t>各家具</w:t>
      </w:r>
      <w:proofErr w:type="gramEnd"/>
      <w:r w:rsidR="00FC13E8">
        <w:rPr>
          <w:rFonts w:ascii="Helvetica" w:hAnsi="Helvetica" w:cs="Helvetica"/>
          <w:color w:val="000000"/>
          <w:szCs w:val="21"/>
          <w:shd w:val="clear" w:color="auto" w:fill="FFFFFF"/>
        </w:rPr>
        <w:t>体实现的做法都不太一样，企业一般有很多特殊的定制需求，整个社区还没有形成通用生产级开箱即用的产品</w:t>
      </w:r>
      <w:r w:rsidR="00FC13E8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59D6BE78" w14:textId="2B3A05C9" w:rsidR="009649BE" w:rsidRDefault="009649BE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个人建议基于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OAuth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OpenID connect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标准，在参考一些开源产品的基础上（例如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Mitre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OpenID-Connect-Java-Spring-Server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，定制自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研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轻量级授权服务器。</w:t>
      </w:r>
    </w:p>
    <w:p w14:paraId="2D77FE09" w14:textId="0D66E97F" w:rsidR="009649BE" w:rsidRDefault="009649BE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hyperlink r:id="rId9" w:history="1">
        <w:r w:rsidR="007C5372" w:rsidRPr="005E7A5A">
          <w:rPr>
            <w:rStyle w:val="a4"/>
            <w:rFonts w:ascii="Helvetica" w:hAnsi="Helvetica" w:cs="Helvetica"/>
            <w:szCs w:val="21"/>
            <w:shd w:val="clear" w:color="auto" w:fill="FFFFFF"/>
          </w:rPr>
          <w:t>https://github.com/mitreid-connect/OpenID-Connect-Java-Spring-Server.git</w:t>
        </w:r>
      </w:hyperlink>
      <w:r w:rsidR="007C5372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14:paraId="15B3D60B" w14:textId="2FE3DD1E" w:rsidR="00FC13E8" w:rsidRDefault="00FC13E8" w:rsidP="00FC13E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、CAS</w:t>
      </w:r>
    </w:p>
    <w:p w14:paraId="0C9A5141" w14:textId="4447705B" w:rsidR="00FC13E8" w:rsidRDefault="00FC13E8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Opinionated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（一家观点和做法）</w:t>
      </w:r>
    </w:p>
    <w:p w14:paraId="52C35D07" w14:textId="3E69E1D0" w:rsidR="00FC13E8" w:rsidRDefault="00FC13E8" w:rsidP="00FC13E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支持太多协议造成产品复杂，也缺乏足够灵活性</w:t>
      </w:r>
    </w:p>
    <w:p w14:paraId="7F08CA7E" w14:textId="4F085195" w:rsidR="00C16CFC" w:rsidRDefault="003F07DD" w:rsidP="00FC13E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hyperlink r:id="rId10" w:history="1">
        <w:r w:rsidR="00C16CFC" w:rsidRPr="005E7A5A">
          <w:rPr>
            <w:rStyle w:val="a4"/>
            <w:rFonts w:ascii="Helvetica" w:hAnsi="Helvetica" w:cs="Helvetica"/>
            <w:szCs w:val="21"/>
            <w:shd w:val="clear" w:color="auto" w:fill="FFFFFF"/>
          </w:rPr>
          <w:t>https://github.com/apereo/cas.git</w:t>
        </w:r>
      </w:hyperlink>
      <w:r w:rsidR="00C16CF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14:paraId="3936113D" w14:textId="5E678207" w:rsidR="00FC13E8" w:rsidRDefault="00FC13E8" w:rsidP="00FC13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2、</w:t>
      </w:r>
      <w:proofErr w:type="spellStart"/>
      <w:r>
        <w:rPr>
          <w:shd w:val="clear" w:color="auto" w:fill="FFFFFF"/>
        </w:rPr>
        <w:t>keycloak</w:t>
      </w:r>
      <w:proofErr w:type="spellEnd"/>
    </w:p>
    <w:p w14:paraId="43F433CA" w14:textId="3212DA76" w:rsidR="00FC13E8" w:rsidRDefault="00FC13E8" w:rsidP="009253D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Opinionated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（一家观点和做法）</w:t>
      </w:r>
    </w:p>
    <w:p w14:paraId="6B6C6F98" w14:textId="2F8FC392" w:rsidR="00FC13E8" w:rsidRDefault="00FC13E8" w:rsidP="00FC13E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支持太多协议造成产品复杂，也缺乏足够灵活性</w:t>
      </w:r>
    </w:p>
    <w:p w14:paraId="10C57581" w14:textId="0FFCA96F" w:rsidR="00FC13E8" w:rsidRDefault="00FC13E8" w:rsidP="00FC13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3、</w:t>
      </w:r>
      <w:r>
        <w:rPr>
          <w:shd w:val="clear" w:color="auto" w:fill="FFFFFF"/>
        </w:rPr>
        <w:t>spring cloud security</w:t>
      </w:r>
    </w:p>
    <w:p w14:paraId="6AFCB16E" w14:textId="59AE57C7" w:rsidR="00FC13E8" w:rsidRDefault="00FC13E8" w:rsidP="00FC13E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Opinionated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（一家观点和做法）</w:t>
      </w:r>
    </w:p>
    <w:p w14:paraId="4469F2AE" w14:textId="77777777" w:rsidR="00FC13E8" w:rsidRDefault="00FC13E8" w:rsidP="00FC13E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支持太多协议造成产品复杂，也缺乏足够灵活性</w:t>
      </w:r>
    </w:p>
    <w:p w14:paraId="0550CE56" w14:textId="7AE28A38" w:rsidR="00FC13E8" w:rsidRDefault="00B02488" w:rsidP="00B0248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Wso2 </w:t>
      </w:r>
    </w:p>
    <w:p w14:paraId="5FDD80C6" w14:textId="18E13A96" w:rsidR="00356225" w:rsidRPr="00356225" w:rsidRDefault="00356225" w:rsidP="00356225">
      <w:r>
        <w:rPr>
          <w:noProof/>
        </w:rPr>
        <w:drawing>
          <wp:inline distT="0" distB="0" distL="0" distR="0" wp14:anchorId="2813E81F" wp14:editId="3785BDE5">
            <wp:extent cx="5274310" cy="2259025"/>
            <wp:effectExtent l="0" t="0" r="2540" b="8255"/>
            <wp:docPr id="6" name="图片 6" descr="https://s3.amazonaws.com/infoq.content.live.0/articles/micro-service-technology-stack/zh/resources/1646-1518281425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infoq.content.live.0/articles/micro-service-technology-stack/zh/resources/1646-151828142548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7DD7" w14:textId="622E90DF" w:rsidR="00B02488" w:rsidRPr="00B02488" w:rsidRDefault="00B02488" w:rsidP="00B02488">
      <w:pPr>
        <w:widowControl/>
        <w:shd w:val="clear" w:color="auto" w:fill="FFFFFF"/>
        <w:spacing w:before="60" w:after="60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2488">
        <w:rPr>
          <w:rFonts w:ascii="Helvetica" w:eastAsia="宋体" w:hAnsi="Helvetica" w:cs="Helvetica"/>
          <w:color w:val="000000"/>
          <w:kern w:val="0"/>
          <w:szCs w:val="21"/>
        </w:rPr>
        <w:t>使用支持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OAuth 2.0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OpenID Connect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标准协议的授权服务器（个人建议定制自</w:t>
      </w:r>
      <w:proofErr w:type="gramStart"/>
      <w:r w:rsidRPr="00B02488">
        <w:rPr>
          <w:rFonts w:ascii="Helvetica" w:eastAsia="宋体" w:hAnsi="Helvetica" w:cs="Helvetica"/>
          <w:color w:val="000000"/>
          <w:kern w:val="0"/>
          <w:szCs w:val="21"/>
        </w:rPr>
        <w:t>研</w:t>
      </w:r>
      <w:proofErr w:type="gramEnd"/>
      <w:r w:rsidRPr="00B02488">
        <w:rPr>
          <w:rFonts w:ascii="Helvetica" w:eastAsia="宋体" w:hAnsi="Helvetica" w:cs="Helvetica"/>
          <w:color w:val="000000"/>
          <w:kern w:val="0"/>
          <w:szCs w:val="21"/>
        </w:rPr>
        <w:t>）；</w:t>
      </w:r>
    </w:p>
    <w:p w14:paraId="1B1B61B2" w14:textId="77777777" w:rsidR="00B02488" w:rsidRPr="00B02488" w:rsidRDefault="00B02488" w:rsidP="00B02488">
      <w:pPr>
        <w:widowControl/>
        <w:shd w:val="clear" w:color="auto" w:fill="FFFFFF"/>
        <w:spacing w:before="60" w:after="6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2488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API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网关作为单一访问入口，统一实现安全治理；</w:t>
      </w:r>
    </w:p>
    <w:p w14:paraId="047FB32C" w14:textId="77777777" w:rsidR="00B02488" w:rsidRPr="00B02488" w:rsidRDefault="00B02488" w:rsidP="00B02488">
      <w:pPr>
        <w:widowControl/>
        <w:shd w:val="clear" w:color="auto" w:fill="FFFFFF"/>
        <w:spacing w:before="60" w:after="6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2488">
        <w:rPr>
          <w:rFonts w:ascii="Helvetica" w:eastAsia="宋体" w:hAnsi="Helvetica" w:cs="Helvetica"/>
          <w:color w:val="000000"/>
          <w:kern w:val="0"/>
          <w:szCs w:val="21"/>
        </w:rPr>
        <w:t>客户在访问</w:t>
      </w:r>
      <w:proofErr w:type="gramStart"/>
      <w:r w:rsidRPr="00B02488">
        <w:rPr>
          <w:rFonts w:ascii="Helvetica" w:eastAsia="宋体" w:hAnsi="Helvetica" w:cs="Helvetica"/>
          <w:color w:val="000000"/>
          <w:kern w:val="0"/>
          <w:szCs w:val="21"/>
        </w:rPr>
        <w:t>微服务</w:t>
      </w:r>
      <w:proofErr w:type="gramEnd"/>
      <w:r w:rsidRPr="00B02488">
        <w:rPr>
          <w:rFonts w:ascii="Helvetica" w:eastAsia="宋体" w:hAnsi="Helvetica" w:cs="Helvetica"/>
          <w:color w:val="000000"/>
          <w:kern w:val="0"/>
          <w:szCs w:val="21"/>
        </w:rPr>
        <w:t>之前，先通过授权服务器登录获取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access token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，然后将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access token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和请求一起发送到网关；</w:t>
      </w:r>
    </w:p>
    <w:p w14:paraId="320959BB" w14:textId="77777777" w:rsidR="00B02488" w:rsidRPr="00B02488" w:rsidRDefault="00B02488" w:rsidP="00B02488">
      <w:pPr>
        <w:widowControl/>
        <w:shd w:val="clear" w:color="auto" w:fill="FFFFFF"/>
        <w:spacing w:before="60" w:after="6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2488">
        <w:rPr>
          <w:rFonts w:ascii="Helvetica" w:eastAsia="宋体" w:hAnsi="Helvetica" w:cs="Helvetica"/>
          <w:color w:val="000000"/>
          <w:kern w:val="0"/>
          <w:szCs w:val="21"/>
        </w:rPr>
        <w:t>网关获取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access token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，通过授权服务器校验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token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，同时做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token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转换获取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JWT token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2BC41DFF" w14:textId="77777777" w:rsidR="00B02488" w:rsidRPr="00B02488" w:rsidRDefault="00B02488" w:rsidP="00B02488">
      <w:pPr>
        <w:widowControl/>
        <w:shd w:val="clear" w:color="auto" w:fill="FFFFFF"/>
        <w:spacing w:before="60" w:after="6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2488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网关将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JWT Token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和请求一起转发到后台微服务；</w:t>
      </w:r>
    </w:p>
    <w:p w14:paraId="1DBF88EB" w14:textId="77777777" w:rsidR="00B02488" w:rsidRPr="00B02488" w:rsidRDefault="00B02488" w:rsidP="00B02488">
      <w:pPr>
        <w:widowControl/>
        <w:shd w:val="clear" w:color="auto" w:fill="FFFFFF"/>
        <w:spacing w:before="60" w:after="6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JWT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中可以存储用户会话信息，该信息可以传递给后台的微服务，也可以在</w:t>
      </w:r>
      <w:proofErr w:type="gramStart"/>
      <w:r w:rsidRPr="00B02488">
        <w:rPr>
          <w:rFonts w:ascii="Helvetica" w:eastAsia="宋体" w:hAnsi="Helvetica" w:cs="Helvetica"/>
          <w:color w:val="000000"/>
          <w:kern w:val="0"/>
          <w:szCs w:val="21"/>
        </w:rPr>
        <w:t>微服务</w:t>
      </w:r>
      <w:proofErr w:type="gramEnd"/>
      <w:r w:rsidRPr="00B02488">
        <w:rPr>
          <w:rFonts w:ascii="Helvetica" w:eastAsia="宋体" w:hAnsi="Helvetica" w:cs="Helvetica"/>
          <w:color w:val="000000"/>
          <w:kern w:val="0"/>
          <w:szCs w:val="21"/>
        </w:rPr>
        <w:t>之间传递，用作认证授权等用途；</w:t>
      </w:r>
    </w:p>
    <w:p w14:paraId="57F46B92" w14:textId="77777777" w:rsidR="00B02488" w:rsidRPr="00B02488" w:rsidRDefault="00B02488" w:rsidP="00B02488">
      <w:pPr>
        <w:widowControl/>
        <w:shd w:val="clear" w:color="auto" w:fill="FFFFFF"/>
        <w:spacing w:before="60" w:after="6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2488">
        <w:rPr>
          <w:rFonts w:ascii="Helvetica" w:eastAsia="宋体" w:hAnsi="Helvetica" w:cs="Helvetica"/>
          <w:color w:val="000000"/>
          <w:kern w:val="0"/>
          <w:szCs w:val="21"/>
        </w:rPr>
        <w:t>每个</w:t>
      </w:r>
      <w:proofErr w:type="gramStart"/>
      <w:r w:rsidRPr="00B02488">
        <w:rPr>
          <w:rFonts w:ascii="Helvetica" w:eastAsia="宋体" w:hAnsi="Helvetica" w:cs="Helvetica"/>
          <w:color w:val="000000"/>
          <w:kern w:val="0"/>
          <w:szCs w:val="21"/>
        </w:rPr>
        <w:t>微服务</w:t>
      </w:r>
      <w:proofErr w:type="gramEnd"/>
      <w:r w:rsidRPr="00B02488">
        <w:rPr>
          <w:rFonts w:ascii="Helvetica" w:eastAsia="宋体" w:hAnsi="Helvetica" w:cs="Helvetica"/>
          <w:color w:val="000000"/>
          <w:kern w:val="0"/>
          <w:szCs w:val="21"/>
        </w:rPr>
        <w:t>包含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JWT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客户端，能够解密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JWT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并获取其中的用户会话信息。</w:t>
      </w:r>
    </w:p>
    <w:p w14:paraId="56CFB5D3" w14:textId="77777777" w:rsidR="00B02488" w:rsidRPr="00B02488" w:rsidRDefault="00B02488" w:rsidP="00B02488">
      <w:pPr>
        <w:widowControl/>
        <w:shd w:val="clear" w:color="auto" w:fill="FFFFFF"/>
        <w:spacing w:before="60" w:after="60"/>
        <w:ind w:firstLine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02488">
        <w:rPr>
          <w:rFonts w:ascii="Helvetica" w:eastAsia="宋体" w:hAnsi="Helvetica" w:cs="Helvetica"/>
          <w:color w:val="000000"/>
          <w:kern w:val="0"/>
          <w:szCs w:val="21"/>
        </w:rPr>
        <w:t>整个方案中，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access token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是一种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by reference token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，不包含用户信息可以直接暴露在公网上；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JWT token 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是一种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 xml:space="preserve"> by value token</w:t>
      </w:r>
      <w:r w:rsidRPr="00B02488">
        <w:rPr>
          <w:rFonts w:ascii="Helvetica" w:eastAsia="宋体" w:hAnsi="Helvetica" w:cs="Helvetica"/>
          <w:color w:val="000000"/>
          <w:kern w:val="0"/>
          <w:szCs w:val="21"/>
        </w:rPr>
        <w:t>，可以包含用户信息但不暴露在公网上。</w:t>
      </w:r>
    </w:p>
    <w:p w14:paraId="31A34849" w14:textId="545DEA43" w:rsidR="00B02488" w:rsidRDefault="007C5372" w:rsidP="007C5372">
      <w:pPr>
        <w:pStyle w:val="2"/>
      </w:pPr>
      <w: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Mitre</w:t>
      </w:r>
      <w:proofErr w:type="spellEnd"/>
    </w:p>
    <w:p w14:paraId="6BABE4CD" w14:textId="6C9A0C3F" w:rsidR="007C5372" w:rsidRDefault="007C5372" w:rsidP="00B02488">
      <w:r>
        <w:tab/>
      </w:r>
    </w:p>
    <w:p w14:paraId="6CD4BEDA" w14:textId="42B3E6E7" w:rsidR="00E929A9" w:rsidRDefault="00E929A9" w:rsidP="00E929A9">
      <w:pPr>
        <w:pStyle w:val="1"/>
      </w:pPr>
      <w:r>
        <w:rPr>
          <w:rFonts w:hint="eastAsia"/>
        </w:rPr>
        <w:t>十、服务部署平台</w:t>
      </w:r>
    </w:p>
    <w:p w14:paraId="0AAE132C" w14:textId="16FE1CFB" w:rsidR="00E929A9" w:rsidRDefault="00E929A9" w:rsidP="00B0248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容器已经被社区接受为交付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微服务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的一种理想手段，可以实现不可变（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immutable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）发布模式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2DAA7A0A" w14:textId="3AD7F6E0" w:rsidR="00E929A9" w:rsidRDefault="00E929A9" w:rsidP="00B0248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一个轻量级的基于容器的服务部署平台主要包括容器资源调度，发布系统，镜像治理，资源治理和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IAM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等模块。</w:t>
      </w:r>
    </w:p>
    <w:p w14:paraId="0A26B79C" w14:textId="39998B83" w:rsidR="003866B7" w:rsidRDefault="003866B7" w:rsidP="00B02488">
      <w:r>
        <w:tab/>
      </w:r>
      <w:r>
        <w:rPr>
          <w:noProof/>
        </w:rPr>
        <w:drawing>
          <wp:inline distT="0" distB="0" distL="0" distR="0" wp14:anchorId="0D5F88D0" wp14:editId="45B0F426">
            <wp:extent cx="5274310" cy="3022961"/>
            <wp:effectExtent l="0" t="0" r="2540" b="6350"/>
            <wp:docPr id="4" name="图片 4" descr="https://s3.amazonaws.com/infoq.content.live.0/articles/micro-service-technology-stack/zh/resources/1984-1518281425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infoq.content.live.0/articles/micro-service-technology-stack/zh/resources/1984-15182814257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DB9D" w14:textId="77777777" w:rsidR="00590342" w:rsidRPr="00590342" w:rsidRDefault="00590342" w:rsidP="00590342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t>简化发布流程如下：</w:t>
      </w:r>
    </w:p>
    <w:p w14:paraId="6181E65B" w14:textId="77777777" w:rsidR="00590342" w:rsidRPr="00590342" w:rsidRDefault="00590342" w:rsidP="00590342">
      <w:pPr>
        <w:widowControl/>
        <w:numPr>
          <w:ilvl w:val="0"/>
          <w:numId w:val="9"/>
        </w:numPr>
        <w:shd w:val="clear" w:color="auto" w:fill="FFFFFF"/>
        <w:spacing w:before="60" w:after="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t>应用通过</w:t>
      </w:r>
      <w:r w:rsidRPr="00590342">
        <w:rPr>
          <w:rFonts w:ascii="Helvetica" w:eastAsia="宋体" w:hAnsi="Helvetica" w:cs="Helvetica"/>
          <w:color w:val="000000"/>
          <w:kern w:val="0"/>
          <w:szCs w:val="21"/>
        </w:rPr>
        <w:t xml:space="preserve"> CI </w:t>
      </w:r>
      <w:r w:rsidRPr="00590342">
        <w:rPr>
          <w:rFonts w:ascii="Helvetica" w:eastAsia="宋体" w:hAnsi="Helvetica" w:cs="Helvetica"/>
          <w:color w:val="000000"/>
          <w:kern w:val="0"/>
          <w:szCs w:val="21"/>
        </w:rPr>
        <w:t>集成后生成镜像，用户将镜像推到镜像治理中心；</w:t>
      </w:r>
    </w:p>
    <w:p w14:paraId="4F6F2678" w14:textId="77777777" w:rsidR="00590342" w:rsidRPr="00590342" w:rsidRDefault="00590342" w:rsidP="00590342">
      <w:pPr>
        <w:widowControl/>
        <w:numPr>
          <w:ilvl w:val="0"/>
          <w:numId w:val="9"/>
        </w:numPr>
        <w:shd w:val="clear" w:color="auto" w:fill="FFFFFF"/>
        <w:spacing w:before="60" w:after="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t>用户在资产治理中心申请发布，填报应用，发布和配额相关信息，然后等待审批通过；</w:t>
      </w:r>
    </w:p>
    <w:p w14:paraId="7623BBA2" w14:textId="77777777" w:rsidR="00590342" w:rsidRPr="00590342" w:rsidRDefault="00590342" w:rsidP="00590342">
      <w:pPr>
        <w:widowControl/>
        <w:numPr>
          <w:ilvl w:val="0"/>
          <w:numId w:val="9"/>
        </w:numPr>
        <w:shd w:val="clear" w:color="auto" w:fill="FFFFFF"/>
        <w:spacing w:before="60" w:after="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t>发布审批通过，开发人员通过发布控制台发布应用；</w:t>
      </w:r>
    </w:p>
    <w:p w14:paraId="53E22139" w14:textId="77777777" w:rsidR="00590342" w:rsidRPr="00590342" w:rsidRDefault="00590342" w:rsidP="00590342">
      <w:pPr>
        <w:widowControl/>
        <w:numPr>
          <w:ilvl w:val="0"/>
          <w:numId w:val="9"/>
        </w:numPr>
        <w:shd w:val="clear" w:color="auto" w:fill="FFFFFF"/>
        <w:spacing w:before="60" w:after="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t>发布系统通过查询资产治理中心获取发布规格信息；</w:t>
      </w:r>
    </w:p>
    <w:p w14:paraId="25216CCA" w14:textId="77777777" w:rsidR="00590342" w:rsidRPr="00590342" w:rsidRDefault="00590342" w:rsidP="00590342">
      <w:pPr>
        <w:widowControl/>
        <w:numPr>
          <w:ilvl w:val="0"/>
          <w:numId w:val="9"/>
        </w:numPr>
        <w:shd w:val="clear" w:color="auto" w:fill="FFFFFF"/>
        <w:spacing w:before="60" w:after="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发布系统向容器</w:t>
      </w:r>
      <w:proofErr w:type="gramStart"/>
      <w:r w:rsidRPr="00590342">
        <w:rPr>
          <w:rFonts w:ascii="Helvetica" w:eastAsia="宋体" w:hAnsi="Helvetica" w:cs="Helvetica"/>
          <w:color w:val="000000"/>
          <w:kern w:val="0"/>
          <w:szCs w:val="21"/>
        </w:rPr>
        <w:t>云发出</w:t>
      </w:r>
      <w:proofErr w:type="gramEnd"/>
      <w:r w:rsidRPr="00590342">
        <w:rPr>
          <w:rFonts w:ascii="Helvetica" w:eastAsia="宋体" w:hAnsi="Helvetica" w:cs="Helvetica"/>
          <w:color w:val="000000"/>
          <w:kern w:val="0"/>
          <w:szCs w:val="21"/>
        </w:rPr>
        <w:t>启动容器实例指令；</w:t>
      </w:r>
    </w:p>
    <w:p w14:paraId="0E573623" w14:textId="77777777" w:rsidR="00590342" w:rsidRPr="00590342" w:rsidRDefault="00590342" w:rsidP="00590342">
      <w:pPr>
        <w:widowControl/>
        <w:numPr>
          <w:ilvl w:val="0"/>
          <w:numId w:val="9"/>
        </w:numPr>
        <w:shd w:val="clear" w:color="auto" w:fill="FFFFFF"/>
        <w:spacing w:before="60" w:after="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t>容器云从镜像治理中心拉取镜像并启动容器；</w:t>
      </w:r>
    </w:p>
    <w:p w14:paraId="42C48B65" w14:textId="77777777" w:rsidR="00590342" w:rsidRPr="00590342" w:rsidRDefault="00590342" w:rsidP="00590342">
      <w:pPr>
        <w:widowControl/>
        <w:numPr>
          <w:ilvl w:val="0"/>
          <w:numId w:val="9"/>
        </w:numPr>
        <w:shd w:val="clear" w:color="auto" w:fill="FFFFFF"/>
        <w:spacing w:before="60" w:after="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t>容器内服务启动后自注册到服务注册中心，并保持定期心跳；</w:t>
      </w:r>
    </w:p>
    <w:p w14:paraId="092481C1" w14:textId="77777777" w:rsidR="00590342" w:rsidRPr="00590342" w:rsidRDefault="00590342" w:rsidP="00590342">
      <w:pPr>
        <w:widowControl/>
        <w:numPr>
          <w:ilvl w:val="0"/>
          <w:numId w:val="9"/>
        </w:numPr>
        <w:shd w:val="clear" w:color="auto" w:fill="FFFFFF"/>
        <w:spacing w:before="60" w:after="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t>用户通过发布系统调用服务注册中心调拨流量，实现蓝绿，金丝雀或灰度发布等机制；</w:t>
      </w:r>
    </w:p>
    <w:p w14:paraId="58927758" w14:textId="77777777" w:rsidR="00590342" w:rsidRPr="00590342" w:rsidRDefault="00590342" w:rsidP="00590342">
      <w:pPr>
        <w:widowControl/>
        <w:numPr>
          <w:ilvl w:val="0"/>
          <w:numId w:val="9"/>
        </w:numPr>
        <w:shd w:val="clear" w:color="auto" w:fill="FFFFFF"/>
        <w:spacing w:before="60" w:after="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90342">
        <w:rPr>
          <w:rFonts w:ascii="Helvetica" w:eastAsia="宋体" w:hAnsi="Helvetica" w:cs="Helvetica"/>
          <w:color w:val="000000"/>
          <w:kern w:val="0"/>
          <w:szCs w:val="21"/>
        </w:rPr>
        <w:t>网关和</w:t>
      </w:r>
      <w:proofErr w:type="gramStart"/>
      <w:r w:rsidRPr="00590342">
        <w:rPr>
          <w:rFonts w:ascii="Helvetica" w:eastAsia="宋体" w:hAnsi="Helvetica" w:cs="Helvetica"/>
          <w:color w:val="000000"/>
          <w:kern w:val="0"/>
          <w:szCs w:val="21"/>
        </w:rPr>
        <w:t>内部微服务</w:t>
      </w:r>
      <w:proofErr w:type="gramEnd"/>
      <w:r w:rsidRPr="00590342">
        <w:rPr>
          <w:rFonts w:ascii="Helvetica" w:eastAsia="宋体" w:hAnsi="Helvetica" w:cs="Helvetica"/>
          <w:color w:val="000000"/>
          <w:kern w:val="0"/>
          <w:szCs w:val="21"/>
        </w:rPr>
        <w:t>客户端定期同步服务注册中心上的服务路由表，将流量按负载均衡策略分发到新的服务实例上。</w:t>
      </w:r>
    </w:p>
    <w:p w14:paraId="528A024C" w14:textId="77777777" w:rsidR="00590342" w:rsidRPr="00590342" w:rsidRDefault="00590342" w:rsidP="00B02488"/>
    <w:p w14:paraId="44289192" w14:textId="22944F64" w:rsidR="00E929A9" w:rsidRDefault="00E929A9" w:rsidP="00A25E38">
      <w:pPr>
        <w:pStyle w:val="2"/>
        <w:numPr>
          <w:ilvl w:val="0"/>
          <w:numId w:val="7"/>
        </w:numPr>
      </w:pPr>
      <w:r>
        <w:rPr>
          <w:rFonts w:hint="eastAsia"/>
        </w:rPr>
        <w:t>集群资源调度系统</w:t>
      </w:r>
    </w:p>
    <w:p w14:paraId="4DADE0C2" w14:textId="6E0A5F62" w:rsidR="00A25E38" w:rsidRDefault="00A25E38" w:rsidP="00A25E38">
      <w:pPr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屏蔽容器细节，将整个集群抽象成容器资源池，支持按需申请和释放容器资源，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物理机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发生故障时能够实现自动故障迁移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(fail over)</w:t>
      </w:r>
    </w:p>
    <w:p w14:paraId="1EFA2612" w14:textId="12BB1514" w:rsidR="00A25E38" w:rsidRDefault="00A25E38" w:rsidP="00A25E38">
      <w:pPr>
        <w:pStyle w:val="3"/>
      </w:pPr>
      <w:r>
        <w:rPr>
          <w:rFonts w:hint="eastAsia"/>
        </w:rPr>
        <w:t>K8s</w:t>
      </w:r>
    </w:p>
    <w:p w14:paraId="2E24510C" w14:textId="0FE1208D" w:rsidR="00A25E38" w:rsidRDefault="00A25E38" w:rsidP="00A25E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首选</w:t>
      </w:r>
    </w:p>
    <w:p w14:paraId="427FC732" w14:textId="4AB558B5" w:rsidR="007A0C5A" w:rsidRPr="007A0C5A" w:rsidRDefault="007A0C5A" w:rsidP="007A0C5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名称解释</w:t>
      </w:r>
    </w:p>
    <w:p w14:paraId="6446F384" w14:textId="38E7BB55" w:rsidR="00236F64" w:rsidRDefault="00236F64" w:rsidP="007A0C5A">
      <w:pPr>
        <w:pStyle w:val="5"/>
      </w:pPr>
      <w:r>
        <w:rPr>
          <w:rFonts w:hint="eastAsia"/>
        </w:rPr>
        <w:t>Pod</w:t>
      </w:r>
    </w:p>
    <w:p w14:paraId="2D0A76BC" w14:textId="5794269B" w:rsidR="00236F64" w:rsidRDefault="00236F64" w:rsidP="002233A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相当于一个共享context的配置组，在同一个context下，应用可能还会有独立的</w:t>
      </w:r>
      <w:proofErr w:type="spellStart"/>
      <w:r>
        <w:rPr>
          <w:shd w:val="clear" w:color="auto" w:fill="FFFFFF"/>
        </w:rPr>
        <w:t>cgroup</w:t>
      </w:r>
      <w:proofErr w:type="spellEnd"/>
      <w:r>
        <w:rPr>
          <w:shd w:val="clear" w:color="auto" w:fill="FFFFFF"/>
        </w:rPr>
        <w:t>隔离机制，一个Pod是一个容器环境下的“逻辑主机”，它可能包含一个或者多个紧密相连的应用，这些应用可能是在同一个物理主机或虚拟机上</w:t>
      </w:r>
      <w:r>
        <w:rPr>
          <w:rFonts w:hint="eastAsia"/>
          <w:shd w:val="clear" w:color="auto" w:fill="FFFFFF"/>
        </w:rPr>
        <w:t>。</w:t>
      </w:r>
    </w:p>
    <w:p w14:paraId="27C852DF" w14:textId="77777777" w:rsidR="00236F64" w:rsidRPr="00236F64" w:rsidRDefault="00236F64" w:rsidP="002233AD">
      <w:pPr>
        <w:ind w:firstLine="420"/>
        <w:rPr>
          <w:rFonts w:eastAsia="宋体" w:cs="宋体"/>
          <w:kern w:val="0"/>
        </w:rPr>
      </w:pPr>
      <w:r w:rsidRPr="00236F64">
        <w:rPr>
          <w:rFonts w:eastAsia="宋体" w:cs="宋体"/>
          <w:kern w:val="0"/>
        </w:rPr>
        <w:t xml:space="preserve">Pod </w:t>
      </w:r>
      <w:r w:rsidRPr="00236F64">
        <w:rPr>
          <w:rFonts w:eastAsia="宋体" w:cs="宋体"/>
          <w:kern w:val="0"/>
        </w:rPr>
        <w:t>的</w:t>
      </w:r>
      <w:r w:rsidRPr="00236F64">
        <w:rPr>
          <w:rFonts w:eastAsia="宋体" w:cs="宋体"/>
          <w:kern w:val="0"/>
        </w:rPr>
        <w:t>context</w:t>
      </w:r>
      <w:r w:rsidRPr="00236F64">
        <w:rPr>
          <w:rFonts w:eastAsia="宋体" w:cs="宋体"/>
          <w:kern w:val="0"/>
        </w:rPr>
        <w:t>可以理解成多个</w:t>
      </w:r>
      <w:proofErr w:type="spellStart"/>
      <w:r w:rsidRPr="00236F64">
        <w:rPr>
          <w:rFonts w:eastAsia="宋体" w:cs="宋体"/>
          <w:kern w:val="0"/>
        </w:rPr>
        <w:t>linux</w:t>
      </w:r>
      <w:proofErr w:type="spellEnd"/>
      <w:r w:rsidRPr="00236F64">
        <w:rPr>
          <w:rFonts w:eastAsia="宋体" w:cs="宋体"/>
          <w:kern w:val="0"/>
        </w:rPr>
        <w:t>命名空间的联合</w:t>
      </w:r>
    </w:p>
    <w:p w14:paraId="4B2008B5" w14:textId="77777777" w:rsidR="00236F64" w:rsidRPr="00236F64" w:rsidRDefault="00236F64" w:rsidP="00DD0460">
      <w:pPr>
        <w:pStyle w:val="a3"/>
        <w:numPr>
          <w:ilvl w:val="0"/>
          <w:numId w:val="12"/>
        </w:numPr>
        <w:ind w:firstLineChars="0"/>
      </w:pPr>
      <w:r w:rsidRPr="00236F64">
        <w:t>PID 命名空间（同一个Pod中应用可以看到其它进程）</w:t>
      </w:r>
    </w:p>
    <w:p w14:paraId="26FADD79" w14:textId="77777777" w:rsidR="00236F64" w:rsidRPr="00236F64" w:rsidRDefault="00236F64" w:rsidP="00DD0460">
      <w:pPr>
        <w:pStyle w:val="a3"/>
        <w:numPr>
          <w:ilvl w:val="0"/>
          <w:numId w:val="12"/>
        </w:numPr>
        <w:ind w:firstLineChars="0"/>
      </w:pPr>
      <w:r w:rsidRPr="00236F64">
        <w:t>网络 命名空间（同一个Pod的中的应用对相同的IP地址和端口有权限）</w:t>
      </w:r>
    </w:p>
    <w:p w14:paraId="010F3D02" w14:textId="77777777" w:rsidR="00236F64" w:rsidRPr="00236F64" w:rsidRDefault="00236F64" w:rsidP="00DD0460">
      <w:pPr>
        <w:pStyle w:val="a3"/>
        <w:numPr>
          <w:ilvl w:val="0"/>
          <w:numId w:val="12"/>
        </w:numPr>
        <w:ind w:firstLineChars="0"/>
      </w:pPr>
      <w:r w:rsidRPr="00236F64">
        <w:t>IPC 命名空间（同一个Pod中的应用可以通过VPC或者POSIX进行通信）</w:t>
      </w:r>
    </w:p>
    <w:p w14:paraId="40A4253B" w14:textId="05747F33" w:rsidR="00236F64" w:rsidRDefault="00236F64" w:rsidP="00DD0460">
      <w:pPr>
        <w:pStyle w:val="a3"/>
        <w:numPr>
          <w:ilvl w:val="0"/>
          <w:numId w:val="12"/>
        </w:numPr>
        <w:ind w:firstLineChars="0"/>
      </w:pPr>
      <w:r w:rsidRPr="00236F64">
        <w:t>UTS 命名空间（同一个Pod中的应用共享一个主机名称）</w:t>
      </w:r>
    </w:p>
    <w:p w14:paraId="61408138" w14:textId="68C02498" w:rsidR="00DD0460" w:rsidRPr="00236F64" w:rsidRDefault="00DD0460" w:rsidP="002233AD">
      <w:pPr>
        <w:ind w:firstLine="420"/>
      </w:pPr>
      <w:r>
        <w:rPr>
          <w:shd w:val="clear" w:color="auto" w:fill="FFFFFF"/>
        </w:rPr>
        <w:t>同一个Pod中的应用可以共享磁盘，磁盘是Pod级的</w:t>
      </w:r>
    </w:p>
    <w:p w14:paraId="6999DEB3" w14:textId="2937C592" w:rsidR="00236F64" w:rsidRDefault="00DD0460" w:rsidP="002233A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Pod是一种相对短暂的存在，而不是持久存在的</w:t>
      </w:r>
    </w:p>
    <w:p w14:paraId="5BA345CF" w14:textId="0510B4A7" w:rsidR="00DD0460" w:rsidRDefault="00DD0460" w:rsidP="002233A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Pod被安排到结点上，并且保持在这个节点上直到被终止（根据重启的设定）或者被删除，当一个节点死掉之后，上面的所有Pod均会被删除。特殊的Pod永远不会被转移到的其他的节点，作为替代，他们必须被replace</w:t>
      </w:r>
    </w:p>
    <w:p w14:paraId="6CEF2D20" w14:textId="410D5604" w:rsidR="00422823" w:rsidRDefault="009764CE" w:rsidP="002233AD">
      <w:pPr>
        <w:ind w:firstLine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使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内的数据共享及通信变得容易</w:t>
      </w:r>
    </w:p>
    <w:p w14:paraId="0BDC3921" w14:textId="7ACE82C9" w:rsidR="009764CE" w:rsidRDefault="009764CE" w:rsidP="009764CE">
      <w:pPr>
        <w:ind w:firstLine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 w:rsidRPr="0061053C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Pod</w:t>
      </w:r>
      <w:r w:rsidRPr="0061053C">
        <w:rPr>
          <w:rFonts w:ascii="微软雅黑" w:hAnsi="微软雅黑"/>
          <w:color w:val="555555"/>
          <w:sz w:val="23"/>
          <w:szCs w:val="23"/>
          <w:highlight w:val="yellow"/>
          <w:shd w:val="clear" w:color="auto" w:fill="FFFFFF"/>
        </w:rPr>
        <w:t>的中的应用均使用相同的网络命名空间及端口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，并且可以通过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localhost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发现并沟通其他应用，每个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都有一个扁平化的网络命名空间下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IP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地址，它是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lastRenderedPageBreak/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可以和其他的</w:t>
      </w:r>
      <w:proofErr w:type="gram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物理机</w:t>
      </w:r>
      <w:proofErr w:type="gram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及其他的容器进行无障碍通信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14:paraId="5F7C3FF8" w14:textId="7C719AC1" w:rsidR="009764CE" w:rsidRDefault="0061053C" w:rsidP="009764CE">
      <w:pPr>
        <w:ind w:firstLine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Pod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作为最小的部署及管理单位，位置管理，拷贝复制，资源共享，依赖关系都是自动处理的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14:paraId="2D4ACFB5" w14:textId="2A0F1451" w:rsidR="0061053C" w:rsidRDefault="0061053C" w:rsidP="009764CE">
      <w:pPr>
        <w:ind w:firstLine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1F8B3ECB" w14:textId="19EBCB44" w:rsidR="0061053C" w:rsidRDefault="0061053C" w:rsidP="009764CE">
      <w:pPr>
        <w:ind w:firstLine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  <w:r w:rsidR="007A0C5A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 w:rsidR="007A0C5A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容器</w:t>
      </w:r>
      <w:r w:rsidR="007A0C5A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Volume</w:t>
      </w:r>
      <w:r w:rsidR="007A0C5A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 w:rsidR="007A0C5A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镜像</w:t>
      </w:r>
    </w:p>
    <w:p w14:paraId="05E1AA9A" w14:textId="5403952A" w:rsidR="007A0C5A" w:rsidRPr="007A0C5A" w:rsidRDefault="007A0C5A" w:rsidP="007A0C5A">
      <w:pPr>
        <w:pStyle w:val="5"/>
      </w:pPr>
      <w:r w:rsidRPr="007A0C5A">
        <w:rPr>
          <w:rFonts w:hint="eastAsia"/>
        </w:rPr>
        <w:t>Labels</w:t>
      </w:r>
    </w:p>
    <w:p w14:paraId="287E5F93" w14:textId="6F00C5A5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标签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key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/value</w:t>
      </w:r>
    </w:p>
    <w:p w14:paraId="0BAB47DA" w14:textId="74AAB8A7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例子：</w:t>
      </w:r>
    </w:p>
    <w:p w14:paraId="1BB32CAD" w14:textId="15E90468" w:rsidR="007A0C5A" w:rsidRPr="007A0C5A" w:rsidRDefault="007A0C5A" w:rsidP="007A0C5A"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  <w:t xml:space="preserve">  </w:t>
      </w:r>
      <w:r w:rsidRPr="007A0C5A">
        <w:t>release</w:t>
      </w:r>
      <w:proofErr w:type="gramStart"/>
      <w:r w:rsidRPr="007A0C5A">
        <w:rPr>
          <w:color w:val="F8F8F2"/>
        </w:rPr>
        <w:t>”</w:t>
      </w:r>
      <w:r w:rsidRPr="007A0C5A">
        <w:t xml:space="preserve"> </w:t>
      </w:r>
      <w:r w:rsidRPr="007A0C5A">
        <w:rPr>
          <w:color w:val="F8F8F2"/>
        </w:rPr>
        <w:t>:</w:t>
      </w:r>
      <w:proofErr w:type="gramEnd"/>
      <w:r w:rsidRPr="007A0C5A">
        <w:t xml:space="preserve"> </w:t>
      </w:r>
      <w:r w:rsidRPr="007A0C5A">
        <w:rPr>
          <w:color w:val="F8F8F2"/>
        </w:rPr>
        <w:t>“</w:t>
      </w:r>
      <w:r w:rsidRPr="007A0C5A">
        <w:t>stable</w:t>
      </w:r>
      <w:r w:rsidRPr="007A0C5A">
        <w:rPr>
          <w:color w:val="F8F8F2"/>
        </w:rPr>
        <w:t>”,</w:t>
      </w:r>
      <w:r w:rsidRPr="007A0C5A">
        <w:t xml:space="preserve"> </w:t>
      </w:r>
      <w:r w:rsidRPr="007A0C5A">
        <w:rPr>
          <w:color w:val="F8F8F2"/>
        </w:rPr>
        <w:t>“</w:t>
      </w:r>
      <w:r w:rsidRPr="007A0C5A">
        <w:t>release</w:t>
      </w:r>
      <w:r w:rsidRPr="007A0C5A">
        <w:rPr>
          <w:color w:val="F8F8F2"/>
        </w:rPr>
        <w:t>”</w:t>
      </w:r>
      <w:r w:rsidRPr="007A0C5A">
        <w:t xml:space="preserve"> </w:t>
      </w:r>
      <w:r w:rsidRPr="007A0C5A">
        <w:rPr>
          <w:color w:val="F8F8F2"/>
        </w:rPr>
        <w:t>:</w:t>
      </w:r>
      <w:r w:rsidRPr="007A0C5A">
        <w:t xml:space="preserve"> </w:t>
      </w:r>
      <w:r w:rsidRPr="007A0C5A">
        <w:rPr>
          <w:color w:val="F8F8F2"/>
        </w:rPr>
        <w:t>“</w:t>
      </w:r>
      <w:r w:rsidRPr="007A0C5A">
        <w:t>canary</w:t>
      </w:r>
      <w:r w:rsidRPr="007A0C5A">
        <w:rPr>
          <w:color w:val="F8F8F2"/>
        </w:rPr>
        <w:t>”,</w:t>
      </w:r>
      <w:r w:rsidRPr="007A0C5A">
        <w:t xml:space="preserve"> </w:t>
      </w:r>
      <w:r w:rsidRPr="007A0C5A">
        <w:rPr>
          <w:color w:val="F8F8F2"/>
        </w:rPr>
        <w:t>…</w:t>
      </w:r>
    </w:p>
    <w:p w14:paraId="43C5B1E7" w14:textId="77777777" w:rsidR="007A0C5A" w:rsidRPr="007A0C5A" w:rsidRDefault="007A0C5A" w:rsidP="007A0C5A">
      <w:pPr>
        <w:ind w:leftChars="400" w:left="840"/>
        <w:rPr>
          <w:rFonts w:eastAsia="宋体"/>
          <w:kern w:val="0"/>
        </w:rPr>
      </w:pP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environment</w:t>
      </w:r>
      <w:proofErr w:type="gramStart"/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proofErr w:type="gramEnd"/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dev</w:t>
      </w:r>
      <w:r w:rsidRPr="007A0C5A">
        <w:rPr>
          <w:rFonts w:eastAsia="宋体"/>
          <w:color w:val="F8F8F2"/>
          <w:kern w:val="0"/>
        </w:rPr>
        <w:t>”,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environment</w:t>
      </w:r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proofErr w:type="spellStart"/>
      <w:r w:rsidRPr="007A0C5A">
        <w:rPr>
          <w:rFonts w:eastAsia="宋体"/>
          <w:kern w:val="0"/>
        </w:rPr>
        <w:t>qa</w:t>
      </w:r>
      <w:proofErr w:type="spellEnd"/>
      <w:r w:rsidRPr="007A0C5A">
        <w:rPr>
          <w:rFonts w:eastAsia="宋体"/>
          <w:color w:val="F8F8F2"/>
          <w:kern w:val="0"/>
        </w:rPr>
        <w:t>”,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environment</w:t>
      </w:r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production</w:t>
      </w:r>
      <w:r w:rsidRPr="007A0C5A">
        <w:rPr>
          <w:rFonts w:eastAsia="宋体"/>
          <w:color w:val="F8F8F2"/>
          <w:kern w:val="0"/>
        </w:rPr>
        <w:t>”</w:t>
      </w:r>
    </w:p>
    <w:p w14:paraId="1246C895" w14:textId="77777777" w:rsidR="007A0C5A" w:rsidRPr="007A0C5A" w:rsidRDefault="007A0C5A" w:rsidP="007A0C5A">
      <w:pPr>
        <w:ind w:leftChars="400" w:left="840"/>
        <w:rPr>
          <w:rFonts w:eastAsia="宋体"/>
          <w:kern w:val="0"/>
        </w:rPr>
      </w:pP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tier</w:t>
      </w:r>
      <w:proofErr w:type="gramStart"/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proofErr w:type="gramEnd"/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frontend</w:t>
      </w:r>
      <w:r w:rsidRPr="007A0C5A">
        <w:rPr>
          <w:rFonts w:eastAsia="宋体"/>
          <w:color w:val="F8F8F2"/>
          <w:kern w:val="0"/>
        </w:rPr>
        <w:t>”,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tier</w:t>
      </w:r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backend</w:t>
      </w:r>
      <w:r w:rsidRPr="007A0C5A">
        <w:rPr>
          <w:rFonts w:eastAsia="宋体"/>
          <w:color w:val="F8F8F2"/>
          <w:kern w:val="0"/>
        </w:rPr>
        <w:t>”,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tier</w:t>
      </w:r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middleware</w:t>
      </w:r>
      <w:r w:rsidRPr="007A0C5A">
        <w:rPr>
          <w:rFonts w:eastAsia="宋体"/>
          <w:color w:val="F8F8F2"/>
          <w:kern w:val="0"/>
        </w:rPr>
        <w:t>”</w:t>
      </w:r>
    </w:p>
    <w:p w14:paraId="4089B18E" w14:textId="77777777" w:rsidR="007A0C5A" w:rsidRPr="007A0C5A" w:rsidRDefault="007A0C5A" w:rsidP="007A0C5A">
      <w:pPr>
        <w:ind w:leftChars="400" w:left="840"/>
        <w:rPr>
          <w:rFonts w:eastAsia="宋体"/>
          <w:kern w:val="0"/>
        </w:rPr>
      </w:pP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partition</w:t>
      </w:r>
      <w:proofErr w:type="gramStart"/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proofErr w:type="gramEnd"/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proofErr w:type="spellStart"/>
      <w:r w:rsidRPr="007A0C5A">
        <w:rPr>
          <w:rFonts w:eastAsia="宋体"/>
          <w:kern w:val="0"/>
        </w:rPr>
        <w:t>customerA</w:t>
      </w:r>
      <w:proofErr w:type="spellEnd"/>
      <w:r w:rsidRPr="007A0C5A">
        <w:rPr>
          <w:rFonts w:eastAsia="宋体"/>
          <w:color w:val="F8F8F2"/>
          <w:kern w:val="0"/>
        </w:rPr>
        <w:t>”,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partition</w:t>
      </w:r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proofErr w:type="spellStart"/>
      <w:r w:rsidRPr="007A0C5A">
        <w:rPr>
          <w:rFonts w:eastAsia="宋体"/>
          <w:kern w:val="0"/>
        </w:rPr>
        <w:t>customerB</w:t>
      </w:r>
      <w:proofErr w:type="spellEnd"/>
      <w:r w:rsidRPr="007A0C5A">
        <w:rPr>
          <w:rFonts w:eastAsia="宋体"/>
          <w:color w:val="F8F8F2"/>
          <w:kern w:val="0"/>
        </w:rPr>
        <w:t>”,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…</w:t>
      </w:r>
    </w:p>
    <w:p w14:paraId="7D6D5B9D" w14:textId="77777777" w:rsidR="007A0C5A" w:rsidRPr="007A0C5A" w:rsidRDefault="007A0C5A" w:rsidP="007A0C5A">
      <w:pPr>
        <w:ind w:leftChars="400" w:left="840"/>
        <w:rPr>
          <w:rFonts w:eastAsia="宋体"/>
          <w:color w:val="F8F8D4"/>
          <w:kern w:val="0"/>
        </w:rPr>
      </w:pP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track</w:t>
      </w:r>
      <w:proofErr w:type="gramStart"/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proofErr w:type="gramEnd"/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daily</w:t>
      </w:r>
      <w:r w:rsidRPr="007A0C5A">
        <w:rPr>
          <w:rFonts w:eastAsia="宋体"/>
          <w:color w:val="F8F8F2"/>
          <w:kern w:val="0"/>
        </w:rPr>
        <w:t>”,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track</w:t>
      </w:r>
      <w:r w:rsidRPr="007A0C5A">
        <w:rPr>
          <w:rFonts w:eastAsia="宋体"/>
          <w:color w:val="F8F8F2"/>
          <w:kern w:val="0"/>
        </w:rPr>
        <w:t>”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:</w:t>
      </w:r>
      <w:r w:rsidRPr="007A0C5A">
        <w:rPr>
          <w:rFonts w:eastAsia="宋体"/>
          <w:kern w:val="0"/>
        </w:rPr>
        <w:t xml:space="preserve"> </w:t>
      </w:r>
      <w:r w:rsidRPr="007A0C5A">
        <w:rPr>
          <w:rFonts w:eastAsia="宋体"/>
          <w:color w:val="F8F8F2"/>
          <w:kern w:val="0"/>
        </w:rPr>
        <w:t>“</w:t>
      </w:r>
      <w:r w:rsidRPr="007A0C5A">
        <w:rPr>
          <w:rFonts w:eastAsia="宋体"/>
          <w:kern w:val="0"/>
        </w:rPr>
        <w:t>weekly</w:t>
      </w:r>
      <w:r w:rsidRPr="007A0C5A">
        <w:rPr>
          <w:rFonts w:eastAsia="宋体"/>
          <w:color w:val="F8F8F2"/>
          <w:kern w:val="0"/>
        </w:rPr>
        <w:t>”</w:t>
      </w:r>
    </w:p>
    <w:p w14:paraId="547AC2FF" w14:textId="365140AB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与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name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UID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不同，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label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不提供唯一性</w:t>
      </w:r>
    </w:p>
    <w:p w14:paraId="662AC007" w14:textId="097CAE2B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0F326DD5" w14:textId="1709F12C" w:rsidR="007A0C5A" w:rsidRPr="007A0C5A" w:rsidRDefault="007A0C5A" w:rsidP="007A0C5A">
      <w:pPr>
        <w:pStyle w:val="5"/>
      </w:pPr>
      <w:r w:rsidRPr="007A0C5A">
        <w:rPr>
          <w:rFonts w:hint="eastAsia"/>
        </w:rPr>
        <w:t>Namespace</w:t>
      </w:r>
    </w:p>
    <w:p w14:paraId="7375DDC7" w14:textId="24A5836B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对一组资源和对象的抽象集合，比如可以用来将系统内部的对象划分为不同的项目组或用户组。常见的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pods, services, replication controllers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deployments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等都是属于某一个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namespace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的（默认是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default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），而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node, 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persistentVolumes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等则不属于任何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namespace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7CAF6926" w14:textId="632DFD76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  <w:t>Namespace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常用来隔离不同的用户，比如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Kubernetes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自带的服务一般运行在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kube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-system namespace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</w:t>
      </w:r>
    </w:p>
    <w:p w14:paraId="76617501" w14:textId="42437A06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 w:rsidR="003F07DD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ap</w:t>
      </w:r>
      <w:r w:rsidR="003F07DD">
        <w:rPr>
          <w:rFonts w:ascii="微软雅黑" w:hAnsi="微软雅黑"/>
          <w:color w:val="555555"/>
          <w:sz w:val="23"/>
          <w:szCs w:val="23"/>
          <w:shd w:val="clear" w:color="auto" w:fill="FFFFFF"/>
        </w:rPr>
        <w:t>iVersion</w:t>
      </w:r>
      <w:proofErr w:type="spellEnd"/>
      <w:r w:rsidR="003F07DD">
        <w:rPr>
          <w:rFonts w:ascii="微软雅黑" w:hAnsi="微软雅黑"/>
          <w:color w:val="555555"/>
          <w:sz w:val="23"/>
          <w:szCs w:val="23"/>
          <w:shd w:val="clear" w:color="auto" w:fill="FFFFFF"/>
        </w:rPr>
        <w:t>: v1</w:t>
      </w:r>
    </w:p>
    <w:p w14:paraId="31AD0C66" w14:textId="01CB0182" w:rsidR="003F07DD" w:rsidRDefault="003F07DD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kin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d: Namespace</w:t>
      </w:r>
    </w:p>
    <w:p w14:paraId="64058F39" w14:textId="29721CE6" w:rsidR="003F07DD" w:rsidRDefault="003F07DD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lastRenderedPageBreak/>
        <w:tab/>
      </w:r>
      <w:r w:rsidR="008870BD">
        <w:rPr>
          <w:rFonts w:ascii="微软雅黑" w:hAnsi="微软雅黑"/>
          <w:color w:val="555555"/>
          <w:sz w:val="23"/>
          <w:szCs w:val="23"/>
          <w:shd w:val="clear" w:color="auto" w:fill="FFFFFF"/>
        </w:rPr>
        <w:t>metadata:</w:t>
      </w:r>
    </w:p>
    <w:p w14:paraId="3A60D115" w14:textId="34C4F8EF" w:rsidR="008870BD" w:rsidRDefault="008870BD" w:rsidP="007A0C5A">
      <w:pP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  <w:t>name: development</w:t>
      </w:r>
      <w:bookmarkStart w:id="0" w:name="_GoBack"/>
      <w:bookmarkEnd w:id="0"/>
    </w:p>
    <w:p w14:paraId="017A7515" w14:textId="19DC33A3" w:rsidR="007A0C5A" w:rsidRDefault="007A0C5A" w:rsidP="007A0C5A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Replication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Controller</w:t>
      </w:r>
    </w:p>
    <w:p w14:paraId="2FB5A0F3" w14:textId="3D745282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保证了在所有时间内，都有特定数量的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副本正在运行，如果太多了，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Replication Controller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就杀死几个，如果太少了，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Replication Controller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会新建几个，和直接创建的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不同的是，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Replication Controller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会替换掉那些删除的或者被终止的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，不管删除的原因是什么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14:paraId="328E122E" w14:textId="670BB3CE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基于这个理由，我们建议即使是</w:t>
      </w:r>
      <w:proofErr w:type="gram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只创建</w:t>
      </w:r>
      <w:proofErr w:type="gram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一个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，我们也要使用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Replication Controller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Replication Controller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就像一个进程管理器，监管着不同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node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上的多个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pod,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而不是单单监控一个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node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上的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pod,Replication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Controller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会委派本地容器来启动一些节点上服务（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Kubelet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,Docker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14:paraId="46FDCD29" w14:textId="3FBA0EB6" w:rsid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Replication Controller</w:t>
      </w:r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只会对那些</w:t>
      </w:r>
      <w:proofErr w:type="spellStart"/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RestartPolicy</w:t>
      </w:r>
      <w:proofErr w:type="spellEnd"/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= Always</w:t>
      </w:r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的</w:t>
      </w:r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的生效，（</w:t>
      </w:r>
      <w:proofErr w:type="spellStart"/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RestartPolicy</w:t>
      </w:r>
      <w:proofErr w:type="spellEnd"/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的默认值就是</w:t>
      </w:r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Always</w:t>
      </w:r>
      <w:r w:rsidR="00793B7A">
        <w:rPr>
          <w:rFonts w:ascii="微软雅黑" w:hAnsi="微软雅黑"/>
          <w:color w:val="555555"/>
          <w:sz w:val="23"/>
          <w:szCs w:val="23"/>
          <w:shd w:val="clear" w:color="auto" w:fill="FFFFFF"/>
        </w:rPr>
        <w:t>）</w:t>
      </w:r>
      <w:r w:rsidR="00793B7A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14:paraId="5FD33C19" w14:textId="32F7A44A" w:rsidR="00793B7A" w:rsidRDefault="00793B7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  <w:t>Replication Controller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永远不会自己关闭，但是，我们并不希望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Replication Controller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成为一个长久存在的服务。</w:t>
      </w:r>
    </w:p>
    <w:p w14:paraId="61667DD4" w14:textId="66414C13" w:rsidR="00793B7A" w:rsidRDefault="00793B7A" w:rsidP="00793B7A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工作原理</w:t>
      </w:r>
    </w:p>
    <w:p w14:paraId="7CBAB058" w14:textId="02875A38" w:rsidR="00793B7A" w:rsidRDefault="00793B7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template</w:t>
      </w:r>
    </w:p>
    <w:p w14:paraId="1D9CD330" w14:textId="2AB866CB" w:rsidR="00793B7A" w:rsidRDefault="00793B7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C238E7"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C238E7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模板创建</w:t>
      </w:r>
      <w:r w:rsidR="00C238E7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</w:p>
    <w:p w14:paraId="23AE71D3" w14:textId="048657DC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L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ables</w:t>
      </w:r>
      <w:proofErr w:type="spellEnd"/>
    </w:p>
    <w:p w14:paraId="30E54CD8" w14:textId="701EDEE0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  <w:t xml:space="preserve">RC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监控的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数量是由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label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selector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决定的；</w:t>
      </w:r>
    </w:p>
    <w:p w14:paraId="6B5926F1" w14:textId="736EAE3C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781F30B3" w14:textId="0DA7788F" w:rsidR="00C238E7" w:rsidRPr="00C238E7" w:rsidRDefault="00C238E7" w:rsidP="00C238E7">
      <w:pPr>
        <w:pStyle w:val="6"/>
        <w:rPr>
          <w:shd w:val="clear" w:color="auto" w:fill="FFFFFF"/>
        </w:rPr>
      </w:pPr>
      <w:r w:rsidRPr="00C238E7">
        <w:rPr>
          <w:rFonts w:hint="eastAsia"/>
          <w:shd w:val="clear" w:color="auto" w:fill="FFFFFF"/>
        </w:rPr>
        <w:lastRenderedPageBreak/>
        <w:t>常见使用模式</w:t>
      </w:r>
    </w:p>
    <w:p w14:paraId="6CC8C0B1" w14:textId="50CA2976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Rescheduling</w:t>
      </w:r>
    </w:p>
    <w:p w14:paraId="76A575DF" w14:textId="06DDC7A7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重新规划，确保指定数量的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运行</w:t>
      </w:r>
    </w:p>
    <w:p w14:paraId="4029703E" w14:textId="7FA479F1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Scaling</w:t>
      </w:r>
    </w:p>
    <w:p w14:paraId="63E70FD4" w14:textId="48AEF06F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缩放，修改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relicas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的值</w:t>
      </w:r>
    </w:p>
    <w:p w14:paraId="7A4AA8CA" w14:textId="7B9ED616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Rolling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update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s</w:t>
      </w:r>
    </w:p>
    <w:p w14:paraId="178810B7" w14:textId="5C41170C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动态更新，允许一个一个的替换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</w:p>
    <w:p w14:paraId="481E137B" w14:textId="35788B12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6C7C145E" w14:textId="46C247D2" w:rsidR="00C238E7" w:rsidRPr="00C238E7" w:rsidRDefault="00C238E7" w:rsidP="00C238E7">
      <w:pPr>
        <w:pStyle w:val="5"/>
        <w:rPr>
          <w:shd w:val="clear" w:color="auto" w:fill="FFFFFF"/>
        </w:rPr>
      </w:pPr>
      <w:r w:rsidRPr="00C238E7">
        <w:rPr>
          <w:rFonts w:hint="eastAsia"/>
          <w:shd w:val="clear" w:color="auto" w:fill="FFFFFF"/>
        </w:rPr>
        <w:t>Node</w:t>
      </w:r>
    </w:p>
    <w:p w14:paraId="264A20E0" w14:textId="536A13E6" w:rsidR="00C238E7" w:rsidRDefault="00C238E7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970EC4" w:rsidRPr="00970EC4">
        <w:rPr>
          <w:rFonts w:ascii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是</w:t>
      </w:r>
      <w:r w:rsidR="00970EC4" w:rsidRPr="00970EC4">
        <w:rPr>
          <w:rFonts w:ascii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pod</w:t>
      </w:r>
      <w:r w:rsidR="00970EC4" w:rsidRPr="00970EC4">
        <w:rPr>
          <w:rFonts w:ascii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真正运行的主机，可以是</w:t>
      </w:r>
      <w:proofErr w:type="gramStart"/>
      <w:r w:rsidR="00970EC4" w:rsidRPr="00970EC4">
        <w:rPr>
          <w:rFonts w:ascii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物理机</w:t>
      </w:r>
      <w:proofErr w:type="gramEnd"/>
      <w:r w:rsidR="00970EC4" w:rsidRPr="00970EC4">
        <w:rPr>
          <w:rFonts w:ascii="微软雅黑" w:hAnsi="微软雅黑" w:hint="eastAsia"/>
          <w:color w:val="555555"/>
          <w:sz w:val="23"/>
          <w:szCs w:val="23"/>
          <w:highlight w:val="yellow"/>
          <w:shd w:val="clear" w:color="auto" w:fill="FFFFFF"/>
        </w:rPr>
        <w:t>也可以是虚拟机</w:t>
      </w:r>
      <w:r w:rsidR="00970EC4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；</w:t>
      </w:r>
    </w:p>
    <w:p w14:paraId="278A52EC" w14:textId="280A8EEB" w:rsidR="00970EC4" w:rsidRDefault="00970EC4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每个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node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节点上至少要运行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container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runtime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（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docker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或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rkt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）、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kubelet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和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kube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-proxy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服务</w:t>
      </w:r>
    </w:p>
    <w:p w14:paraId="3819A603" w14:textId="4B8E3FFC" w:rsidR="00970EC4" w:rsidRDefault="00970EC4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3E7A36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K</w:t>
      </w:r>
      <w:r w:rsidR="003E7A36">
        <w:rPr>
          <w:rFonts w:ascii="微软雅黑" w:hAnsi="微软雅黑"/>
          <w:color w:val="555555"/>
          <w:sz w:val="23"/>
          <w:szCs w:val="23"/>
          <w:shd w:val="clear" w:color="auto" w:fill="FFFFFF"/>
        </w:rPr>
        <w:t>8</w:t>
      </w:r>
      <w:r w:rsidR="003E7A36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s</w:t>
      </w:r>
      <w:r w:rsidR="003E7A36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只是管理</w:t>
      </w:r>
      <w:r w:rsidR="003E7A36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node</w:t>
      </w:r>
      <w:r w:rsidR="003E7A36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上的资源；</w:t>
      </w:r>
    </w:p>
    <w:p w14:paraId="49F6BFB7" w14:textId="77777777" w:rsidR="003E7A36" w:rsidRPr="003E7A36" w:rsidRDefault="003E7A36" w:rsidP="003E7A36">
      <w:pPr>
        <w:pStyle w:val="HTML"/>
        <w:shd w:val="clear" w:color="auto" w:fill="272822"/>
        <w:tabs>
          <w:tab w:val="clear" w:pos="916"/>
          <w:tab w:val="left" w:pos="10"/>
        </w:tabs>
        <w:wordWrap w:val="0"/>
        <w:spacing w:line="300" w:lineRule="atLeast"/>
        <w:rPr>
          <w:rFonts w:ascii="Courier New" w:hAnsi="Courier New" w:cs="Courier New"/>
          <w:color w:val="66D9EF"/>
          <w:sz w:val="18"/>
          <w:szCs w:val="18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Pr="003E7A36">
        <w:rPr>
          <w:rFonts w:ascii="Courier New" w:hAnsi="Courier New" w:cs="Courier New"/>
          <w:color w:val="F8F8F2"/>
          <w:sz w:val="18"/>
          <w:szCs w:val="18"/>
        </w:rPr>
        <w:t>{</w:t>
      </w:r>
    </w:p>
    <w:p w14:paraId="1A259DC8" w14:textId="77777777" w:rsidR="003E7A36" w:rsidRPr="003E7A36" w:rsidRDefault="003E7A36" w:rsidP="003E7A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"kind"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"Node"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</w:p>
    <w:p w14:paraId="3022D461" w14:textId="77777777" w:rsidR="003E7A36" w:rsidRPr="003E7A36" w:rsidRDefault="003E7A36" w:rsidP="003E7A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</w:t>
      </w:r>
      <w:proofErr w:type="spellStart"/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apiVersion</w:t>
      </w:r>
      <w:proofErr w:type="spellEnd"/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"v1"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</w:p>
    <w:p w14:paraId="433A5518" w14:textId="77777777" w:rsidR="003E7A36" w:rsidRPr="003E7A36" w:rsidRDefault="003E7A36" w:rsidP="003E7A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"metadata"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2FDF5AFA" w14:textId="77777777" w:rsidR="003E7A36" w:rsidRPr="003E7A36" w:rsidRDefault="003E7A36" w:rsidP="003E7A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"name"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"10.240.79.157"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</w:p>
    <w:p w14:paraId="26B1F9D2" w14:textId="77777777" w:rsidR="003E7A36" w:rsidRPr="003E7A36" w:rsidRDefault="003E7A36" w:rsidP="003E7A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"labels"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14:paraId="14C9AE54" w14:textId="77777777" w:rsidR="003E7A36" w:rsidRPr="003E7A36" w:rsidRDefault="003E7A36" w:rsidP="003E7A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"name"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3E7A36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"my-first-k8s-node"</w:t>
      </w:r>
    </w:p>
    <w:p w14:paraId="18319978" w14:textId="77777777" w:rsidR="003E7A36" w:rsidRPr="003E7A36" w:rsidRDefault="003E7A36" w:rsidP="003E7A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41D958FA" w14:textId="77777777" w:rsidR="003E7A36" w:rsidRPr="003E7A36" w:rsidRDefault="003E7A36" w:rsidP="003E7A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3E7A36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4A373421" w14:textId="77777777" w:rsidR="003E7A36" w:rsidRPr="003E7A36" w:rsidRDefault="003E7A36" w:rsidP="003E7A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3E7A36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14:paraId="2B397453" w14:textId="13AF385B" w:rsidR="003E7A36" w:rsidRDefault="009E6673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4E764E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Node</w:t>
      </w:r>
      <w:r w:rsidR="004E764E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 w:rsidR="004E764E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Controller</w:t>
      </w:r>
      <w:r w:rsidR="004E764E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 w:rsidR="004E764E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负责：</w:t>
      </w:r>
    </w:p>
    <w:p w14:paraId="07CD9426" w14:textId="77777777" w:rsidR="004E764E" w:rsidRPr="004E764E" w:rsidRDefault="004E764E" w:rsidP="004E764E">
      <w:pPr>
        <w:widowControl/>
        <w:numPr>
          <w:ilvl w:val="0"/>
          <w:numId w:val="13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维护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Node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状态</w:t>
      </w:r>
    </w:p>
    <w:p w14:paraId="74B933B1" w14:textId="77777777" w:rsidR="004E764E" w:rsidRPr="004E764E" w:rsidRDefault="004E764E" w:rsidP="004E764E">
      <w:pPr>
        <w:widowControl/>
        <w:numPr>
          <w:ilvl w:val="0"/>
          <w:numId w:val="13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与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Cloud Provider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同步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Node</w:t>
      </w:r>
    </w:p>
    <w:p w14:paraId="00010EDB" w14:textId="77777777" w:rsidR="004E764E" w:rsidRPr="004E764E" w:rsidRDefault="004E764E" w:rsidP="004E764E">
      <w:pPr>
        <w:widowControl/>
        <w:numPr>
          <w:ilvl w:val="0"/>
          <w:numId w:val="13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给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Node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分配容器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CIDR</w:t>
      </w:r>
    </w:p>
    <w:p w14:paraId="43A39D48" w14:textId="77777777" w:rsidR="004E764E" w:rsidRPr="004E764E" w:rsidRDefault="004E764E" w:rsidP="004E764E">
      <w:pPr>
        <w:widowControl/>
        <w:numPr>
          <w:ilvl w:val="0"/>
          <w:numId w:val="13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删除带有</w:t>
      </w:r>
      <w:proofErr w:type="spellStart"/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NoExecute</w:t>
      </w:r>
      <w:proofErr w:type="spellEnd"/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taint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的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Node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上的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Pods</w:t>
      </w:r>
    </w:p>
    <w:p w14:paraId="4411B953" w14:textId="117D8B57" w:rsidR="004E764E" w:rsidRDefault="004E764E" w:rsidP="004E764E">
      <w:pPr>
        <w:ind w:firstLine="39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默认情况下，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kubelet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在启动时会向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master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注册自己，并创建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Node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资源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；</w:t>
      </w:r>
    </w:p>
    <w:p w14:paraId="185738F0" w14:textId="40C2C631" w:rsidR="004E764E" w:rsidRDefault="004E764E" w:rsidP="004E764E">
      <w:pPr>
        <w:ind w:firstLine="39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Node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的状态</w:t>
      </w:r>
    </w:p>
    <w:p w14:paraId="46780896" w14:textId="77777777" w:rsidR="004E764E" w:rsidRPr="004E764E" w:rsidRDefault="004E764E" w:rsidP="004E764E">
      <w:pPr>
        <w:widowControl/>
        <w:numPr>
          <w:ilvl w:val="0"/>
          <w:numId w:val="14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地址：包括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hostname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、外网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IP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和内网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IP</w:t>
      </w:r>
    </w:p>
    <w:p w14:paraId="05EE4627" w14:textId="77777777" w:rsidR="004E764E" w:rsidRPr="004E764E" w:rsidRDefault="004E764E" w:rsidP="004E764E">
      <w:pPr>
        <w:widowControl/>
        <w:numPr>
          <w:ilvl w:val="0"/>
          <w:numId w:val="14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条件（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Condition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）：包括</w:t>
      </w:r>
      <w:proofErr w:type="spellStart"/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OutOfDisk</w:t>
      </w:r>
      <w:proofErr w:type="spellEnd"/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Ready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</w:t>
      </w:r>
      <w:proofErr w:type="spellStart"/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MemoryPressure</w:t>
      </w:r>
      <w:proofErr w:type="spellEnd"/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和</w:t>
      </w:r>
      <w:proofErr w:type="spellStart"/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DiskPressure</w:t>
      </w:r>
      <w:proofErr w:type="spellEnd"/>
    </w:p>
    <w:p w14:paraId="2105E99C" w14:textId="77777777" w:rsidR="004E764E" w:rsidRPr="004E764E" w:rsidRDefault="004E764E" w:rsidP="004E764E">
      <w:pPr>
        <w:widowControl/>
        <w:numPr>
          <w:ilvl w:val="0"/>
          <w:numId w:val="14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容量（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Capacity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）：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Node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上的可用资源，包括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CPU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、内存和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Pod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总数</w:t>
      </w:r>
    </w:p>
    <w:p w14:paraId="7ADFDC49" w14:textId="77777777" w:rsidR="004E764E" w:rsidRPr="004E764E" w:rsidRDefault="004E764E" w:rsidP="004E764E">
      <w:pPr>
        <w:widowControl/>
        <w:numPr>
          <w:ilvl w:val="0"/>
          <w:numId w:val="14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基本信息（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Info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）：包括内核版本、容器引擎版本、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OS</w:t>
      </w:r>
      <w:r w:rsidRPr="004E764E">
        <w:rPr>
          <w:rFonts w:ascii="微软雅黑" w:eastAsia="宋体" w:hAnsi="微软雅黑" w:cs="宋体"/>
          <w:color w:val="555555"/>
          <w:kern w:val="0"/>
          <w:sz w:val="23"/>
          <w:szCs w:val="23"/>
        </w:rPr>
        <w:t>类型等</w:t>
      </w:r>
    </w:p>
    <w:p w14:paraId="72555862" w14:textId="3FF2F58E" w:rsidR="004E764E" w:rsidRDefault="004E764E" w:rsidP="00200D2A">
      <w:pPr>
        <w:ind w:firstLine="39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Taints</w:t>
      </w:r>
      <w:r w:rsidR="00200D2A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&amp;</w:t>
      </w:r>
      <w:r w:rsidR="00200D2A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Tolerations</w:t>
      </w:r>
    </w:p>
    <w:p w14:paraId="71CFECB5" w14:textId="66C327BE" w:rsidR="004E764E" w:rsidRDefault="004E764E" w:rsidP="004E764E">
      <w:pPr>
        <w:ind w:firstLine="39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用于保证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不被调度到不合适的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Node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上，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Taint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应用于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Node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上，而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toleration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则应用于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上（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Toleration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是可选的</w:t>
      </w:r>
    </w:p>
    <w:p w14:paraId="75B0A055" w14:textId="27B0F551" w:rsidR="00200D2A" w:rsidRPr="00200D2A" w:rsidRDefault="00200D2A" w:rsidP="00200D2A">
      <w:pPr>
        <w:pStyle w:val="HTML"/>
        <w:shd w:val="clear" w:color="auto" w:fill="272822"/>
        <w:tabs>
          <w:tab w:val="clear" w:pos="916"/>
          <w:tab w:val="left" w:pos="10"/>
        </w:tabs>
        <w:wordWrap w:val="0"/>
        <w:spacing w:line="300" w:lineRule="atLeast"/>
        <w:ind w:leftChars="200" w:left="420"/>
        <w:rPr>
          <w:rFonts w:ascii="Courier New" w:hAnsi="Courier New" w:cs="Courier New"/>
          <w:color w:val="66D9EF"/>
          <w:sz w:val="18"/>
          <w:szCs w:val="18"/>
        </w:rPr>
      </w:pPr>
      <w:proofErr w:type="spellStart"/>
      <w:r w:rsidRPr="00200D2A">
        <w:rPr>
          <w:rFonts w:ascii="Courier New" w:hAnsi="Courier New" w:cs="Courier New"/>
          <w:color w:val="66D9EF"/>
          <w:sz w:val="18"/>
          <w:szCs w:val="18"/>
        </w:rPr>
        <w:t>kubectl</w:t>
      </w:r>
      <w:proofErr w:type="spellEnd"/>
      <w:r w:rsidRPr="00200D2A">
        <w:rPr>
          <w:rFonts w:ascii="Courier New" w:hAnsi="Courier New" w:cs="Courier New"/>
          <w:color w:val="66D9EF"/>
          <w:sz w:val="18"/>
          <w:szCs w:val="18"/>
        </w:rPr>
        <w:t xml:space="preserve"> taint nodes node1 key1</w:t>
      </w:r>
      <w:r w:rsidRPr="00200D2A">
        <w:rPr>
          <w:rFonts w:ascii="Courier New" w:hAnsi="Courier New" w:cs="Courier New"/>
          <w:color w:val="F8F8F2"/>
          <w:sz w:val="18"/>
          <w:szCs w:val="18"/>
        </w:rPr>
        <w:t>=</w:t>
      </w:r>
      <w:r w:rsidRPr="00200D2A">
        <w:rPr>
          <w:rFonts w:ascii="Courier New" w:hAnsi="Courier New" w:cs="Courier New"/>
          <w:color w:val="66D9EF"/>
          <w:sz w:val="18"/>
          <w:szCs w:val="18"/>
        </w:rPr>
        <w:t>value</w:t>
      </w:r>
      <w:proofErr w:type="gramStart"/>
      <w:r w:rsidRPr="00200D2A">
        <w:rPr>
          <w:rFonts w:ascii="Courier New" w:hAnsi="Courier New" w:cs="Courier New"/>
          <w:color w:val="66D9EF"/>
          <w:sz w:val="18"/>
          <w:szCs w:val="18"/>
        </w:rPr>
        <w:t>1</w:t>
      </w:r>
      <w:r w:rsidRPr="00200D2A">
        <w:rPr>
          <w:rFonts w:ascii="Courier New" w:hAnsi="Courier New" w:cs="Courier New"/>
          <w:color w:val="F8F8F2"/>
          <w:sz w:val="18"/>
          <w:szCs w:val="18"/>
        </w:rPr>
        <w:t>:</w:t>
      </w:r>
      <w:r w:rsidRPr="00200D2A">
        <w:rPr>
          <w:rFonts w:ascii="Courier New" w:hAnsi="Courier New" w:cs="Courier New"/>
          <w:color w:val="A6E22E"/>
          <w:sz w:val="18"/>
          <w:szCs w:val="18"/>
        </w:rPr>
        <w:t>NoSchedule</w:t>
      </w:r>
      <w:proofErr w:type="gramEnd"/>
    </w:p>
    <w:p w14:paraId="1403E613" w14:textId="77777777" w:rsidR="00200D2A" w:rsidRPr="00200D2A" w:rsidRDefault="00200D2A" w:rsidP="00200D2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proofErr w:type="spellStart"/>
      <w:r w:rsidRPr="00200D2A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kubectl</w:t>
      </w:r>
      <w:proofErr w:type="spellEnd"/>
      <w:r w:rsidRPr="00200D2A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taint nodes node1 key1</w:t>
      </w:r>
      <w:r w:rsidRPr="00200D2A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200D2A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value</w:t>
      </w:r>
      <w:proofErr w:type="gramStart"/>
      <w:r w:rsidRPr="00200D2A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2</w:t>
      </w:r>
      <w:r w:rsidRPr="00200D2A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00D2A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NoExecute</w:t>
      </w:r>
      <w:proofErr w:type="gramEnd"/>
    </w:p>
    <w:p w14:paraId="403D02E3" w14:textId="28E5DBF4" w:rsidR="00200D2A" w:rsidRPr="00200D2A" w:rsidRDefault="00200D2A" w:rsidP="00200D2A">
      <w:pPr>
        <w:pStyle w:val="5"/>
        <w:rPr>
          <w:shd w:val="clear" w:color="auto" w:fill="FFFFFF"/>
        </w:rPr>
      </w:pPr>
      <w:proofErr w:type="spellStart"/>
      <w:r w:rsidRPr="00200D2A">
        <w:rPr>
          <w:rFonts w:hint="eastAsia"/>
          <w:shd w:val="clear" w:color="auto" w:fill="FFFFFF"/>
        </w:rPr>
        <w:t>Replica</w:t>
      </w:r>
      <w:r w:rsidRPr="00200D2A">
        <w:rPr>
          <w:shd w:val="clear" w:color="auto" w:fill="FFFFFF"/>
        </w:rPr>
        <w:t>Sets</w:t>
      </w:r>
      <w:proofErr w:type="spellEnd"/>
    </w:p>
    <w:p w14:paraId="1533E002" w14:textId="689C8264" w:rsidR="00200D2A" w:rsidRDefault="00200D2A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1470CC">
        <w:rPr>
          <w:rFonts w:ascii="微软雅黑" w:hAnsi="微软雅黑"/>
          <w:color w:val="555555"/>
          <w:sz w:val="23"/>
          <w:szCs w:val="23"/>
          <w:shd w:val="clear" w:color="auto" w:fill="FFFFFF"/>
        </w:rPr>
        <w:t>下一代复本控制器</w:t>
      </w:r>
    </w:p>
    <w:p w14:paraId="57432944" w14:textId="72373687" w:rsidR="001470CC" w:rsidRDefault="001470CC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ReplicaSet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hyperlink r:id="rId13" w:tgtFrame="_blank" w:history="1">
        <w:r>
          <w:rPr>
            <w:rStyle w:val="a7"/>
            <w:rFonts w:ascii="微软雅黑" w:hAnsi="微软雅黑"/>
            <w:color w:val="3366CC"/>
            <w:sz w:val="23"/>
            <w:szCs w:val="23"/>
            <w:u w:val="single"/>
            <w:shd w:val="clear" w:color="auto" w:fill="FFFFFF"/>
          </w:rPr>
          <w:t>Replication Controller</w:t>
        </w:r>
      </w:hyperlink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之间的唯一区别是现在的选择</w:t>
      </w:r>
      <w:proofErr w:type="gram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器支持</w:t>
      </w:r>
      <w:proofErr w:type="gram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;</w:t>
      </w:r>
    </w:p>
    <w:p w14:paraId="4B33D3DA" w14:textId="465376EA" w:rsidR="001470CC" w:rsidRDefault="001470CC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Style w:val="a7"/>
          <w:rFonts w:ascii="微软雅黑" w:hAnsi="微软雅黑"/>
          <w:color w:val="555555"/>
          <w:sz w:val="23"/>
          <w:szCs w:val="23"/>
          <w:shd w:val="clear" w:color="auto" w:fill="FFFFFF"/>
        </w:rPr>
        <w:t>Replication Controller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只支持基于等式的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selector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（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env=dev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或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environment!=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qa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），但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ReplicaSet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还支持新的，基于集合的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selector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（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version in (v1.0, v2.0)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或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env 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notin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(dev, 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qa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）。在试用时官方推荐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ReplicaSet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0B05B6DE" w14:textId="27F6F97D" w:rsidR="001470CC" w:rsidRDefault="001470CC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lastRenderedPageBreak/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大多数</w:t>
      </w:r>
      <w:hyperlink r:id="rId14" w:tgtFrame="_blank" w:history="1">
        <w:r>
          <w:rPr>
            <w:rStyle w:val="a4"/>
            <w:rFonts w:ascii="微软雅黑" w:hAnsi="微软雅黑"/>
            <w:color w:val="3366CC"/>
            <w:sz w:val="23"/>
            <w:szCs w:val="23"/>
            <w:shd w:val="clear" w:color="auto" w:fill="FFFFFF"/>
          </w:rPr>
          <w:t>kubectl</w:t>
        </w:r>
      </w:hyperlink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支持</w:t>
      </w:r>
      <w:r>
        <w:rPr>
          <w:rStyle w:val="a7"/>
          <w:rFonts w:ascii="微软雅黑" w:hAnsi="微软雅黑"/>
          <w:color w:val="555555"/>
          <w:sz w:val="23"/>
          <w:szCs w:val="23"/>
          <w:shd w:val="clear" w:color="auto" w:fill="FFFFFF"/>
        </w:rPr>
        <w:t>Replication Controller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的命令也支持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ReplicaSets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  <w:r>
        <w:fldChar w:fldCharType="begin"/>
      </w:r>
      <w:r>
        <w:instrText xml:space="preserve"> HYPERLINK "https://kubernetes.io/docs/user-guide/kubectl/v1.7/" \l "rolling-update" \t "_blank" </w:instrText>
      </w:r>
      <w:r>
        <w:fldChar w:fldCharType="separate"/>
      </w:r>
      <w:r>
        <w:rPr>
          <w:rStyle w:val="a4"/>
          <w:rFonts w:ascii="微软雅黑" w:hAnsi="微软雅黑"/>
          <w:color w:val="3366CC"/>
          <w:sz w:val="23"/>
          <w:szCs w:val="23"/>
          <w:shd w:val="clear" w:color="auto" w:fill="FFFFFF"/>
        </w:rPr>
        <w:t>rolling-update</w:t>
      </w:r>
      <w:r>
        <w:fldChar w:fldCharType="end"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命令有一个例外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。如果您想要滚动更新功能，请考虑使用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Deployments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。此外，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 rolling-update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命令是必须的，而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Deployments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是声明式的，因此我们建议通过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rollout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命令使用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Deployments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48CDF2A6" w14:textId="547A19E6" w:rsidR="001470CC" w:rsidRDefault="001470CC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何时使用</w:t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Replica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Set</w:t>
      </w:r>
      <w:proofErr w:type="spellEnd"/>
    </w:p>
    <w:p w14:paraId="6B406EC9" w14:textId="4B3A8265" w:rsidR="001470CC" w:rsidRDefault="001470CC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ReplicaSet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可确保指定数量的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pod“replicas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”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在任何设定的时间运行。然而，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Deployments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是一个更高层次的概念，它管理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ReplicaSets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，并提供对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的声明性更新以及许多其他的功能。因此，我们建议您使用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Deployments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而不是直接使用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ReplicaSets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，除非您需要自定义更新编排或根本不需要更新。</w:t>
      </w:r>
    </w:p>
    <w:p w14:paraId="1EA94452" w14:textId="6AF1AC8E" w:rsidR="00DD7402" w:rsidRPr="00DD7402" w:rsidRDefault="00DD7402" w:rsidP="00DD7402">
      <w:pPr>
        <w:pStyle w:val="5"/>
        <w:rPr>
          <w:shd w:val="clear" w:color="auto" w:fill="FFFFFF"/>
        </w:rPr>
      </w:pPr>
      <w:r w:rsidRPr="00DD7402">
        <w:rPr>
          <w:rFonts w:hint="eastAsia"/>
          <w:shd w:val="clear" w:color="auto" w:fill="FFFFFF"/>
        </w:rPr>
        <w:t>S</w:t>
      </w:r>
      <w:r w:rsidRPr="00DD7402">
        <w:rPr>
          <w:shd w:val="clear" w:color="auto" w:fill="FFFFFF"/>
        </w:rPr>
        <w:t>ervices</w:t>
      </w:r>
    </w:p>
    <w:p w14:paraId="5D1B3E5A" w14:textId="271756F5" w:rsidR="00DB195C" w:rsidRDefault="00DD7402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DB195C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</w:t>
      </w:r>
      <w:r w:rsidR="00DB195C">
        <w:rPr>
          <w:rFonts w:ascii="微软雅黑" w:hAnsi="微软雅黑"/>
          <w:color w:val="555555"/>
          <w:sz w:val="23"/>
          <w:szCs w:val="23"/>
          <w:shd w:val="clear" w:color="auto" w:fill="FFFFFF"/>
        </w:rPr>
        <w:t>od</w:t>
      </w:r>
      <w:r w:rsidR="00274763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会被创建，杀死，不可复活；</w:t>
      </w:r>
    </w:p>
    <w:p w14:paraId="456FB704" w14:textId="09D29D26" w:rsidR="00274763" w:rsidRDefault="00274763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Service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：定义了一组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的策略的抽象，我们有时候也叫做宏观服务；</w:t>
      </w:r>
    </w:p>
    <w:p w14:paraId="6FE372D9" w14:textId="1973BDA6" w:rsidR="00274763" w:rsidRDefault="00274763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被服务标记的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都是（一般）通过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label Selector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决定的</w:t>
      </w:r>
    </w:p>
    <w:p w14:paraId="083F49BF" w14:textId="46287CFD" w:rsidR="00274763" w:rsidRDefault="00274763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1A4FDEBD" w14:textId="522224C1" w:rsidR="00274763" w:rsidRPr="00274763" w:rsidRDefault="00274763" w:rsidP="00274763">
      <w:pPr>
        <w:pStyle w:val="5"/>
        <w:rPr>
          <w:shd w:val="clear" w:color="auto" w:fill="FFFFFF"/>
        </w:rPr>
      </w:pPr>
      <w:r w:rsidRPr="00274763">
        <w:rPr>
          <w:rFonts w:hint="eastAsia"/>
          <w:shd w:val="clear" w:color="auto" w:fill="FFFFFF"/>
        </w:rPr>
        <w:t>Volumes</w:t>
      </w:r>
    </w:p>
    <w:p w14:paraId="02E8F2E8" w14:textId="2D6087E4" w:rsidR="00274763" w:rsidRDefault="00274763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卷</w:t>
      </w:r>
    </w:p>
    <w:p w14:paraId="6B4A0912" w14:textId="312E846B" w:rsidR="00274763" w:rsidRDefault="00274763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 w:rsidR="009B6B99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empty</w:t>
      </w:r>
      <w:r w:rsidR="003A4919">
        <w:rPr>
          <w:rFonts w:ascii="微软雅黑" w:hAnsi="微软雅黑"/>
          <w:color w:val="555555"/>
          <w:sz w:val="23"/>
          <w:szCs w:val="23"/>
          <w:shd w:val="clear" w:color="auto" w:fill="FFFFFF"/>
        </w:rPr>
        <w:t>Dir</w:t>
      </w:r>
      <w:proofErr w:type="spellEnd"/>
      <w:r w:rsidR="003A4919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: </w:t>
      </w:r>
      <w:r w:rsidR="003A4919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和</w:t>
      </w:r>
      <w:r w:rsidR="003A4919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  <w:r w:rsidR="003A4919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同生命周期</w:t>
      </w:r>
    </w:p>
    <w:p w14:paraId="16AA9F58" w14:textId="110F7CB1" w:rsidR="003A4919" w:rsidRDefault="003A491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Host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Path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: </w:t>
      </w:r>
      <w:r w:rsidR="009B6B99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文件或目录</w:t>
      </w:r>
    </w:p>
    <w:p w14:paraId="1A2F555D" w14:textId="0BF33976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Gce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PersistentDisk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: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解除挂载或添加挂载，不删除</w:t>
      </w:r>
    </w:p>
    <w:p w14:paraId="0CF02DFA" w14:textId="3558FE1B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Aws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ElasticBlockStore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: </w:t>
      </w:r>
    </w:p>
    <w:p w14:paraId="5F36400D" w14:textId="593532F9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N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fs</w:t>
      </w:r>
      <w:proofErr w:type="spellEnd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: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解除挂载，不删除，可以同时被多个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挂载；</w:t>
      </w:r>
    </w:p>
    <w:p w14:paraId="68F168C0" w14:textId="45FB2B39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lastRenderedPageBreak/>
        <w:tab/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i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scsi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: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挂载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不删除</w:t>
      </w:r>
    </w:p>
    <w:p w14:paraId="4FB5F3CF" w14:textId="64BD2B42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gluster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fs</w:t>
      </w:r>
      <w:proofErr w:type="spellEnd"/>
    </w:p>
    <w:p w14:paraId="4831807B" w14:textId="386AC5F6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rbd</w:t>
      </w:r>
      <w:proofErr w:type="spellEnd"/>
    </w:p>
    <w:p w14:paraId="7339322D" w14:textId="4FA4FAF0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gitRepo</w:t>
      </w:r>
      <w:proofErr w:type="spellEnd"/>
    </w:p>
    <w:p w14:paraId="073BACB2" w14:textId="3F374D06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  <w:t>Secrets</w:t>
      </w:r>
    </w:p>
    <w:p w14:paraId="4792AB4F" w14:textId="2A05D0CF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3C286B98" w14:textId="7ECA84B3" w:rsidR="009B6B99" w:rsidRPr="009B6B99" w:rsidRDefault="009B6B99" w:rsidP="009B6B99">
      <w:pPr>
        <w:pStyle w:val="5"/>
        <w:rPr>
          <w:shd w:val="clear" w:color="auto" w:fill="FFFFFF"/>
        </w:rPr>
      </w:pPr>
      <w:r w:rsidRPr="009B6B99">
        <w:rPr>
          <w:rFonts w:hint="eastAsia"/>
          <w:shd w:val="clear" w:color="auto" w:fill="FFFFFF"/>
        </w:rPr>
        <w:t>P</w:t>
      </w:r>
      <w:r w:rsidRPr="009B6B99">
        <w:rPr>
          <w:shd w:val="clear" w:color="auto" w:fill="FFFFFF"/>
        </w:rPr>
        <w:t>V/PVC/</w:t>
      </w:r>
      <w:proofErr w:type="spellStart"/>
      <w:r w:rsidRPr="009B6B99">
        <w:rPr>
          <w:shd w:val="clear" w:color="auto" w:fill="FFFFFF"/>
        </w:rPr>
        <w:t>StorageClass</w:t>
      </w:r>
      <w:proofErr w:type="spellEnd"/>
    </w:p>
    <w:p w14:paraId="3A51D2D8" w14:textId="4EFB2681" w:rsidR="009B6B99" w:rsidRDefault="009B6B99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210E33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PV(Persistent Volume) </w:t>
      </w:r>
      <w:r w:rsidR="00210E33">
        <w:rPr>
          <w:rFonts w:ascii="微软雅黑" w:hAnsi="微软雅黑"/>
          <w:color w:val="555555"/>
          <w:sz w:val="23"/>
          <w:szCs w:val="23"/>
          <w:shd w:val="clear" w:color="auto" w:fill="FFFFFF"/>
        </w:rPr>
        <w:t>集群中已由管理员配置的一段网络存储。</w:t>
      </w:r>
    </w:p>
    <w:p w14:paraId="1400FEBA" w14:textId="55186C95" w:rsidR="00210E33" w:rsidRDefault="00210E33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PVC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(Persistent Volume Claim)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用户存储的请求</w:t>
      </w:r>
    </w:p>
    <w:p w14:paraId="250A695F" w14:textId="1B7921CE" w:rsidR="00DB7D4A" w:rsidRDefault="00DB7D4A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11128978" w14:textId="42F9E812" w:rsidR="00DB7D4A" w:rsidRPr="00DB7D4A" w:rsidRDefault="00DB7D4A" w:rsidP="00DB7D4A">
      <w:pPr>
        <w:pStyle w:val="5"/>
        <w:rPr>
          <w:shd w:val="clear" w:color="auto" w:fill="FFFFFF"/>
        </w:rPr>
      </w:pPr>
      <w:r w:rsidRPr="00DB7D4A">
        <w:rPr>
          <w:rFonts w:hint="eastAsia"/>
          <w:shd w:val="clear" w:color="auto" w:fill="FFFFFF"/>
        </w:rPr>
        <w:t>D</w:t>
      </w:r>
      <w:r w:rsidRPr="00DB7D4A">
        <w:rPr>
          <w:shd w:val="clear" w:color="auto" w:fill="FFFFFF"/>
        </w:rPr>
        <w:t>eployment</w:t>
      </w:r>
    </w:p>
    <w:p w14:paraId="0848DAE7" w14:textId="5271C9BC" w:rsidR="00DB7D4A" w:rsidRDefault="00DB7D4A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3A3852">
        <w:rPr>
          <w:rFonts w:ascii="微软雅黑" w:hAnsi="微软雅黑"/>
          <w:color w:val="555555"/>
          <w:sz w:val="23"/>
          <w:szCs w:val="23"/>
          <w:shd w:val="clear" w:color="auto" w:fill="FFFFFF"/>
        </w:rPr>
        <w:t>Deployment</w:t>
      </w:r>
      <w:r w:rsidR="003A3852">
        <w:rPr>
          <w:rFonts w:ascii="微软雅黑" w:hAnsi="微软雅黑"/>
          <w:color w:val="555555"/>
          <w:sz w:val="23"/>
          <w:szCs w:val="23"/>
          <w:shd w:val="clear" w:color="auto" w:fill="FFFFFF"/>
        </w:rPr>
        <w:t>为</w:t>
      </w:r>
      <w:r w:rsidR="003A3852"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 w:rsidR="003A3852">
        <w:rPr>
          <w:rFonts w:ascii="微软雅黑" w:hAnsi="微软雅黑"/>
          <w:color w:val="555555"/>
          <w:sz w:val="23"/>
          <w:szCs w:val="23"/>
          <w:shd w:val="clear" w:color="auto" w:fill="FFFFFF"/>
        </w:rPr>
        <w:t>和</w:t>
      </w:r>
      <w:proofErr w:type="spellStart"/>
      <w:r w:rsidR="003A3852"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ReplicaSet</w:t>
      </w:r>
      <w:proofErr w:type="spellEnd"/>
      <w:r w:rsidR="003A3852">
        <w:rPr>
          <w:rFonts w:ascii="微软雅黑" w:hAnsi="微软雅黑"/>
          <w:color w:val="555555"/>
          <w:sz w:val="23"/>
          <w:szCs w:val="23"/>
          <w:shd w:val="clear" w:color="auto" w:fill="FFFFFF"/>
        </w:rPr>
        <w:t>提供了一个声明式定义</w:t>
      </w:r>
      <w:r w:rsidR="003A3852">
        <w:rPr>
          <w:rFonts w:ascii="微软雅黑" w:hAnsi="微软雅黑"/>
          <w:color w:val="555555"/>
          <w:sz w:val="23"/>
          <w:szCs w:val="23"/>
          <w:shd w:val="clear" w:color="auto" w:fill="FFFFFF"/>
        </w:rPr>
        <w:t>(declarative)</w:t>
      </w:r>
      <w:r w:rsidR="003A3852">
        <w:rPr>
          <w:rFonts w:ascii="微软雅黑" w:hAnsi="微软雅黑"/>
          <w:color w:val="555555"/>
          <w:sz w:val="23"/>
          <w:szCs w:val="23"/>
          <w:shd w:val="clear" w:color="auto" w:fill="FFFFFF"/>
        </w:rPr>
        <w:t>方法，用来替代以前的</w:t>
      </w:r>
      <w:hyperlink r:id="rId15" w:tgtFrame="_blank" w:history="1">
        <w:r w:rsidR="003A3852">
          <w:rPr>
            <w:rStyle w:val="a4"/>
            <w:rFonts w:ascii="微软雅黑" w:hAnsi="微软雅黑"/>
            <w:color w:val="3366CC"/>
            <w:sz w:val="23"/>
            <w:szCs w:val="23"/>
            <w:shd w:val="clear" w:color="auto" w:fill="FFFFFF"/>
          </w:rPr>
          <w:t>ReplicationController</w:t>
        </w:r>
      </w:hyperlink>
      <w:r w:rsidR="003A3852">
        <w:rPr>
          <w:rFonts w:ascii="微软雅黑" w:hAnsi="微软雅黑"/>
          <w:color w:val="555555"/>
          <w:sz w:val="23"/>
          <w:szCs w:val="23"/>
          <w:shd w:val="clear" w:color="auto" w:fill="FFFFFF"/>
        </w:rPr>
        <w:t>来方便的管理应用。</w:t>
      </w:r>
    </w:p>
    <w:p w14:paraId="725507E9" w14:textId="5C1C5921" w:rsidR="003A3852" w:rsidRDefault="003A3852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4694326F" w14:textId="0DD80A31" w:rsidR="003A3852" w:rsidRPr="003A3852" w:rsidRDefault="003A3852" w:rsidP="003A3852">
      <w:pPr>
        <w:pStyle w:val="5"/>
        <w:rPr>
          <w:shd w:val="clear" w:color="auto" w:fill="FFFFFF"/>
        </w:rPr>
      </w:pPr>
      <w:r w:rsidRPr="003A3852">
        <w:rPr>
          <w:rFonts w:hint="eastAsia"/>
          <w:shd w:val="clear" w:color="auto" w:fill="FFFFFF"/>
        </w:rPr>
        <w:t>S</w:t>
      </w:r>
      <w:r w:rsidRPr="003A3852">
        <w:rPr>
          <w:shd w:val="clear" w:color="auto" w:fill="FFFFFF"/>
        </w:rPr>
        <w:t>ecret</w:t>
      </w:r>
    </w:p>
    <w:p w14:paraId="340BB54B" w14:textId="1914E9CA" w:rsidR="003A3852" w:rsidRDefault="003A3852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9900FF">
        <w:rPr>
          <w:rFonts w:ascii="微软雅黑" w:hAnsi="微软雅黑"/>
          <w:color w:val="555555"/>
          <w:sz w:val="23"/>
          <w:szCs w:val="23"/>
          <w:shd w:val="clear" w:color="auto" w:fill="FFFFFF"/>
        </w:rPr>
        <w:t>Secret</w:t>
      </w:r>
      <w:r w:rsidR="009900FF">
        <w:rPr>
          <w:rFonts w:ascii="微软雅黑" w:hAnsi="微软雅黑"/>
          <w:color w:val="555555"/>
          <w:sz w:val="23"/>
          <w:szCs w:val="23"/>
          <w:shd w:val="clear" w:color="auto" w:fill="FFFFFF"/>
        </w:rPr>
        <w:t>解决了密码、</w:t>
      </w:r>
      <w:r w:rsidR="009900FF">
        <w:rPr>
          <w:rFonts w:ascii="微软雅黑" w:hAnsi="微软雅黑"/>
          <w:color w:val="555555"/>
          <w:sz w:val="23"/>
          <w:szCs w:val="23"/>
          <w:shd w:val="clear" w:color="auto" w:fill="FFFFFF"/>
        </w:rPr>
        <w:t>token</w:t>
      </w:r>
      <w:r w:rsidR="009900FF">
        <w:rPr>
          <w:rFonts w:ascii="微软雅黑" w:hAnsi="微软雅黑"/>
          <w:color w:val="555555"/>
          <w:sz w:val="23"/>
          <w:szCs w:val="23"/>
          <w:shd w:val="clear" w:color="auto" w:fill="FFFFFF"/>
        </w:rPr>
        <w:t>、密钥等敏感数据的配置问题，而不需要把这些敏感数据暴露到镜像或者</w:t>
      </w:r>
      <w:r w:rsidR="009900FF">
        <w:rPr>
          <w:rFonts w:ascii="微软雅黑" w:hAnsi="微软雅黑"/>
          <w:color w:val="555555"/>
          <w:sz w:val="23"/>
          <w:szCs w:val="23"/>
          <w:shd w:val="clear" w:color="auto" w:fill="FFFFFF"/>
        </w:rPr>
        <w:t>Pod Spec</w:t>
      </w:r>
      <w:r w:rsidR="009900FF">
        <w:rPr>
          <w:rFonts w:ascii="微软雅黑" w:hAnsi="微软雅黑"/>
          <w:color w:val="555555"/>
          <w:sz w:val="23"/>
          <w:szCs w:val="23"/>
          <w:shd w:val="clear" w:color="auto" w:fill="FFFFFF"/>
        </w:rPr>
        <w:t>中。</w:t>
      </w:r>
    </w:p>
    <w:p w14:paraId="1D31032B" w14:textId="4F4142B4" w:rsidR="009900FF" w:rsidRPr="009900FF" w:rsidRDefault="009900FF" w:rsidP="009900FF">
      <w:pPr>
        <w:pStyle w:val="HTML"/>
        <w:shd w:val="clear" w:color="auto" w:fill="272822"/>
        <w:wordWrap w:val="0"/>
        <w:spacing w:line="300" w:lineRule="atLeast"/>
        <w:rPr>
          <w:rFonts w:ascii="Courier New" w:hAnsi="Courier New" w:cs="Courier New"/>
          <w:color w:val="66D9EF"/>
          <w:sz w:val="18"/>
          <w:szCs w:val="18"/>
        </w:rPr>
      </w:pPr>
      <w:proofErr w:type="spellStart"/>
      <w:r w:rsidRPr="009900FF">
        <w:rPr>
          <w:rFonts w:ascii="Courier New" w:hAnsi="Courier New" w:cs="Courier New"/>
          <w:color w:val="66D9EF"/>
          <w:sz w:val="18"/>
          <w:szCs w:val="18"/>
        </w:rPr>
        <w:t>apiVersion</w:t>
      </w:r>
      <w:proofErr w:type="spellEnd"/>
      <w:r w:rsidRPr="009900FF">
        <w:rPr>
          <w:rFonts w:ascii="Courier New" w:hAnsi="Courier New" w:cs="Courier New"/>
          <w:color w:val="F8F8F2"/>
          <w:sz w:val="18"/>
          <w:szCs w:val="18"/>
        </w:rPr>
        <w:t>:</w:t>
      </w:r>
      <w:r w:rsidRPr="009900FF">
        <w:rPr>
          <w:rFonts w:ascii="Courier New" w:hAnsi="Courier New" w:cs="Courier New"/>
          <w:color w:val="66D9EF"/>
          <w:sz w:val="18"/>
          <w:szCs w:val="18"/>
        </w:rPr>
        <w:t xml:space="preserve"> v1</w:t>
      </w:r>
    </w:p>
    <w:p w14:paraId="7C53521F" w14:textId="77777777" w:rsidR="009900FF" w:rsidRPr="009900FF" w:rsidRDefault="009900FF" w:rsidP="009900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kind</w:t>
      </w:r>
      <w:r w:rsidRPr="009900FF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9900FF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Secret</w:t>
      </w:r>
    </w:p>
    <w:p w14:paraId="238276BC" w14:textId="77777777" w:rsidR="009900FF" w:rsidRPr="009900FF" w:rsidRDefault="009900FF" w:rsidP="009900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metadata</w:t>
      </w:r>
      <w:r w:rsidRPr="009900FF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5F11CD5B" w14:textId="77777777" w:rsidR="009900FF" w:rsidRPr="009900FF" w:rsidRDefault="009900FF" w:rsidP="009900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name</w:t>
      </w:r>
      <w:r w:rsidRPr="009900FF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mysecret</w:t>
      </w:r>
      <w:proofErr w:type="spellEnd"/>
    </w:p>
    <w:p w14:paraId="49000BB4" w14:textId="77777777" w:rsidR="009900FF" w:rsidRPr="009900FF" w:rsidRDefault="009900FF" w:rsidP="009900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type</w:t>
      </w:r>
      <w:r w:rsidRPr="009900FF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9900FF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Opaque</w:t>
      </w:r>
    </w:p>
    <w:p w14:paraId="21CDC498" w14:textId="77777777" w:rsidR="009900FF" w:rsidRPr="009900FF" w:rsidRDefault="009900FF" w:rsidP="009900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lastRenderedPageBreak/>
        <w:t>data</w:t>
      </w:r>
      <w:r w:rsidRPr="009900FF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6DFBCAA4" w14:textId="77777777" w:rsidR="009900FF" w:rsidRPr="009900FF" w:rsidRDefault="009900FF" w:rsidP="009900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password</w:t>
      </w:r>
      <w:r w:rsidRPr="009900FF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9900FF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MWYyZDFlMmU2N2Rm</w:t>
      </w:r>
    </w:p>
    <w:p w14:paraId="6F99E418" w14:textId="77777777" w:rsidR="009900FF" w:rsidRPr="009900FF" w:rsidRDefault="009900FF" w:rsidP="009900F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username</w:t>
      </w:r>
      <w:r w:rsidRPr="009900FF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900FF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9900FF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YWRtaW4</w:t>
      </w:r>
      <w:r w:rsidRPr="009900FF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</w:p>
    <w:p w14:paraId="5259A44D" w14:textId="3661E937" w:rsidR="009900FF" w:rsidRPr="007D71D5" w:rsidRDefault="007D71D5" w:rsidP="007D71D5">
      <w:pPr>
        <w:pStyle w:val="5"/>
        <w:rPr>
          <w:shd w:val="clear" w:color="auto" w:fill="FFFFFF"/>
        </w:rPr>
      </w:pPr>
      <w:proofErr w:type="spellStart"/>
      <w:r w:rsidRPr="007D71D5">
        <w:rPr>
          <w:rFonts w:hint="eastAsia"/>
          <w:shd w:val="clear" w:color="auto" w:fill="FFFFFF"/>
        </w:rPr>
        <w:t>S</w:t>
      </w:r>
      <w:r w:rsidRPr="007D71D5">
        <w:rPr>
          <w:shd w:val="clear" w:color="auto" w:fill="FFFFFF"/>
        </w:rPr>
        <w:t>tatefulSet</w:t>
      </w:r>
      <w:proofErr w:type="spellEnd"/>
    </w:p>
    <w:p w14:paraId="653CA85D" w14:textId="707FA5AF" w:rsidR="007D71D5" w:rsidRDefault="007D71D5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为了解决有状态服务的问题（对应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Deployments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和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ReplicaSets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是为无状态服务而设计）</w:t>
      </w:r>
    </w:p>
    <w:p w14:paraId="6C04296D" w14:textId="0BC7D88C" w:rsidR="007D71D5" w:rsidRDefault="007D71D5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应用场景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:</w:t>
      </w:r>
    </w:p>
    <w:p w14:paraId="0CCB2AD6" w14:textId="7D4DF5D5" w:rsidR="007D71D5" w:rsidRDefault="007D71D5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32DCF772" w14:textId="0BA596BC" w:rsidR="007D71D5" w:rsidRPr="007D71D5" w:rsidRDefault="007D71D5" w:rsidP="007D71D5">
      <w:pPr>
        <w:pStyle w:val="5"/>
        <w:rPr>
          <w:shd w:val="clear" w:color="auto" w:fill="FFFFFF"/>
        </w:rPr>
      </w:pPr>
      <w:proofErr w:type="spellStart"/>
      <w:r w:rsidRPr="007D71D5">
        <w:rPr>
          <w:rFonts w:hint="eastAsia"/>
          <w:shd w:val="clear" w:color="auto" w:fill="FFFFFF"/>
        </w:rPr>
        <w:t>D</w:t>
      </w:r>
      <w:r w:rsidRPr="007D71D5">
        <w:rPr>
          <w:shd w:val="clear" w:color="auto" w:fill="FFFFFF"/>
        </w:rPr>
        <w:t>aemonSet</w:t>
      </w:r>
      <w:proofErr w:type="spellEnd"/>
    </w:p>
    <w:p w14:paraId="6A946317" w14:textId="7C9BA703" w:rsidR="007D71D5" w:rsidRDefault="007D71D5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DaemonSet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保证在每个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Node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上都运行一个容器副本，常用来部署一些集群的日志、监控或者其他系统管理应用。</w:t>
      </w:r>
    </w:p>
    <w:p w14:paraId="5E8F3DAB" w14:textId="77777777" w:rsidR="007D71D5" w:rsidRPr="007D71D5" w:rsidRDefault="007D71D5" w:rsidP="007D71D5">
      <w:pPr>
        <w:widowControl/>
        <w:numPr>
          <w:ilvl w:val="0"/>
          <w:numId w:val="15"/>
        </w:numPr>
        <w:shd w:val="clear" w:color="auto" w:fill="FFFFFF"/>
        <w:ind w:left="748" w:hanging="357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日志收集，比如</w:t>
      </w:r>
      <w:proofErr w:type="spellStart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fluentd</w:t>
      </w:r>
      <w:proofErr w:type="spellEnd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proofErr w:type="spellStart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logstash</w:t>
      </w:r>
      <w:proofErr w:type="spellEnd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等</w:t>
      </w:r>
    </w:p>
    <w:p w14:paraId="383DBC36" w14:textId="77777777" w:rsidR="007D71D5" w:rsidRPr="007D71D5" w:rsidRDefault="007D71D5" w:rsidP="007D71D5">
      <w:pPr>
        <w:widowControl/>
        <w:numPr>
          <w:ilvl w:val="0"/>
          <w:numId w:val="15"/>
        </w:numPr>
        <w:shd w:val="clear" w:color="auto" w:fill="FFFFFF"/>
        <w:ind w:left="748" w:hanging="357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系统监控，比如</w:t>
      </w:r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Prometheus Node Exporter</w:t>
      </w:r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proofErr w:type="spellStart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collectd</w:t>
      </w:r>
      <w:proofErr w:type="spellEnd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New Relic agent</w:t>
      </w:r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</w:t>
      </w:r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Ganglia </w:t>
      </w:r>
      <w:proofErr w:type="spellStart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gmond</w:t>
      </w:r>
      <w:proofErr w:type="spellEnd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等</w:t>
      </w:r>
    </w:p>
    <w:p w14:paraId="336A3D75" w14:textId="77777777" w:rsidR="007D71D5" w:rsidRPr="007D71D5" w:rsidRDefault="007D71D5" w:rsidP="007D71D5">
      <w:pPr>
        <w:widowControl/>
        <w:numPr>
          <w:ilvl w:val="0"/>
          <w:numId w:val="15"/>
        </w:numPr>
        <w:shd w:val="clear" w:color="auto" w:fill="FFFFFF"/>
        <w:ind w:left="748" w:hanging="357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系统程序，比如</w:t>
      </w:r>
      <w:proofErr w:type="spellStart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kube</w:t>
      </w:r>
      <w:proofErr w:type="spellEnd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-proxy, </w:t>
      </w:r>
      <w:proofErr w:type="spellStart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kube-dns</w:t>
      </w:r>
      <w:proofErr w:type="spellEnd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glusterd</w:t>
      </w:r>
      <w:proofErr w:type="spellEnd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ceph</w:t>
      </w:r>
      <w:proofErr w:type="spellEnd"/>
      <w:r w:rsidRPr="007D71D5">
        <w:rPr>
          <w:rFonts w:ascii="微软雅黑" w:eastAsia="宋体" w:hAnsi="微软雅黑" w:cs="宋体"/>
          <w:color w:val="555555"/>
          <w:kern w:val="0"/>
          <w:sz w:val="23"/>
          <w:szCs w:val="23"/>
        </w:rPr>
        <w:t>等</w:t>
      </w:r>
    </w:p>
    <w:p w14:paraId="7A6322A3" w14:textId="1310AA38" w:rsidR="007D71D5" w:rsidRPr="006473B4" w:rsidRDefault="006473B4" w:rsidP="006473B4">
      <w:pPr>
        <w:pStyle w:val="5"/>
        <w:rPr>
          <w:shd w:val="clear" w:color="auto" w:fill="FFFFFF"/>
        </w:rPr>
      </w:pPr>
      <w:r w:rsidRPr="006473B4">
        <w:rPr>
          <w:rFonts w:hint="eastAsia"/>
          <w:shd w:val="clear" w:color="auto" w:fill="FFFFFF"/>
        </w:rPr>
        <w:t>S</w:t>
      </w:r>
      <w:r w:rsidRPr="006473B4">
        <w:rPr>
          <w:shd w:val="clear" w:color="auto" w:fill="FFFFFF"/>
        </w:rPr>
        <w:t>ervice Account</w:t>
      </w:r>
    </w:p>
    <w:p w14:paraId="015EEC55" w14:textId="1DB03B53" w:rsidR="006473B4" w:rsidRDefault="006473B4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9022C4">
        <w:rPr>
          <w:rFonts w:ascii="微软雅黑" w:hAnsi="微软雅黑"/>
          <w:color w:val="555555"/>
          <w:sz w:val="23"/>
          <w:szCs w:val="23"/>
          <w:shd w:val="clear" w:color="auto" w:fill="FFFFFF"/>
        </w:rPr>
        <w:t>User Account</w:t>
      </w:r>
    </w:p>
    <w:p w14:paraId="0CE09448" w14:textId="4394A3E1" w:rsidR="009022C4" w:rsidRDefault="009022C4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385FC535" w14:textId="18EBD338" w:rsidR="009022C4" w:rsidRPr="009022C4" w:rsidRDefault="009022C4" w:rsidP="009022C4">
      <w:pPr>
        <w:pStyle w:val="5"/>
        <w:rPr>
          <w:shd w:val="clear" w:color="auto" w:fill="FFFFFF"/>
        </w:rPr>
      </w:pPr>
      <w:proofErr w:type="spellStart"/>
      <w:r w:rsidRPr="009022C4">
        <w:rPr>
          <w:rFonts w:hint="eastAsia"/>
          <w:shd w:val="clear" w:color="auto" w:fill="FFFFFF"/>
        </w:rPr>
        <w:t>C</w:t>
      </w:r>
      <w:r w:rsidRPr="009022C4">
        <w:rPr>
          <w:shd w:val="clear" w:color="auto" w:fill="FFFFFF"/>
        </w:rPr>
        <w:t>ronJob</w:t>
      </w:r>
      <w:proofErr w:type="spellEnd"/>
    </w:p>
    <w:p w14:paraId="2A12BEBF" w14:textId="512E9283" w:rsidR="009022C4" w:rsidRDefault="009022C4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定时任务</w:t>
      </w:r>
    </w:p>
    <w:p w14:paraId="02B78AAE" w14:textId="4FC17A97" w:rsidR="009022C4" w:rsidRDefault="009022C4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4C88CBF2" w14:textId="506A8BB9" w:rsidR="009022C4" w:rsidRPr="00DC183E" w:rsidRDefault="009022C4" w:rsidP="00DC183E">
      <w:pPr>
        <w:pStyle w:val="5"/>
        <w:rPr>
          <w:shd w:val="clear" w:color="auto" w:fill="FFFFFF"/>
        </w:rPr>
      </w:pPr>
      <w:r w:rsidRPr="00DC183E">
        <w:rPr>
          <w:rFonts w:hint="eastAsia"/>
          <w:shd w:val="clear" w:color="auto" w:fill="FFFFFF"/>
        </w:rPr>
        <w:lastRenderedPageBreak/>
        <w:t>Job</w:t>
      </w:r>
    </w:p>
    <w:p w14:paraId="227F290D" w14:textId="15CECF9D" w:rsidR="009022C4" w:rsidRDefault="009022C4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批量处理短暂一次性任务（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short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lived one-off tasks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）</w:t>
      </w:r>
    </w:p>
    <w:p w14:paraId="3D81DC67" w14:textId="0D18D0E2" w:rsidR="009022C4" w:rsidRPr="009022C4" w:rsidRDefault="009022C4" w:rsidP="009022C4">
      <w:pPr>
        <w:pStyle w:val="HTML"/>
        <w:shd w:val="clear" w:color="auto" w:fill="272822"/>
        <w:wordWrap w:val="0"/>
        <w:spacing w:line="300" w:lineRule="atLeast"/>
        <w:ind w:leftChars="200" w:left="420"/>
        <w:rPr>
          <w:rFonts w:ascii="Courier New" w:hAnsi="Courier New" w:cs="Courier New"/>
          <w:color w:val="66D9EF"/>
          <w:sz w:val="18"/>
          <w:szCs w:val="18"/>
        </w:rPr>
      </w:pPr>
      <w:proofErr w:type="spellStart"/>
      <w:r w:rsidRPr="009022C4">
        <w:rPr>
          <w:rFonts w:ascii="Courier New" w:hAnsi="Courier New" w:cs="Courier New"/>
          <w:color w:val="66D9EF"/>
          <w:sz w:val="18"/>
          <w:szCs w:val="18"/>
        </w:rPr>
        <w:t>apiVersion</w:t>
      </w:r>
      <w:proofErr w:type="spellEnd"/>
      <w:r w:rsidRPr="009022C4">
        <w:rPr>
          <w:rFonts w:ascii="Courier New" w:hAnsi="Courier New" w:cs="Courier New"/>
          <w:color w:val="F8F8F2"/>
          <w:sz w:val="18"/>
          <w:szCs w:val="18"/>
        </w:rPr>
        <w:t>:</w:t>
      </w:r>
      <w:r w:rsidRPr="009022C4">
        <w:rPr>
          <w:rFonts w:ascii="Courier New" w:hAnsi="Courier New" w:cs="Courier New"/>
          <w:color w:val="66D9EF"/>
          <w:sz w:val="18"/>
          <w:szCs w:val="18"/>
        </w:rPr>
        <w:t xml:space="preserve"> batch</w:t>
      </w:r>
      <w:r w:rsidRPr="009022C4">
        <w:rPr>
          <w:rFonts w:ascii="Courier New" w:hAnsi="Courier New" w:cs="Courier New"/>
          <w:color w:val="F8F8F2"/>
          <w:sz w:val="18"/>
          <w:szCs w:val="18"/>
        </w:rPr>
        <w:t>/</w:t>
      </w:r>
      <w:r w:rsidRPr="009022C4">
        <w:rPr>
          <w:rFonts w:ascii="Courier New" w:hAnsi="Courier New" w:cs="Courier New"/>
          <w:color w:val="66D9EF"/>
          <w:sz w:val="18"/>
          <w:szCs w:val="18"/>
        </w:rPr>
        <w:t>v1</w:t>
      </w:r>
    </w:p>
    <w:p w14:paraId="39F1406C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kind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9022C4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Job</w:t>
      </w:r>
    </w:p>
    <w:p w14:paraId="77414360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metadata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1DC2B968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name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pi</w:t>
      </w:r>
    </w:p>
    <w:p w14:paraId="524F8440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spec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4F91714D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9022C4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template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19B47FF3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metadata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3C9D531C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name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pi</w:t>
      </w:r>
    </w:p>
    <w:p w14:paraId="7A8A3E19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spec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247D38A0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containers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72F20932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name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pi</w:t>
      </w:r>
    </w:p>
    <w:p w14:paraId="4A57B069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image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perl</w:t>
      </w:r>
      <w:proofErr w:type="spellEnd"/>
    </w:p>
    <w:p w14:paraId="21177FB1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command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</w:t>
      </w:r>
      <w:proofErr w:type="spellStart"/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perl</w:t>
      </w:r>
      <w:proofErr w:type="spellEnd"/>
      <w:proofErr w:type="gramStart"/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</w:t>
      </w:r>
      <w:proofErr w:type="gramEnd"/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-</w:t>
      </w:r>
      <w:proofErr w:type="spellStart"/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Mbignum</w:t>
      </w:r>
      <w:proofErr w:type="spellEnd"/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=bpi"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"-</w:t>
      </w:r>
      <w:proofErr w:type="spellStart"/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wle</w:t>
      </w:r>
      <w:proofErr w:type="spellEnd"/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9022C4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"print bpi(2000)"</w:t>
      </w:r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</w:t>
      </w:r>
    </w:p>
    <w:p w14:paraId="1D8A7116" w14:textId="77777777" w:rsidR="009022C4" w:rsidRPr="009022C4" w:rsidRDefault="009022C4" w:rsidP="009022C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proofErr w:type="spellStart"/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restartPolicy</w:t>
      </w:r>
      <w:proofErr w:type="spellEnd"/>
      <w:r w:rsidRPr="009022C4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9022C4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9022C4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Never</w:t>
      </w:r>
    </w:p>
    <w:p w14:paraId="39FF7D9F" w14:textId="05BC0C40" w:rsidR="009022C4" w:rsidRPr="00DC183E" w:rsidRDefault="00DC183E" w:rsidP="00DC183E">
      <w:pPr>
        <w:pStyle w:val="5"/>
        <w:rPr>
          <w:shd w:val="clear" w:color="auto" w:fill="FFFFFF"/>
        </w:rPr>
      </w:pPr>
      <w:r w:rsidRPr="00DC183E">
        <w:rPr>
          <w:rFonts w:hint="eastAsia"/>
          <w:shd w:val="clear" w:color="auto" w:fill="FFFFFF"/>
        </w:rPr>
        <w:t>S</w:t>
      </w:r>
      <w:r w:rsidRPr="00DC183E">
        <w:rPr>
          <w:shd w:val="clear" w:color="auto" w:fill="FFFFFF"/>
        </w:rPr>
        <w:t>ecurity Context &amp; PSP</w:t>
      </w:r>
    </w:p>
    <w:p w14:paraId="1A2E945F" w14:textId="02975964" w:rsidR="00DC183E" w:rsidRDefault="00DC183E" w:rsidP="00200D2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  <w:t xml:space="preserve">Security Context: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限制不可信容器的行为，保护系统和其他容器不受其影响</w:t>
      </w:r>
    </w:p>
    <w:p w14:paraId="6A6C7957" w14:textId="77777777" w:rsidR="00DC183E" w:rsidRPr="00DC183E" w:rsidRDefault="00DC183E" w:rsidP="00DC183E">
      <w:pPr>
        <w:widowControl/>
        <w:numPr>
          <w:ilvl w:val="0"/>
          <w:numId w:val="16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Container-level Security Context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</w:t>
      </w:r>
      <w:proofErr w:type="gramStart"/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仅应用</w:t>
      </w:r>
      <w:proofErr w:type="gramEnd"/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到指定的容器</w:t>
      </w:r>
    </w:p>
    <w:p w14:paraId="5E77F4EA" w14:textId="77777777" w:rsidR="00DC183E" w:rsidRPr="00DC183E" w:rsidRDefault="00DC183E" w:rsidP="00DC183E">
      <w:pPr>
        <w:widowControl/>
        <w:numPr>
          <w:ilvl w:val="0"/>
          <w:numId w:val="16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Pod-level Security Context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：应用到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Pod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内所有容器以及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Volume</w:t>
      </w:r>
    </w:p>
    <w:p w14:paraId="3AFBADF1" w14:textId="77777777" w:rsidR="00DC183E" w:rsidRPr="00DC183E" w:rsidRDefault="00DC183E" w:rsidP="00DC183E">
      <w:pPr>
        <w:widowControl/>
        <w:numPr>
          <w:ilvl w:val="0"/>
          <w:numId w:val="16"/>
        </w:numPr>
        <w:shd w:val="clear" w:color="auto" w:fill="FFFFFF"/>
        <w:spacing w:before="100" w:beforeAutospacing="1" w:after="90"/>
        <w:ind w:left="75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Pod Security Policies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（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PSP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）：应用到集群内部所有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Pod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以及</w:t>
      </w:r>
      <w:r w:rsidRPr="00DC183E">
        <w:rPr>
          <w:rFonts w:ascii="微软雅黑" w:eastAsia="宋体" w:hAnsi="微软雅黑" w:cs="宋体"/>
          <w:color w:val="555555"/>
          <w:kern w:val="0"/>
          <w:sz w:val="23"/>
          <w:szCs w:val="23"/>
        </w:rPr>
        <w:t>Volume</w:t>
      </w:r>
    </w:p>
    <w:p w14:paraId="034CF18D" w14:textId="19A30A94" w:rsidR="00DC183E" w:rsidRDefault="00DC183E" w:rsidP="00DC183E">
      <w:pPr>
        <w:ind w:left="39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SP (Pod Security Policies)</w:t>
      </w:r>
    </w:p>
    <w:p w14:paraId="1ED97E39" w14:textId="143E9800" w:rsidR="00DC183E" w:rsidRDefault="00DC183E" w:rsidP="00DC183E">
      <w:pPr>
        <w:jc w:val="center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3ECE3F" wp14:editId="1085316B">
            <wp:extent cx="5274310" cy="3048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7E3E" w14:textId="2CAB70E3" w:rsidR="00DC183E" w:rsidRDefault="00DC183E" w:rsidP="00DC183E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spellStart"/>
      <w:r w:rsidR="00F379B4">
        <w:rPr>
          <w:rFonts w:ascii="微软雅黑" w:hAnsi="微软雅黑"/>
          <w:color w:val="555555"/>
          <w:sz w:val="23"/>
          <w:szCs w:val="23"/>
          <w:shd w:val="clear" w:color="auto" w:fill="FFFFFF"/>
        </w:rPr>
        <w:t>SELinux</w:t>
      </w:r>
      <w:proofErr w:type="spellEnd"/>
      <w:r w:rsidR="00F379B4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(</w:t>
      </w:r>
      <w:r w:rsidR="00F379B4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se</w:t>
      </w:r>
      <w:r w:rsidR="00F379B4"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curity-enhanced </w:t>
      </w:r>
      <w:proofErr w:type="spellStart"/>
      <w:r w:rsidR="00F379B4">
        <w:rPr>
          <w:rFonts w:ascii="微软雅黑" w:hAnsi="微软雅黑"/>
          <w:color w:val="555555"/>
          <w:sz w:val="23"/>
          <w:szCs w:val="23"/>
          <w:shd w:val="clear" w:color="auto" w:fill="FFFFFF"/>
        </w:rPr>
        <w:t>linux</w:t>
      </w:r>
      <w:proofErr w:type="spellEnd"/>
      <w:r w:rsidR="00F379B4">
        <w:rPr>
          <w:rFonts w:ascii="微软雅黑" w:hAnsi="微软雅黑"/>
          <w:color w:val="555555"/>
          <w:sz w:val="23"/>
          <w:szCs w:val="23"/>
          <w:shd w:val="clear" w:color="auto" w:fill="FFFFFF"/>
        </w:rPr>
        <w:t>)</w:t>
      </w:r>
    </w:p>
    <w:p w14:paraId="481674E7" w14:textId="2E48D5D3" w:rsidR="00F379B4" w:rsidRDefault="00F379B4" w:rsidP="00DC183E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一种强制访问控制（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mandatory access control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）的实现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;</w:t>
      </w:r>
    </w:p>
    <w:p w14:paraId="3B3FC004" w14:textId="6A6CC58F" w:rsidR="00F379B4" w:rsidRDefault="00F379B4" w:rsidP="00DC183E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以最小权限原则（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principle of least privilege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）为基础，在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Linux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核心中使用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Linux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安全模块（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Linux Security Modules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）</w:t>
      </w:r>
    </w:p>
    <w:p w14:paraId="65513B83" w14:textId="77777777" w:rsidR="00F379B4" w:rsidRDefault="00F379B4" w:rsidP="00F379B4">
      <w:r>
        <w:rPr>
          <w:sz w:val="23"/>
          <w:szCs w:val="23"/>
          <w:shd w:val="clear" w:color="auto" w:fill="FFFFFF"/>
        </w:rPr>
        <w:tab/>
      </w:r>
      <w:r>
        <w:t>开启与关闭</w:t>
      </w:r>
      <w:proofErr w:type="spellStart"/>
      <w:r>
        <w:t>SELinux</w:t>
      </w:r>
      <w:proofErr w:type="spellEnd"/>
    </w:p>
    <w:p w14:paraId="7864FFB5" w14:textId="77777777" w:rsidR="00F379B4" w:rsidRDefault="00F379B4" w:rsidP="00F379B4">
      <w:pPr>
        <w:ind w:leftChars="200" w:left="420"/>
        <w:rPr>
          <w:sz w:val="23"/>
          <w:szCs w:val="23"/>
        </w:rPr>
      </w:pPr>
      <w:r>
        <w:rPr>
          <w:sz w:val="23"/>
          <w:szCs w:val="23"/>
        </w:rPr>
        <w:t>修改/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selinux</w:t>
      </w:r>
      <w:proofErr w:type="spellEnd"/>
      <w:r>
        <w:rPr>
          <w:sz w:val="23"/>
          <w:szCs w:val="23"/>
        </w:rPr>
        <w:t>/config文件方法：</w:t>
      </w:r>
    </w:p>
    <w:p w14:paraId="55B2AAE7" w14:textId="77777777" w:rsidR="00F379B4" w:rsidRDefault="00F379B4" w:rsidP="00F379B4">
      <w:pPr>
        <w:ind w:leftChars="200" w:left="420"/>
        <w:rPr>
          <w:sz w:val="23"/>
          <w:szCs w:val="23"/>
        </w:rPr>
      </w:pPr>
      <w:r>
        <w:rPr>
          <w:sz w:val="23"/>
          <w:szCs w:val="23"/>
        </w:rPr>
        <w:t>开启：SELINUX=enforcing</w:t>
      </w:r>
    </w:p>
    <w:p w14:paraId="42534C57" w14:textId="77777777" w:rsidR="00F379B4" w:rsidRDefault="00F379B4" w:rsidP="00F379B4">
      <w:pPr>
        <w:ind w:leftChars="200" w:left="420"/>
        <w:rPr>
          <w:sz w:val="23"/>
          <w:szCs w:val="23"/>
        </w:rPr>
      </w:pPr>
      <w:r>
        <w:rPr>
          <w:sz w:val="23"/>
          <w:szCs w:val="23"/>
        </w:rPr>
        <w:t>关闭：SELINUX=disabled</w:t>
      </w:r>
    </w:p>
    <w:p w14:paraId="10A47914" w14:textId="77777777" w:rsidR="00F379B4" w:rsidRDefault="00F379B4" w:rsidP="00F379B4">
      <w:pPr>
        <w:ind w:leftChars="200" w:left="420"/>
        <w:rPr>
          <w:sz w:val="23"/>
          <w:szCs w:val="23"/>
        </w:rPr>
      </w:pPr>
      <w:r>
        <w:rPr>
          <w:sz w:val="23"/>
          <w:szCs w:val="23"/>
        </w:rPr>
        <w:t>通过命令临时修改：</w:t>
      </w:r>
    </w:p>
    <w:p w14:paraId="10C5B515" w14:textId="77777777" w:rsidR="00F379B4" w:rsidRDefault="00F379B4" w:rsidP="00F379B4">
      <w:pPr>
        <w:ind w:leftChars="200" w:left="420"/>
        <w:rPr>
          <w:sz w:val="23"/>
          <w:szCs w:val="23"/>
        </w:rPr>
      </w:pPr>
      <w:r>
        <w:rPr>
          <w:sz w:val="23"/>
          <w:szCs w:val="23"/>
        </w:rPr>
        <w:t>开启：</w:t>
      </w:r>
      <w:proofErr w:type="spellStart"/>
      <w:r>
        <w:rPr>
          <w:sz w:val="23"/>
          <w:szCs w:val="23"/>
        </w:rPr>
        <w:t>setenforce</w:t>
      </w:r>
      <w:proofErr w:type="spellEnd"/>
      <w:r>
        <w:rPr>
          <w:sz w:val="23"/>
          <w:szCs w:val="23"/>
        </w:rPr>
        <w:t xml:space="preserve"> 1</w:t>
      </w:r>
    </w:p>
    <w:p w14:paraId="0BC09EAE" w14:textId="77777777" w:rsidR="00F379B4" w:rsidRDefault="00F379B4" w:rsidP="00F379B4">
      <w:pPr>
        <w:ind w:leftChars="200" w:left="420"/>
        <w:rPr>
          <w:sz w:val="23"/>
          <w:szCs w:val="23"/>
        </w:rPr>
      </w:pPr>
      <w:r>
        <w:rPr>
          <w:sz w:val="23"/>
          <w:szCs w:val="23"/>
        </w:rPr>
        <w:t>关闭：</w:t>
      </w:r>
      <w:proofErr w:type="spellStart"/>
      <w:r>
        <w:rPr>
          <w:sz w:val="23"/>
          <w:szCs w:val="23"/>
        </w:rPr>
        <w:t>setenforce</w:t>
      </w:r>
      <w:proofErr w:type="spellEnd"/>
      <w:r>
        <w:rPr>
          <w:sz w:val="23"/>
          <w:szCs w:val="23"/>
        </w:rPr>
        <w:t xml:space="preserve"> 0</w:t>
      </w:r>
    </w:p>
    <w:p w14:paraId="69E3E36D" w14:textId="372B44AC" w:rsidR="00F379B4" w:rsidRPr="001A3D68" w:rsidRDefault="001A3D68" w:rsidP="001A3D68">
      <w:pPr>
        <w:pStyle w:val="5"/>
        <w:rPr>
          <w:shd w:val="clear" w:color="auto" w:fill="FFFFFF"/>
        </w:rPr>
      </w:pPr>
      <w:r w:rsidRPr="001A3D68">
        <w:rPr>
          <w:rFonts w:hint="eastAsia"/>
          <w:shd w:val="clear" w:color="auto" w:fill="FFFFFF"/>
        </w:rPr>
        <w:t>R</w:t>
      </w:r>
      <w:r w:rsidRPr="001A3D68">
        <w:rPr>
          <w:shd w:val="clear" w:color="auto" w:fill="FFFFFF"/>
        </w:rPr>
        <w:t>esource Quotas</w:t>
      </w:r>
    </w:p>
    <w:p w14:paraId="1C76C06F" w14:textId="12EFA0DF" w:rsidR="00D3397E" w:rsidRPr="00D3397E" w:rsidRDefault="001A3D68" w:rsidP="00D3397E"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D3397E">
        <w:t>'</w:t>
      </w:r>
      <w:proofErr w:type="spellStart"/>
      <w:r w:rsidR="00D3397E">
        <w:t>kwot</w:t>
      </w:r>
      <w:proofErr w:type="spellEnd"/>
      <w:r w:rsidR="00D3397E">
        <w:rPr>
          <w:rFonts w:ascii="MS Gothic" w:eastAsia="MS Gothic" w:hAnsi="MS Gothic" w:cs="MS Gothic" w:hint="eastAsia"/>
        </w:rPr>
        <w:t>ə</w:t>
      </w:r>
      <w:r w:rsidR="00D3397E">
        <w:rPr>
          <w:rFonts w:ascii="MS Gothic" w:hAnsi="MS Gothic" w:cs="MS Gothic"/>
        </w:rPr>
        <w:tab/>
      </w:r>
      <w:r w:rsidR="00D3397E">
        <w:rPr>
          <w:rFonts w:ascii="MS Gothic" w:hAnsi="MS Gothic" w:cs="MS Gothic" w:hint="eastAsia"/>
        </w:rPr>
        <w:t>配额</w:t>
      </w:r>
    </w:p>
    <w:p w14:paraId="11F63FA5" w14:textId="7DF421FD" w:rsidR="001A3D68" w:rsidRDefault="00D3397E" w:rsidP="00DC183E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限制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用户资源用量的一种机制</w:t>
      </w:r>
    </w:p>
    <w:p w14:paraId="7B9031AA" w14:textId="77777777" w:rsidR="00FF38DF" w:rsidRDefault="00D3397E" w:rsidP="00FF38DF">
      <w:pPr>
        <w:pStyle w:val="a6"/>
        <w:shd w:val="clear" w:color="auto" w:fill="FFFFFF"/>
        <w:spacing w:before="0" w:beforeAutospacing="0" w:after="27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FF38DF">
        <w:rPr>
          <w:rFonts w:ascii="微软雅黑" w:hAnsi="微软雅黑"/>
          <w:color w:val="555555"/>
          <w:sz w:val="23"/>
          <w:szCs w:val="23"/>
        </w:rPr>
        <w:t>工作原理为</w:t>
      </w:r>
    </w:p>
    <w:p w14:paraId="65CE4FBA" w14:textId="77777777" w:rsidR="00FF38DF" w:rsidRDefault="00FF38DF" w:rsidP="00FF38DF">
      <w:pPr>
        <w:widowControl/>
        <w:numPr>
          <w:ilvl w:val="0"/>
          <w:numId w:val="20"/>
        </w:numPr>
        <w:shd w:val="clear" w:color="auto" w:fill="FFFFFF"/>
        <w:spacing w:before="100" w:beforeAutospacing="1" w:after="90"/>
        <w:ind w:left="750"/>
        <w:jc w:val="lef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资源配额应用在</w:t>
      </w:r>
      <w:r>
        <w:rPr>
          <w:rFonts w:ascii="微软雅黑" w:hAnsi="微软雅黑"/>
          <w:color w:val="555555"/>
          <w:sz w:val="23"/>
          <w:szCs w:val="23"/>
        </w:rPr>
        <w:t>Namespace</w:t>
      </w:r>
      <w:r>
        <w:rPr>
          <w:rFonts w:ascii="微软雅黑" w:hAnsi="微软雅黑"/>
          <w:color w:val="555555"/>
          <w:sz w:val="23"/>
          <w:szCs w:val="23"/>
        </w:rPr>
        <w:t>上，并且每个</w:t>
      </w:r>
      <w:r>
        <w:rPr>
          <w:rFonts w:ascii="微软雅黑" w:hAnsi="微软雅黑"/>
          <w:color w:val="555555"/>
          <w:sz w:val="23"/>
          <w:szCs w:val="23"/>
        </w:rPr>
        <w:t>Namespace</w:t>
      </w:r>
      <w:r>
        <w:rPr>
          <w:rFonts w:ascii="微软雅黑" w:hAnsi="微软雅黑"/>
          <w:color w:val="555555"/>
          <w:sz w:val="23"/>
          <w:szCs w:val="23"/>
        </w:rPr>
        <w:t>最多只能有一个</w:t>
      </w:r>
      <w:proofErr w:type="spellStart"/>
      <w:r>
        <w:rPr>
          <w:rFonts w:ascii="微软雅黑" w:hAnsi="微软雅黑"/>
          <w:color w:val="555555"/>
          <w:sz w:val="23"/>
          <w:szCs w:val="23"/>
        </w:rPr>
        <w:t>ResourceQuota</w:t>
      </w:r>
      <w:proofErr w:type="spellEnd"/>
      <w:r>
        <w:rPr>
          <w:rFonts w:ascii="微软雅黑" w:hAnsi="微软雅黑"/>
          <w:color w:val="555555"/>
          <w:sz w:val="23"/>
          <w:szCs w:val="23"/>
        </w:rPr>
        <w:t>对象</w:t>
      </w:r>
    </w:p>
    <w:p w14:paraId="36D56DE9" w14:textId="77777777" w:rsidR="00FF38DF" w:rsidRDefault="00FF38DF" w:rsidP="00FF38DF">
      <w:pPr>
        <w:widowControl/>
        <w:numPr>
          <w:ilvl w:val="0"/>
          <w:numId w:val="20"/>
        </w:numPr>
        <w:shd w:val="clear" w:color="auto" w:fill="FFFFFF"/>
        <w:spacing w:before="100" w:beforeAutospacing="1" w:after="90"/>
        <w:ind w:left="750"/>
        <w:jc w:val="lef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开启计算资源配额后，创建容器时必须配置计算资源请求或限制（也可以用</w:t>
      </w:r>
      <w:hyperlink r:id="rId17" w:tgtFrame="_blank" w:history="1">
        <w:r>
          <w:rPr>
            <w:rStyle w:val="a4"/>
            <w:rFonts w:ascii="微软雅黑" w:hAnsi="微软雅黑"/>
            <w:color w:val="3366CC"/>
            <w:sz w:val="23"/>
            <w:szCs w:val="23"/>
          </w:rPr>
          <w:t>LimitRange</w:t>
        </w:r>
      </w:hyperlink>
      <w:r>
        <w:rPr>
          <w:rFonts w:ascii="微软雅黑" w:hAnsi="微软雅黑"/>
          <w:color w:val="555555"/>
          <w:sz w:val="23"/>
          <w:szCs w:val="23"/>
        </w:rPr>
        <w:t>设置默认值）</w:t>
      </w:r>
    </w:p>
    <w:p w14:paraId="34E6473B" w14:textId="77777777" w:rsidR="00FF38DF" w:rsidRDefault="00FF38DF" w:rsidP="00FF38DF">
      <w:pPr>
        <w:widowControl/>
        <w:numPr>
          <w:ilvl w:val="0"/>
          <w:numId w:val="20"/>
        </w:numPr>
        <w:shd w:val="clear" w:color="auto" w:fill="FFFFFF"/>
        <w:spacing w:before="100" w:beforeAutospacing="1" w:after="90"/>
        <w:ind w:left="750"/>
        <w:jc w:val="left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用户超额后禁止创建新的资源</w:t>
      </w:r>
    </w:p>
    <w:p w14:paraId="1D9B9ABA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apiVersion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v1</w:t>
      </w:r>
    </w:p>
    <w:p w14:paraId="758BA291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kind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61132B">
        <w:rPr>
          <w:rFonts w:ascii="Courier New" w:eastAsia="宋体" w:hAnsi="Courier New" w:cs="Courier New"/>
          <w:b/>
          <w:color w:val="A6E22E"/>
          <w:kern w:val="0"/>
          <w:sz w:val="18"/>
          <w:szCs w:val="18"/>
        </w:rPr>
        <w:t>ResourceQuota</w:t>
      </w:r>
      <w:proofErr w:type="spellEnd"/>
    </w:p>
    <w:p w14:paraId="08E87C15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metadata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59ECD837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name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compute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resources</w:t>
      </w:r>
    </w:p>
    <w:p w14:paraId="6E2FA4B9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spec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34CF38E1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hard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0CC5EA54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pods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"4"</w:t>
      </w:r>
    </w:p>
    <w:p w14:paraId="1FBB6326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requests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cpu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"1"</w:t>
      </w:r>
    </w:p>
    <w:p w14:paraId="72D758FB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proofErr w:type="spellStart"/>
      <w:proofErr w:type="gram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requests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memory</w:t>
      </w:r>
      <w:proofErr w:type="spellEnd"/>
      <w:proofErr w:type="gram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1Gi</w:t>
      </w:r>
    </w:p>
    <w:p w14:paraId="4A7D8D85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limits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cpu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"2"</w:t>
      </w:r>
    </w:p>
    <w:p w14:paraId="4DAAF65E" w14:textId="77777777" w:rsidR="0061132B" w:rsidRPr="0061132B" w:rsidRDefault="0061132B" w:rsidP="0061132B">
      <w:pPr>
        <w:pStyle w:val="a3"/>
        <w:widowControl/>
        <w:numPr>
          <w:ilvl w:val="0"/>
          <w:numId w:val="2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714" w:firstLineChars="0" w:hanging="357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proofErr w:type="spellStart"/>
      <w:proofErr w:type="gram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limits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memory</w:t>
      </w:r>
      <w:proofErr w:type="spellEnd"/>
      <w:proofErr w:type="gram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2Gi</w:t>
      </w:r>
    </w:p>
    <w:p w14:paraId="534ED645" w14:textId="192B4FED" w:rsidR="00D3397E" w:rsidRDefault="0061132B" w:rsidP="00FF38DF">
      <w:pPr>
        <w:ind w:left="39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Limit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Range</w:t>
      </w:r>
      <w:proofErr w:type="spellEnd"/>
    </w:p>
    <w:p w14:paraId="166C4519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apiVersion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v1</w:t>
      </w:r>
    </w:p>
    <w:p w14:paraId="52A38548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kind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61132B">
        <w:rPr>
          <w:rFonts w:ascii="Courier New" w:eastAsia="宋体" w:hAnsi="Courier New" w:cs="Courier New"/>
          <w:b/>
          <w:color w:val="A6E22E"/>
          <w:kern w:val="0"/>
          <w:sz w:val="18"/>
          <w:szCs w:val="18"/>
        </w:rPr>
        <w:t>LimitRange</w:t>
      </w:r>
      <w:proofErr w:type="spellEnd"/>
    </w:p>
    <w:p w14:paraId="663CF3A5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metadata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4B5BEEA3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name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mylimits</w:t>
      </w:r>
      <w:proofErr w:type="spellEnd"/>
    </w:p>
    <w:p w14:paraId="20DEBA0F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spec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1B9498EF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limits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2EBBC73E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max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74D754C3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cpu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"2"</w:t>
      </w:r>
    </w:p>
    <w:p w14:paraId="03DBA25F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memory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1Gi</w:t>
      </w:r>
    </w:p>
    <w:p w14:paraId="1BF0CEC9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min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0039B84F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cpu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200m</w:t>
      </w:r>
    </w:p>
    <w:p w14:paraId="41606685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memory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6Mi</w:t>
      </w:r>
    </w:p>
    <w:p w14:paraId="2A49E286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type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Pod</w:t>
      </w:r>
    </w:p>
    <w:p w14:paraId="6F83E73F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default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324B6169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cpu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300m</w:t>
      </w:r>
    </w:p>
    <w:p w14:paraId="10E4C700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memory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200Mi</w:t>
      </w:r>
    </w:p>
    <w:p w14:paraId="33B2F3E9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defaultRequest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73441239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cpu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200m</w:t>
      </w:r>
    </w:p>
    <w:p w14:paraId="157C1A15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memory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100Mi</w:t>
      </w:r>
    </w:p>
    <w:p w14:paraId="55015764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max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2F828746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cpu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"2"</w:t>
      </w:r>
    </w:p>
    <w:p w14:paraId="3D8C4A24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memory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1Gi</w:t>
      </w:r>
    </w:p>
    <w:p w14:paraId="4A052C62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min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43847542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proofErr w:type="spellStart"/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cpu</w:t>
      </w:r>
      <w:proofErr w:type="spellEnd"/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100m</w:t>
      </w:r>
    </w:p>
    <w:p w14:paraId="4B932DA8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memory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3Mi</w:t>
      </w:r>
    </w:p>
    <w:p w14:paraId="684B6736" w14:textId="77777777" w:rsidR="0061132B" w:rsidRPr="0061132B" w:rsidRDefault="0061132B" w:rsidP="00E21C3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type</w:t>
      </w:r>
      <w:r w:rsidRPr="0061132B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61132B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61132B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Container</w:t>
      </w:r>
    </w:p>
    <w:p w14:paraId="08092002" w14:textId="611DA8E4" w:rsidR="00E21C38" w:rsidRDefault="00E21C38" w:rsidP="00E21C38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49E52D8F" w14:textId="770DE453" w:rsidR="00E21C38" w:rsidRPr="00E21C38" w:rsidRDefault="00E21C38" w:rsidP="00E21C38">
      <w:pPr>
        <w:pStyle w:val="5"/>
        <w:rPr>
          <w:shd w:val="clear" w:color="auto" w:fill="FFFFFF"/>
        </w:rPr>
      </w:pPr>
      <w:r w:rsidRPr="00E21C38">
        <w:rPr>
          <w:rFonts w:hint="eastAsia"/>
          <w:shd w:val="clear" w:color="auto" w:fill="FFFFFF"/>
        </w:rPr>
        <w:t>N</w:t>
      </w:r>
      <w:r w:rsidRPr="00E21C38">
        <w:rPr>
          <w:shd w:val="clear" w:color="auto" w:fill="FFFFFF"/>
        </w:rPr>
        <w:t>etwork Policy</w:t>
      </w:r>
    </w:p>
    <w:p w14:paraId="6AFD422E" w14:textId="7186FCD0" w:rsidR="00E21C38" w:rsidRDefault="0071551F" w:rsidP="00E21C38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基于策略的网络控制</w:t>
      </w:r>
      <w:r w:rsidR="00991C85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；</w:t>
      </w:r>
    </w:p>
    <w:p w14:paraId="629DB85D" w14:textId="09DEE896" w:rsidR="00991C85" w:rsidRDefault="00991C85" w:rsidP="00E21C38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使用标签选择器模拟传统的分段网络，并通过策略控制他们之间的流量以及来自外部的流量；</w:t>
      </w:r>
    </w:p>
    <w:p w14:paraId="54D92D56" w14:textId="799B015C" w:rsidR="004F1142" w:rsidRPr="004F1142" w:rsidRDefault="004F1142" w:rsidP="004F1142">
      <w:pPr>
        <w:pStyle w:val="a3"/>
        <w:numPr>
          <w:ilvl w:val="1"/>
          <w:numId w:val="23"/>
        </w:numPr>
        <w:ind w:firstLineChars="0"/>
      </w:pPr>
      <w:proofErr w:type="spellStart"/>
      <w:r w:rsidRPr="004F1142">
        <w:t>apiserver</w:t>
      </w:r>
      <w:proofErr w:type="spellEnd"/>
      <w:r w:rsidRPr="004F1142">
        <w:t>开启extensions/v1beta1/</w:t>
      </w:r>
      <w:proofErr w:type="spellStart"/>
      <w:r w:rsidRPr="004F1142">
        <w:t>networkpolicies</w:t>
      </w:r>
      <w:proofErr w:type="spellEnd"/>
    </w:p>
    <w:p w14:paraId="3BFFBD76" w14:textId="77777777" w:rsidR="004F1142" w:rsidRPr="004F1142" w:rsidRDefault="004F1142" w:rsidP="004F1142">
      <w:pPr>
        <w:pStyle w:val="a3"/>
        <w:numPr>
          <w:ilvl w:val="1"/>
          <w:numId w:val="23"/>
        </w:numPr>
        <w:ind w:firstLineChars="0"/>
      </w:pPr>
      <w:r w:rsidRPr="004F1142">
        <w:t>网络插件要支持Network Policy，如Calico、Romana、Weave Net和trireme等</w:t>
      </w:r>
    </w:p>
    <w:p w14:paraId="478D6A21" w14:textId="1039F960" w:rsidR="00991C85" w:rsidRDefault="00212ACC" w:rsidP="004F1142">
      <w:pPr>
        <w:ind w:left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策略：</w:t>
      </w:r>
    </w:p>
    <w:p w14:paraId="1B209FBC" w14:textId="2707EE33" w:rsidR="00212ACC" w:rsidRDefault="00212ACC" w:rsidP="004F1142">
      <w:pPr>
        <w:ind w:left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Namespace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隔离</w:t>
      </w:r>
    </w:p>
    <w:p w14:paraId="7649DC9C" w14:textId="0AA154D2" w:rsidR="00212ACC" w:rsidRDefault="00212ACC" w:rsidP="004F1142">
      <w:pPr>
        <w:ind w:left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6A3FB169" w14:textId="01D7AEE5" w:rsidR="00212ACC" w:rsidRDefault="00212ACC" w:rsidP="004F1142">
      <w:pPr>
        <w:ind w:left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隔离</w:t>
      </w:r>
    </w:p>
    <w:p w14:paraId="4A5D2BD5" w14:textId="73675D66" w:rsidR="00212ACC" w:rsidRDefault="00212ACC" w:rsidP="004F1142">
      <w:pPr>
        <w:ind w:left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2E30D1D8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apiVersion</w:t>
      </w:r>
      <w:proofErr w:type="spellEnd"/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extensions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v1beta1</w:t>
      </w:r>
    </w:p>
    <w:p w14:paraId="21EF2709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kind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212ACC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NetworkPolicy</w:t>
      </w:r>
      <w:proofErr w:type="spellEnd"/>
    </w:p>
    <w:p w14:paraId="6EB93665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metadata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5268AE63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name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test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network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policy</w:t>
      </w:r>
    </w:p>
    <w:p w14:paraId="14F6E2CF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212ACC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namespace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212ACC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default</w:t>
      </w:r>
    </w:p>
    <w:p w14:paraId="5E67E6AE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spec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530985FD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podSelector</w:t>
      </w:r>
      <w:proofErr w:type="spellEnd"/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2F662084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matchLabels</w:t>
      </w:r>
      <w:proofErr w:type="spellEnd"/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7BFA271D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role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db</w:t>
      </w:r>
      <w:proofErr w:type="spellEnd"/>
    </w:p>
    <w:p w14:paraId="46BB8875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ingress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236ED356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212ACC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from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6DAE541E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namespaceSelector</w:t>
      </w:r>
      <w:proofErr w:type="spellEnd"/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53DE06D9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matchLabels</w:t>
      </w:r>
      <w:proofErr w:type="spellEnd"/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07B987BB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project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myproject</w:t>
      </w:r>
      <w:proofErr w:type="spellEnd"/>
    </w:p>
    <w:p w14:paraId="7398BCB0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podSelector</w:t>
      </w:r>
      <w:proofErr w:type="spellEnd"/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458BAF23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matchLabels</w:t>
      </w:r>
      <w:proofErr w:type="spellEnd"/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1ACAADA8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role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frontend</w:t>
      </w:r>
    </w:p>
    <w:p w14:paraId="6C74B4A2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ports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5442AA4E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protocol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proofErr w:type="spellStart"/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tcp</w:t>
      </w:r>
      <w:proofErr w:type="spellEnd"/>
    </w:p>
    <w:p w14:paraId="1C8C4B21" w14:textId="77777777" w:rsidR="00212ACC" w:rsidRPr="00212ACC" w:rsidRDefault="00212ACC" w:rsidP="00212AC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port</w:t>
      </w:r>
      <w:r w:rsidRPr="00212ACC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212ACC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212ACC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6379</w:t>
      </w:r>
    </w:p>
    <w:p w14:paraId="52089E7C" w14:textId="2FB4D9D5" w:rsidR="000850A0" w:rsidRDefault="000850A0" w:rsidP="000850A0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4815919A" w14:textId="7FCC696A" w:rsidR="000850A0" w:rsidRPr="000850A0" w:rsidRDefault="000850A0" w:rsidP="000850A0">
      <w:pPr>
        <w:pStyle w:val="5"/>
        <w:rPr>
          <w:shd w:val="clear" w:color="auto" w:fill="FFFFFF"/>
        </w:rPr>
      </w:pPr>
      <w:r w:rsidRPr="000850A0">
        <w:rPr>
          <w:rFonts w:hint="eastAsia"/>
          <w:shd w:val="clear" w:color="auto" w:fill="FFFFFF"/>
        </w:rPr>
        <w:lastRenderedPageBreak/>
        <w:t>Ingress</w:t>
      </w:r>
    </w:p>
    <w:p w14:paraId="7286E723" w14:textId="778E5CBC" w:rsidR="00E05ACF" w:rsidRDefault="00E05ACF" w:rsidP="000850A0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通常情况下，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service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IP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仅可在集群内部访问。集群外部的请求需要通过负载均衡转发到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service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Node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上暴露的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NodePort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上，然后再由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kube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-proxy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将其转发给相关的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Pod</w:t>
      </w:r>
      <w:r w:rsidR="00B11F66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14:paraId="5FF4F786" w14:textId="08816E78" w:rsidR="000850A0" w:rsidRDefault="00E05ACF" w:rsidP="00E05ACF">
      <w:pPr>
        <w:ind w:firstLine="420"/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为进入集群的请求提供路由规则的集合</w:t>
      </w:r>
      <w:r w:rsidR="008772F7">
        <w:rPr>
          <w:rFonts w:ascii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14:paraId="4AB54A2A" w14:textId="1B049690" w:rsidR="00E05ACF" w:rsidRDefault="00E05ACF" w:rsidP="000850A0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Ingress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可以给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service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提供集群外部访问的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URL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、负载均衡、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SSL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终止、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HTTP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路由等。为了配置这些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Ingress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规则，集群管理员需要部署一个</w:t>
      </w:r>
      <w:hyperlink r:id="rId18" w:anchor="ingress-controllers" w:tgtFrame="_blank" w:history="1">
        <w:r w:rsidR="00E13C77">
          <w:rPr>
            <w:rStyle w:val="a4"/>
            <w:rFonts w:ascii="微软雅黑" w:hAnsi="微软雅黑"/>
            <w:color w:val="3366CC"/>
            <w:sz w:val="23"/>
            <w:szCs w:val="23"/>
            <w:shd w:val="clear" w:color="auto" w:fill="FFFFFF"/>
          </w:rPr>
          <w:t>Ingress controller</w:t>
        </w:r>
      </w:hyperlink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，它监听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Ingress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和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service</w:t>
      </w:r>
      <w:r w:rsidR="00E13C77">
        <w:rPr>
          <w:rFonts w:ascii="微软雅黑" w:hAnsi="微软雅黑"/>
          <w:color w:val="555555"/>
          <w:sz w:val="23"/>
          <w:szCs w:val="23"/>
          <w:shd w:val="clear" w:color="auto" w:fill="FFFFFF"/>
        </w:rPr>
        <w:t>的变化，并根据规则配置负载均衡并提供访问入口。</w:t>
      </w:r>
    </w:p>
    <w:p w14:paraId="4851EC24" w14:textId="5FFDBB51" w:rsidR="00E13C77" w:rsidRPr="00E13C77" w:rsidRDefault="00E13C77" w:rsidP="00EA519A">
      <w:pPr>
        <w:pStyle w:val="HTML"/>
        <w:shd w:val="clear" w:color="auto" w:fill="272822"/>
        <w:tabs>
          <w:tab w:val="clear" w:pos="916"/>
          <w:tab w:val="left" w:pos="10"/>
        </w:tabs>
        <w:wordWrap w:val="0"/>
        <w:spacing w:line="300" w:lineRule="atLeast"/>
        <w:ind w:leftChars="200" w:left="420"/>
        <w:rPr>
          <w:rFonts w:ascii="Courier New" w:hAnsi="Courier New" w:cs="Courier New"/>
          <w:color w:val="66D9EF"/>
          <w:sz w:val="18"/>
          <w:szCs w:val="18"/>
        </w:rPr>
      </w:pPr>
      <w:proofErr w:type="spellStart"/>
      <w:r w:rsidRPr="00E13C77">
        <w:rPr>
          <w:rFonts w:ascii="Courier New" w:hAnsi="Courier New" w:cs="Courier New"/>
          <w:color w:val="66D9EF"/>
          <w:sz w:val="18"/>
          <w:szCs w:val="18"/>
        </w:rPr>
        <w:t>apiVersion</w:t>
      </w:r>
      <w:proofErr w:type="spellEnd"/>
      <w:r w:rsidRPr="00E13C77">
        <w:rPr>
          <w:rFonts w:ascii="Courier New" w:hAnsi="Courier New" w:cs="Courier New"/>
          <w:color w:val="F8F8F2"/>
          <w:sz w:val="18"/>
          <w:szCs w:val="18"/>
        </w:rPr>
        <w:t>:</w:t>
      </w:r>
      <w:r w:rsidRPr="00E13C77">
        <w:rPr>
          <w:rFonts w:ascii="Courier New" w:hAnsi="Courier New" w:cs="Courier New"/>
          <w:color w:val="66D9EF"/>
          <w:sz w:val="18"/>
          <w:szCs w:val="18"/>
        </w:rPr>
        <w:t xml:space="preserve"> extensions</w:t>
      </w:r>
      <w:r w:rsidRPr="00E13C77">
        <w:rPr>
          <w:rFonts w:ascii="Courier New" w:hAnsi="Courier New" w:cs="Courier New"/>
          <w:color w:val="F8F8F2"/>
          <w:sz w:val="18"/>
          <w:szCs w:val="18"/>
        </w:rPr>
        <w:t>/</w:t>
      </w:r>
      <w:r w:rsidRPr="00E13C77">
        <w:rPr>
          <w:rFonts w:ascii="Courier New" w:hAnsi="Courier New" w:cs="Courier New"/>
          <w:color w:val="66D9EF"/>
          <w:sz w:val="18"/>
          <w:szCs w:val="18"/>
        </w:rPr>
        <w:t>v1beta1</w:t>
      </w:r>
    </w:p>
    <w:p w14:paraId="09DD0BDB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kind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E13C77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Ingress</w:t>
      </w:r>
    </w:p>
    <w:p w14:paraId="001C7DD2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metadata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601389AC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name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test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ingress</w:t>
      </w:r>
    </w:p>
    <w:p w14:paraId="68958804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spec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4B8FE555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rules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6A5DCC96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http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2B7E871C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paths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3012173D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path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/</w:t>
      </w:r>
      <w:proofErr w:type="spellStart"/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testpath</w:t>
      </w:r>
      <w:proofErr w:type="spellEnd"/>
    </w:p>
    <w:p w14:paraId="41123F60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backend</w:t>
      </w:r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</w:p>
    <w:p w14:paraId="741612E6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</w:t>
      </w:r>
      <w:proofErr w:type="spellStart"/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serviceName</w:t>
      </w:r>
      <w:proofErr w:type="spellEnd"/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test</w:t>
      </w:r>
    </w:p>
    <w:p w14:paraId="0DDFF745" w14:textId="77777777" w:rsidR="00E13C77" w:rsidRPr="00E13C77" w:rsidRDefault="00E13C77" w:rsidP="005C3C1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Chars="200" w:left="420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</w:t>
      </w:r>
      <w:proofErr w:type="spellStart"/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servicePort</w:t>
      </w:r>
      <w:proofErr w:type="spellEnd"/>
      <w:r w:rsidRPr="00E13C77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:</w:t>
      </w:r>
      <w:r w:rsidRPr="00E13C77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E13C77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80</w:t>
      </w:r>
    </w:p>
    <w:p w14:paraId="1A10C4E4" w14:textId="134DFF19" w:rsidR="00E13C77" w:rsidRDefault="005C3C1B" w:rsidP="000850A0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  <w:proofErr w:type="gramStart"/>
      <w:r w:rsidR="00EA519A">
        <w:rPr>
          <w:rFonts w:ascii="微软雅黑" w:hAnsi="微软雅黑"/>
          <w:color w:val="555555"/>
          <w:sz w:val="23"/>
          <w:szCs w:val="23"/>
          <w:shd w:val="clear" w:color="auto" w:fill="FFFFFF"/>
        </w:rPr>
        <w:t>单服务</w:t>
      </w:r>
      <w:proofErr w:type="gramEnd"/>
      <w:r w:rsidR="00EA519A">
        <w:rPr>
          <w:rFonts w:ascii="微软雅黑" w:hAnsi="微软雅黑"/>
          <w:color w:val="555555"/>
          <w:sz w:val="23"/>
          <w:szCs w:val="23"/>
          <w:shd w:val="clear" w:color="auto" w:fill="FFFFFF"/>
        </w:rPr>
        <w:t>Ingress</w:t>
      </w:r>
      <w:r w:rsidR="00EA519A">
        <w:rPr>
          <w:rFonts w:ascii="微软雅黑" w:hAnsi="微软雅黑"/>
          <w:color w:val="555555"/>
          <w:sz w:val="23"/>
          <w:szCs w:val="23"/>
          <w:shd w:val="clear" w:color="auto" w:fill="FFFFFF"/>
        </w:rPr>
        <w:t>即该</w:t>
      </w:r>
      <w:r w:rsidR="00EA519A">
        <w:rPr>
          <w:rFonts w:ascii="微软雅黑" w:hAnsi="微软雅黑"/>
          <w:color w:val="555555"/>
          <w:sz w:val="23"/>
          <w:szCs w:val="23"/>
          <w:shd w:val="clear" w:color="auto" w:fill="FFFFFF"/>
        </w:rPr>
        <w:t>Ingress</w:t>
      </w:r>
      <w:r w:rsidR="00EA519A">
        <w:rPr>
          <w:rFonts w:ascii="微软雅黑" w:hAnsi="微软雅黑"/>
          <w:color w:val="555555"/>
          <w:sz w:val="23"/>
          <w:szCs w:val="23"/>
          <w:shd w:val="clear" w:color="auto" w:fill="FFFFFF"/>
        </w:rPr>
        <w:t>仅指定一个没有任何规则的后端服务。</w:t>
      </w:r>
    </w:p>
    <w:p w14:paraId="324018A2" w14:textId="0337198C" w:rsidR="00EA519A" w:rsidRPr="00212ACC" w:rsidRDefault="00740117" w:rsidP="000850A0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ab/>
      </w:r>
    </w:p>
    <w:p w14:paraId="1A5521C1" w14:textId="18A91E58" w:rsidR="007A0C5A" w:rsidRDefault="007A0C5A" w:rsidP="007A0C5A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命令</w:t>
      </w:r>
    </w:p>
    <w:p w14:paraId="1B009F9A" w14:textId="630EBC63" w:rsidR="007A0C5A" w:rsidRDefault="007A0C5A" w:rsidP="007A0C5A">
      <w:pPr>
        <w:pStyle w:val="5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Kubectl</w:t>
      </w:r>
      <w:proofErr w:type="spellEnd"/>
    </w:p>
    <w:p w14:paraId="475E18BA" w14:textId="77777777" w:rsidR="007A0C5A" w:rsidRPr="007A0C5A" w:rsidRDefault="007A0C5A" w:rsidP="007A0C5A"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</w:p>
    <w:p w14:paraId="152E0704" w14:textId="178E5CC3" w:rsidR="00A25E38" w:rsidRDefault="00A25E38" w:rsidP="00A25E38">
      <w:pPr>
        <w:pStyle w:val="3"/>
      </w:pPr>
      <w:r>
        <w:lastRenderedPageBreak/>
        <w:t>M</w:t>
      </w:r>
      <w:r>
        <w:rPr>
          <w:rFonts w:hint="eastAsia"/>
        </w:rPr>
        <w:t>esos</w:t>
      </w:r>
    </w:p>
    <w:p w14:paraId="4B896E32" w14:textId="67750750" w:rsidR="00A25E38" w:rsidRDefault="00A25E38" w:rsidP="00A25E38">
      <w:r>
        <w:tab/>
      </w:r>
    </w:p>
    <w:p w14:paraId="4C9E798B" w14:textId="68168771" w:rsidR="00A25E38" w:rsidRDefault="00A25E38" w:rsidP="00A25E38">
      <w:pPr>
        <w:pStyle w:val="3"/>
      </w:pPr>
      <w:r>
        <w:rPr>
          <w:rFonts w:hint="eastAsia"/>
        </w:rPr>
        <w:t>Swarm</w:t>
      </w:r>
    </w:p>
    <w:p w14:paraId="4356EE90" w14:textId="0FA66713" w:rsidR="00A25E38" w:rsidRPr="00A25E38" w:rsidRDefault="00A25E38" w:rsidP="00A25E38">
      <w:r>
        <w:tab/>
      </w:r>
    </w:p>
    <w:p w14:paraId="36317985" w14:textId="70D16390" w:rsidR="00E929A9" w:rsidRDefault="00E929A9" w:rsidP="00A25E38">
      <w:pPr>
        <w:pStyle w:val="2"/>
        <w:numPr>
          <w:ilvl w:val="0"/>
          <w:numId w:val="7"/>
        </w:numPr>
      </w:pPr>
      <w:r>
        <w:rPr>
          <w:rFonts w:hint="eastAsia"/>
        </w:rPr>
        <w:t>发布</w:t>
      </w:r>
      <w:r w:rsidR="00A25E38">
        <w:rPr>
          <w:rFonts w:hint="eastAsia"/>
        </w:rPr>
        <w:t>平台</w:t>
      </w:r>
    </w:p>
    <w:p w14:paraId="13B6FEA3" w14:textId="74BDDE6D" w:rsidR="00A25E38" w:rsidRDefault="00A25E38" w:rsidP="00A25E3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A25E38">
        <w:rPr>
          <w:rFonts w:ascii="Helvetica" w:hAnsi="Helvetica" w:cs="Helvetica"/>
          <w:color w:val="000000"/>
          <w:szCs w:val="21"/>
          <w:shd w:val="clear" w:color="auto" w:fill="FFFFFF"/>
        </w:rPr>
        <w:t>面向用户的发布管理控制台，支持发布流程编排。它和其它子系统对接交互，实现基本的应用发布能力，也实现如蓝绿，金丝雀和灰度等高级发布机制。</w:t>
      </w:r>
    </w:p>
    <w:p w14:paraId="330AEF5D" w14:textId="0FA2911B" w:rsidR="00A25E38" w:rsidRDefault="00A25E38" w:rsidP="00A25E38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目前这块生产级的开源产品很少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6AA561F1" w14:textId="36B7C955" w:rsidR="00A25E38" w:rsidRPr="00A25E38" w:rsidRDefault="00A25E38" w:rsidP="00A25E38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Netflix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spinnake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是一个，但是这个产品比较复杂重量（因为它既要支持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适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配对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接各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CI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系统，同时还要适配对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接各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种公有云和容器云，使得整个系统异常复杂），一般企业建议根据自己的场景定制自研轻量级的解决方案。</w:t>
      </w:r>
    </w:p>
    <w:p w14:paraId="32CD1D9F" w14:textId="3AB51E75" w:rsidR="00E929A9" w:rsidRDefault="00E929A9" w:rsidP="00E929A9">
      <w:pPr>
        <w:pStyle w:val="2"/>
      </w:pPr>
      <w:r>
        <w:rPr>
          <w:rFonts w:hint="eastAsia"/>
        </w:rPr>
        <w:t>3、镜像治理</w:t>
      </w:r>
    </w:p>
    <w:p w14:paraId="515E37C8" w14:textId="4EF2E53F" w:rsidR="00A25E38" w:rsidRDefault="00A25E38" w:rsidP="00A25E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Docker Registry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，封装一些轻量级的治理功能</w:t>
      </w:r>
    </w:p>
    <w:p w14:paraId="57518E9B" w14:textId="00E717E5" w:rsidR="00A25E38" w:rsidRDefault="00A25E38" w:rsidP="00A25E3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Harbor</w:t>
      </w:r>
    </w:p>
    <w:p w14:paraId="039A86A9" w14:textId="1908CAED" w:rsidR="00A25E38" w:rsidRDefault="00A25E38" w:rsidP="00A25E3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VMware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开源</w:t>
      </w:r>
    </w:p>
    <w:p w14:paraId="015DA1AB" w14:textId="7E574A07" w:rsidR="00A25E38" w:rsidRPr="00A25E38" w:rsidRDefault="00A25E38" w:rsidP="00A25E38"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Docker Registry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基础上扩展了权限控制，审计，镜像同步，管理界面等治理能力，可以考虑采用</w:t>
      </w:r>
    </w:p>
    <w:p w14:paraId="237E4FA4" w14:textId="75BFFD47" w:rsidR="00E929A9" w:rsidRDefault="00E929A9" w:rsidP="00E929A9">
      <w:pPr>
        <w:pStyle w:val="2"/>
      </w:pPr>
      <w:r>
        <w:t>4</w:t>
      </w:r>
      <w:r>
        <w:rPr>
          <w:rFonts w:hint="eastAsia"/>
        </w:rPr>
        <w:t>、资源治理</w:t>
      </w:r>
    </w:p>
    <w:p w14:paraId="61648E0B" w14:textId="795320A5" w:rsidR="00A25E38" w:rsidRPr="00A25E38" w:rsidRDefault="00A25E38" w:rsidP="00A25E38"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类似于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CMDB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思路，在容器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云环境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中，企业仍然需要对应用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app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，组织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org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，容器配额和数量等相关信息进行轻量级的治理。目前这块还没有生产级的开源产品，一般企业需要根据自己的场景定制自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研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14:paraId="0FFA0208" w14:textId="64D34F88" w:rsidR="00E929A9" w:rsidRDefault="00E929A9" w:rsidP="00E929A9">
      <w:pPr>
        <w:pStyle w:val="2"/>
      </w:pPr>
      <w:r>
        <w:t>5</w:t>
      </w:r>
      <w:r>
        <w:rPr>
          <w:rFonts w:hint="eastAsia"/>
        </w:rPr>
        <w:t>、IAM</w:t>
      </w:r>
    </w:p>
    <w:p w14:paraId="199EF85D" w14:textId="2AF76BA8" w:rsidR="00B24612" w:rsidRDefault="00B24612" w:rsidP="00B2461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identity &amp; access management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的简称，对发布平台各个组件进行身份认证和安全访问控制。</w:t>
      </w:r>
    </w:p>
    <w:p w14:paraId="70E9E904" w14:textId="3BA71979" w:rsidR="00B24612" w:rsidRDefault="00B24612" w:rsidP="00B24612">
      <w:r>
        <w:tab/>
      </w:r>
      <w:r>
        <w:rPr>
          <w:rFonts w:hint="eastAsia"/>
        </w:rPr>
        <w:t>CAS</w:t>
      </w:r>
    </w:p>
    <w:p w14:paraId="14890842" w14:textId="12A00EE4" w:rsidR="00B24612" w:rsidRDefault="00B24612" w:rsidP="00B2461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Keycloak</w:t>
      </w:r>
      <w:proofErr w:type="spellEnd"/>
    </w:p>
    <w:p w14:paraId="6CBC0ACB" w14:textId="000EAE86" w:rsidR="00B24612" w:rsidRDefault="00B24612" w:rsidP="00B24612">
      <w:r>
        <w:lastRenderedPageBreak/>
        <w:tab/>
      </w:r>
    </w:p>
    <w:p w14:paraId="4E49EB63" w14:textId="58485F8D" w:rsidR="006B10F3" w:rsidRDefault="006B10F3" w:rsidP="006B10F3">
      <w:pPr>
        <w:pStyle w:val="1"/>
        <w:rPr>
          <w:shd w:val="clear" w:color="auto" w:fill="FFFFFF"/>
        </w:rPr>
      </w:pPr>
      <w:r>
        <w:rPr>
          <w:rFonts w:hint="eastAsia"/>
        </w:rPr>
        <w:t>十一、</w:t>
      </w:r>
      <w:r>
        <w:rPr>
          <w:shd w:val="clear" w:color="auto" w:fill="FFFFFF"/>
        </w:rPr>
        <w:t>持续交付流水线（CD Pipeline）</w:t>
      </w:r>
    </w:p>
    <w:p w14:paraId="6B8695F6" w14:textId="2560FB65" w:rsidR="006B10F3" w:rsidRDefault="006B10F3" w:rsidP="006B10F3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在镜像治理中心上封装一些轻量级的治理流程，例如只有通过测试环境测试的镜像才能升级发布到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UAT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环境，只有通过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UAT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环境测试的镜像才能升级发布到生产环境，通过在流水线上设置一些质量门，保障应用高质量交付到生产。</w:t>
      </w:r>
    </w:p>
    <w:p w14:paraId="4E0E4B78" w14:textId="77777777" w:rsidR="006B10F3" w:rsidRDefault="006B10F3" w:rsidP="006B10F3">
      <w:r>
        <w:tab/>
      </w:r>
      <w:r>
        <w:rPr>
          <w:rFonts w:hint="eastAsia"/>
        </w:rPr>
        <w:t>CI（</w:t>
      </w:r>
      <w:r w:rsidRPr="006B10F3">
        <w:rPr>
          <w:rFonts w:hint="eastAsia"/>
        </w:rPr>
        <w:t>Continuous integration</w:t>
      </w:r>
      <w:r>
        <w:rPr>
          <w:rFonts w:hint="eastAsia"/>
        </w:rPr>
        <w:t>持续集成）</w:t>
      </w:r>
    </w:p>
    <w:p w14:paraId="149910EF" w14:textId="15721D47" w:rsidR="006B10F3" w:rsidRPr="006B10F3" w:rsidRDefault="006B10F3" w:rsidP="006B10F3">
      <w:r>
        <w:tab/>
      </w:r>
    </w:p>
    <w:p w14:paraId="32AB2AAF" w14:textId="78D8AE4D" w:rsidR="006B10F3" w:rsidRDefault="006B10F3" w:rsidP="00B24612">
      <w:r>
        <w:rPr>
          <w:noProof/>
        </w:rPr>
        <w:drawing>
          <wp:inline distT="0" distB="0" distL="0" distR="0" wp14:anchorId="3C8C34C3" wp14:editId="4D79E4B9">
            <wp:extent cx="5274310" cy="2905754"/>
            <wp:effectExtent l="0" t="0" r="2540" b="9525"/>
            <wp:docPr id="5" name="图片 5" descr="https://s3.amazonaws.com/infoq.content.live.0/articles/micro-service-technology-stack/zh/resources/1775-1518281426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mazonaws.com/infoq.content.live.0/articles/micro-service-technology-stack/zh/resources/1775-151828142610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ACB2" w14:textId="1C6DAA0B" w:rsidR="00B9230A" w:rsidRDefault="005E3F67" w:rsidP="005E3F67">
      <w:pPr>
        <w:pStyle w:val="2"/>
      </w:pPr>
      <w:r>
        <w:t>1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aven</w:t>
      </w:r>
      <w:r w:rsidR="00D40C81">
        <w:rPr>
          <w:rFonts w:hint="eastAsia"/>
        </w:rPr>
        <w:t>/</w:t>
      </w:r>
      <w:r w:rsidR="00D40C81">
        <w:t>Gradle</w:t>
      </w:r>
      <w:r w:rsidR="008B29C6">
        <w:t>/Ant</w:t>
      </w:r>
    </w:p>
    <w:p w14:paraId="36213493" w14:textId="5D59E46A" w:rsidR="00EC7A39" w:rsidRPr="00EC7A39" w:rsidRDefault="00EC7A39" w:rsidP="00EC7A39">
      <w:r>
        <w:tab/>
      </w:r>
    </w:p>
    <w:p w14:paraId="4D00FCB6" w14:textId="26135E38" w:rsidR="005E3F67" w:rsidRDefault="005E3F67" w:rsidP="005E3F67">
      <w:pPr>
        <w:pStyle w:val="2"/>
      </w:pPr>
      <w:r>
        <w:rPr>
          <w:rFonts w:hint="eastAsia"/>
        </w:rPr>
        <w:t>2、Git</w:t>
      </w:r>
      <w:r w:rsidR="00D40C81">
        <w:t>/SVN</w:t>
      </w:r>
    </w:p>
    <w:p w14:paraId="50124529" w14:textId="67F42649" w:rsidR="00EC7A39" w:rsidRPr="00EC7A39" w:rsidRDefault="00EC7A39" w:rsidP="00EC7A39">
      <w:r>
        <w:tab/>
      </w:r>
    </w:p>
    <w:p w14:paraId="6F1A0FA4" w14:textId="13AFA8A8" w:rsidR="005E3F67" w:rsidRDefault="005E3F67" w:rsidP="005E3F67">
      <w:pPr>
        <w:pStyle w:val="2"/>
      </w:pPr>
      <w:r>
        <w:t>3</w:t>
      </w:r>
      <w:r>
        <w:rPr>
          <w:rFonts w:hint="eastAsia"/>
        </w:rPr>
        <w:t>、Jenkins</w:t>
      </w:r>
    </w:p>
    <w:p w14:paraId="54E5F3F8" w14:textId="14CD611D" w:rsidR="00EC7A39" w:rsidRPr="00EC7A39" w:rsidRDefault="00EC7A39" w:rsidP="00EC7A39">
      <w:r>
        <w:tab/>
      </w:r>
    </w:p>
    <w:p w14:paraId="64B6041D" w14:textId="376E14FC" w:rsidR="005E3F67" w:rsidRDefault="005E3F67" w:rsidP="005E3F67">
      <w:pPr>
        <w:pStyle w:val="2"/>
      </w:pPr>
      <w:r>
        <w:t>4</w:t>
      </w:r>
      <w:r>
        <w:rPr>
          <w:rFonts w:hint="eastAsia"/>
        </w:rPr>
        <w:t>、Docker</w:t>
      </w:r>
    </w:p>
    <w:p w14:paraId="1527C750" w14:textId="321611A5" w:rsidR="00EC7A39" w:rsidRPr="00EC7A39" w:rsidRDefault="00EC7A39" w:rsidP="00EC7A39">
      <w:r>
        <w:tab/>
      </w:r>
    </w:p>
    <w:p w14:paraId="57F17C4E" w14:textId="2E0E642C" w:rsidR="005E3F67" w:rsidRDefault="005E3F67" w:rsidP="005E3F67">
      <w:pPr>
        <w:pStyle w:val="2"/>
      </w:pPr>
      <w:r>
        <w:lastRenderedPageBreak/>
        <w:t>5</w:t>
      </w:r>
      <w:r>
        <w:rPr>
          <w:rFonts w:hint="eastAsia"/>
        </w:rPr>
        <w:t>、K</w:t>
      </w:r>
      <w:r>
        <w:t>8s</w:t>
      </w:r>
    </w:p>
    <w:p w14:paraId="7925BA6E" w14:textId="77777777" w:rsidR="00EC7A39" w:rsidRPr="00EC7A39" w:rsidRDefault="00EC7A39" w:rsidP="00EC7A39"/>
    <w:p w14:paraId="7EE39426" w14:textId="45D0C006" w:rsidR="005E3F67" w:rsidRDefault="005E3F67" w:rsidP="005E3F67">
      <w:pPr>
        <w:pStyle w:val="2"/>
      </w:pPr>
      <w:r>
        <w:rPr>
          <w:rFonts w:hint="eastAsia"/>
        </w:rPr>
        <w:t>6、L</w:t>
      </w:r>
      <w:r>
        <w:t>inux</w:t>
      </w:r>
    </w:p>
    <w:p w14:paraId="74638F27" w14:textId="6CDB2164" w:rsidR="000B4F73" w:rsidRDefault="000B4F73" w:rsidP="000B4F73">
      <w:r>
        <w:tab/>
      </w:r>
      <w:r w:rsidR="009D00F3">
        <w:t>bash</w:t>
      </w:r>
    </w:p>
    <w:p w14:paraId="1182CA5F" w14:textId="131C6791" w:rsidR="000B4F73" w:rsidRPr="000B4F73" w:rsidRDefault="000B4F73" w:rsidP="000B4F73">
      <w:r>
        <w:tab/>
      </w:r>
    </w:p>
    <w:p w14:paraId="0DC4B7C1" w14:textId="4C573393" w:rsidR="005F222D" w:rsidRDefault="005F222D" w:rsidP="005F222D">
      <w:pPr>
        <w:pStyle w:val="2"/>
      </w:pPr>
      <w:r>
        <w:rPr>
          <w:rFonts w:hint="eastAsia"/>
        </w:rPr>
        <w:t>7、代码质量管理</w:t>
      </w:r>
    </w:p>
    <w:p w14:paraId="48625C07" w14:textId="5E342F6E" w:rsidR="005F222D" w:rsidRDefault="005F222D" w:rsidP="005F222D">
      <w:r>
        <w:rPr>
          <w:rFonts w:hint="eastAsia"/>
        </w:rPr>
        <w:t>单一职责</w:t>
      </w:r>
      <w:r w:rsidR="008B5594">
        <w:rPr>
          <w:rFonts w:hint="eastAsia"/>
        </w:rPr>
        <w:t>：</w:t>
      </w:r>
    </w:p>
    <w:p w14:paraId="130C6DD3" w14:textId="4203D211" w:rsidR="008B5594" w:rsidRDefault="008B5594" w:rsidP="005F222D">
      <w:r>
        <w:tab/>
      </w:r>
      <w:r>
        <w:rPr>
          <w:rFonts w:hint="eastAsia"/>
        </w:rPr>
        <w:t>功能单一</w:t>
      </w:r>
    </w:p>
    <w:p w14:paraId="279EC047" w14:textId="20CCEE1F" w:rsidR="008B5594" w:rsidRDefault="008B5594" w:rsidP="005F222D">
      <w:r>
        <w:tab/>
      </w:r>
      <w:r>
        <w:rPr>
          <w:rFonts w:hint="eastAsia"/>
        </w:rPr>
        <w:t>如果不得不加 and，考虑拆分</w:t>
      </w:r>
    </w:p>
    <w:p w14:paraId="57E92086" w14:textId="70D7CD9C" w:rsidR="008B5594" w:rsidRDefault="008B5594" w:rsidP="005F222D">
      <w:r>
        <w:tab/>
      </w:r>
      <w:r>
        <w:rPr>
          <w:rFonts w:hint="eastAsia"/>
        </w:rPr>
        <w:t>方法超过1</w:t>
      </w:r>
      <w:r>
        <w:t>00</w:t>
      </w:r>
      <w:r>
        <w:rPr>
          <w:rFonts w:hint="eastAsia"/>
        </w:rPr>
        <w:t>行，一定要进行拆分</w:t>
      </w:r>
    </w:p>
    <w:p w14:paraId="21F7DC46" w14:textId="25F72C10" w:rsidR="008B5594" w:rsidRPr="008B5594" w:rsidRDefault="008B5594" w:rsidP="008B5594">
      <w:pPr>
        <w:rPr>
          <w:color w:val="ED7D31" w:themeColor="accent2"/>
          <w:shd w:val="clear" w:color="auto" w:fill="F8F8F8"/>
        </w:rPr>
      </w:pPr>
      <w:r w:rsidRPr="008B5594">
        <w:rPr>
          <w:color w:val="ED7D31" w:themeColor="accent2"/>
        </w:rPr>
        <w:tab/>
      </w:r>
      <w:r w:rsidRPr="008B5594">
        <w:rPr>
          <w:rFonts w:hint="eastAsia"/>
          <w:color w:val="ED7D31" w:themeColor="accent2"/>
          <w:shd w:val="clear" w:color="auto" w:fill="F8F8F8"/>
        </w:rPr>
        <w:t>注：这里的100可能有点多，只是对我个人而言，100算是我的极限，总之就是绝对不要将一个函数写的太长。</w:t>
      </w:r>
    </w:p>
    <w:p w14:paraId="16623463" w14:textId="6D00B032" w:rsidR="008B5594" w:rsidRDefault="008B5594" w:rsidP="005F222D">
      <w:r>
        <w:tab/>
      </w:r>
      <w:r w:rsidR="0054019A">
        <w:rPr>
          <w:rFonts w:hint="eastAsia"/>
        </w:rPr>
        <w:t>查询方法不修改，</w:t>
      </w:r>
      <w:proofErr w:type="gramStart"/>
      <w:r w:rsidR="0054019A">
        <w:rPr>
          <w:rFonts w:hint="eastAsia"/>
        </w:rPr>
        <w:t>幂</w:t>
      </w:r>
      <w:proofErr w:type="gramEnd"/>
      <w:r w:rsidR="0054019A">
        <w:rPr>
          <w:rFonts w:hint="eastAsia"/>
        </w:rPr>
        <w:t>等性（没有副作用）</w:t>
      </w:r>
    </w:p>
    <w:p w14:paraId="4E74690C" w14:textId="62EEC700" w:rsidR="0054019A" w:rsidRDefault="0054019A" w:rsidP="005F222D">
      <w:r>
        <w:tab/>
      </w:r>
    </w:p>
    <w:p w14:paraId="70154D68" w14:textId="4DBD7B8A" w:rsidR="005F222D" w:rsidRDefault="005F222D" w:rsidP="005F222D">
      <w:r>
        <w:rPr>
          <w:rFonts w:hint="eastAsia"/>
        </w:rPr>
        <w:t>易用性</w:t>
      </w:r>
      <w:r w:rsidR="0054019A">
        <w:rPr>
          <w:rFonts w:hint="eastAsia"/>
        </w:rPr>
        <w:t>：</w:t>
      </w:r>
    </w:p>
    <w:p w14:paraId="79394E59" w14:textId="5CFFCCBA" w:rsidR="0054019A" w:rsidRDefault="0054019A" w:rsidP="005F222D">
      <w:r>
        <w:tab/>
      </w:r>
      <w:r>
        <w:rPr>
          <w:rFonts w:hint="eastAsia"/>
        </w:rPr>
        <w:t>低耦合，高内聚</w:t>
      </w:r>
    </w:p>
    <w:p w14:paraId="5C5DE01F" w14:textId="186BFC53" w:rsidR="0054019A" w:rsidRDefault="0054019A" w:rsidP="005F222D">
      <w:r>
        <w:tab/>
      </w:r>
    </w:p>
    <w:p w14:paraId="1D9A310E" w14:textId="01BBC7AF" w:rsidR="005F222D" w:rsidRDefault="005F222D" w:rsidP="005F222D">
      <w:r>
        <w:rPr>
          <w:rFonts w:hint="eastAsia"/>
        </w:rPr>
        <w:t>可读性</w:t>
      </w:r>
    </w:p>
    <w:p w14:paraId="1BE83BA6" w14:textId="3DF8FDE2" w:rsidR="0054019A" w:rsidRDefault="0054019A" w:rsidP="005F222D">
      <w:r>
        <w:tab/>
      </w:r>
      <w:r>
        <w:rPr>
          <w:rFonts w:hint="eastAsia"/>
        </w:rPr>
        <w:t>命名</w:t>
      </w:r>
    </w:p>
    <w:p w14:paraId="1430AA89" w14:textId="2A0AFEAC" w:rsidR="0054019A" w:rsidRDefault="0054019A" w:rsidP="005F222D">
      <w:r>
        <w:tab/>
      </w:r>
    </w:p>
    <w:p w14:paraId="5DD7179D" w14:textId="719FE4CF" w:rsidR="005F222D" w:rsidRDefault="005F222D" w:rsidP="005F222D">
      <w:r>
        <w:rPr>
          <w:rFonts w:hint="eastAsia"/>
        </w:rPr>
        <w:t>复杂性守恒原则：</w:t>
      </w:r>
      <w:r>
        <w:rPr>
          <w:rFonts w:hint="eastAsia"/>
          <w:shd w:val="clear" w:color="auto" w:fill="FFFFFF"/>
        </w:rPr>
        <w:t>无论你怎么写代码，复杂性都是不会消失的</w:t>
      </w:r>
    </w:p>
    <w:p w14:paraId="6888EE39" w14:textId="774CEDEE" w:rsidR="005F222D" w:rsidRDefault="005F222D" w:rsidP="005F222D">
      <w:pPr>
        <w:rPr>
          <w:color w:val="ED7D31" w:themeColor="accent2"/>
          <w:shd w:val="clear" w:color="auto" w:fill="F8F8F8"/>
        </w:rPr>
      </w:pPr>
      <w:r w:rsidRPr="005F222D">
        <w:rPr>
          <w:color w:val="ED7D31" w:themeColor="accent2"/>
        </w:rPr>
        <w:tab/>
      </w:r>
      <w:r w:rsidRPr="005F222D">
        <w:rPr>
          <w:rFonts w:hint="eastAsia"/>
          <w:color w:val="ED7D31" w:themeColor="accent2"/>
          <w:shd w:val="clear" w:color="auto" w:fill="F8F8F8"/>
        </w:rPr>
        <w:t>注：如果逻辑很复杂，那么代码看起来就应该是复杂的。如果逻辑很简单，代码看起来就应该是简单的。</w:t>
      </w:r>
    </w:p>
    <w:p w14:paraId="5D50A9D0" w14:textId="5E5E1BD9" w:rsidR="005F222D" w:rsidRDefault="005F222D" w:rsidP="005F222D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179554CC" w14:textId="42A80C5E" w:rsidR="00D40C81" w:rsidRDefault="00D40C81" w:rsidP="00D40C81">
      <w:pPr>
        <w:pStyle w:val="3"/>
      </w:pPr>
      <w:r>
        <w:rPr>
          <w:rFonts w:hint="eastAsia"/>
        </w:rPr>
        <w:t>SonarQube</w:t>
      </w:r>
    </w:p>
    <w:p w14:paraId="5B5F32C4" w14:textId="75AB7CBD" w:rsidR="00D40C81" w:rsidRPr="00D40C81" w:rsidRDefault="00D40C81" w:rsidP="00D40C81">
      <w:pPr>
        <w:pStyle w:val="3"/>
      </w:pPr>
      <w:proofErr w:type="spellStart"/>
      <w:r w:rsidRPr="00D40C81">
        <w:t>F</w:t>
      </w:r>
      <w:r w:rsidRPr="00D40C81">
        <w:rPr>
          <w:rFonts w:hint="eastAsia"/>
        </w:rPr>
        <w:t>indbugs</w:t>
      </w:r>
      <w:proofErr w:type="spellEnd"/>
    </w:p>
    <w:p w14:paraId="4EDD4863" w14:textId="77777777" w:rsidR="00D40C81" w:rsidRPr="005F222D" w:rsidRDefault="00D40C81" w:rsidP="005F222D">
      <w:pPr>
        <w:rPr>
          <w:color w:val="000000" w:themeColor="text1"/>
        </w:rPr>
      </w:pPr>
    </w:p>
    <w:p w14:paraId="15911549" w14:textId="3E6954C4" w:rsidR="006B10F3" w:rsidRDefault="006B10F3" w:rsidP="006B10F3">
      <w:pPr>
        <w:pStyle w:val="1"/>
      </w:pPr>
      <w:r>
        <w:rPr>
          <w:rFonts w:hint="eastAsia"/>
        </w:rPr>
        <w:t>十二、测试</w:t>
      </w:r>
    </w:p>
    <w:p w14:paraId="69E5A882" w14:textId="596CFBE3" w:rsidR="005D3668" w:rsidRPr="005D3668" w:rsidRDefault="005D3668" w:rsidP="005D3668">
      <w:r>
        <w:rPr>
          <w:rFonts w:hint="eastAsia"/>
        </w:rPr>
        <w:t>U</w:t>
      </w:r>
      <w:r>
        <w:t>I</w:t>
      </w:r>
      <w:r>
        <w:rPr>
          <w:rFonts w:hint="eastAsia"/>
        </w:rPr>
        <w:t>测试（界面测试）</w:t>
      </w:r>
    </w:p>
    <w:p w14:paraId="65D15BC2" w14:textId="26D5E6D8" w:rsidR="006B10F3" w:rsidRDefault="005D3668" w:rsidP="005D3668">
      <w:pPr>
        <w:pStyle w:val="2"/>
      </w:pPr>
      <w:r>
        <w:rPr>
          <w:rFonts w:hint="eastAsia"/>
        </w:rPr>
        <w:lastRenderedPageBreak/>
        <w:t>1、单元测试</w:t>
      </w:r>
    </w:p>
    <w:p w14:paraId="2481FEC9" w14:textId="1A6EA027" w:rsidR="005D3668" w:rsidRDefault="005D3668" w:rsidP="005D3668">
      <w:r>
        <w:rPr>
          <w:rFonts w:hint="eastAsia"/>
        </w:rPr>
        <w:t>J</w:t>
      </w:r>
      <w:r>
        <w:t>u</w:t>
      </w:r>
      <w:r>
        <w:rPr>
          <w:rFonts w:hint="eastAsia"/>
        </w:rPr>
        <w:t>nit</w:t>
      </w:r>
    </w:p>
    <w:p w14:paraId="2102C8DE" w14:textId="020673CA" w:rsidR="005D3668" w:rsidRDefault="005D3668" w:rsidP="005D3668">
      <w:r>
        <w:rPr>
          <w:rFonts w:hint="eastAsia"/>
        </w:rPr>
        <w:t>Mockito</w:t>
      </w:r>
    </w:p>
    <w:p w14:paraId="4C94ACE7" w14:textId="41444090" w:rsidR="005D3668" w:rsidRDefault="005D3668" w:rsidP="005D3668">
      <w:proofErr w:type="spellStart"/>
      <w:r>
        <w:rPr>
          <w:rFonts w:hint="eastAsia"/>
        </w:rPr>
        <w:t>JMock</w:t>
      </w:r>
      <w:proofErr w:type="spellEnd"/>
    </w:p>
    <w:p w14:paraId="726DA382" w14:textId="2E8F5806" w:rsidR="005D3668" w:rsidRDefault="005D3668" w:rsidP="005D3668">
      <w:proofErr w:type="spellStart"/>
      <w:r>
        <w:rPr>
          <w:rFonts w:hint="eastAsia"/>
        </w:rPr>
        <w:t>Hamcrest</w:t>
      </w:r>
      <w:proofErr w:type="spellEnd"/>
    </w:p>
    <w:p w14:paraId="63DA2049" w14:textId="1066AFAE" w:rsidR="005D3668" w:rsidRPr="005D3668" w:rsidRDefault="005D3668" w:rsidP="005D3668">
      <w:pPr>
        <w:pStyle w:val="2"/>
      </w:pPr>
      <w:r w:rsidRPr="005D3668">
        <w:t>2、CD</w:t>
      </w:r>
      <w:r w:rsidRPr="005D3668">
        <w:rPr>
          <w:rFonts w:hint="eastAsia"/>
        </w:rPr>
        <w:t>CT（消费者驱动契约测试）</w:t>
      </w:r>
    </w:p>
    <w:p w14:paraId="60ECEF2C" w14:textId="7B3E9B73" w:rsidR="006B10F3" w:rsidRDefault="005D3668" w:rsidP="005D366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消费者定义他们期望的API或消息是什么样子，这些期望即为契约，从这些契约可以生成存根，此后消费者团队可以在构建过程中重复使用它们。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消费者和生产者都需要验证契约</w:t>
      </w:r>
      <w:r>
        <w:rPr>
          <w:rFonts w:hint="eastAsia"/>
          <w:shd w:val="clear" w:color="auto" w:fill="FFFFFF"/>
        </w:rPr>
        <w:t>。</w:t>
      </w:r>
    </w:p>
    <w:p w14:paraId="2BDE8703" w14:textId="791BC8E2" w:rsidR="005D3668" w:rsidRDefault="005D3668" w:rsidP="005D3668">
      <w:r>
        <w:tab/>
      </w:r>
      <w:r>
        <w:rPr>
          <w:rFonts w:hint="eastAsia"/>
          <w:shd w:val="clear" w:color="auto" w:fill="FFFFFF"/>
        </w:rPr>
        <w:t>CDCT强调契约由消费者来驱动，并由双方</w:t>
      </w: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共同遵守</w:t>
      </w:r>
      <w:r>
        <w:rPr>
          <w:rFonts w:hint="eastAsia"/>
          <w:shd w:val="clear" w:color="auto" w:fill="FFFFFF"/>
        </w:rPr>
        <w:t>，核心是</w:t>
      </w:r>
      <w:r>
        <w:rPr>
          <w:rStyle w:val="a8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共同遵守</w:t>
      </w:r>
      <w:r>
        <w:rPr>
          <w:rFonts w:hint="eastAsia"/>
          <w:shd w:val="clear" w:color="auto" w:fill="FFFFFF"/>
        </w:rPr>
        <w:t>。</w:t>
      </w:r>
    </w:p>
    <w:p w14:paraId="2BC0824E" w14:textId="3A6296C4" w:rsidR="005D3668" w:rsidRDefault="005D3668" w:rsidP="005D3668">
      <w:pPr>
        <w:pStyle w:val="3"/>
      </w:pPr>
      <w:r>
        <w:rPr>
          <w:rFonts w:hint="eastAsia"/>
        </w:rPr>
        <w:t>Spring</w:t>
      </w:r>
      <w:r>
        <w:t xml:space="preserve"> Cloud Contract</w:t>
      </w:r>
    </w:p>
    <w:p w14:paraId="733EA20F" w14:textId="17098F6B" w:rsidR="005D3668" w:rsidRDefault="005D3668" w:rsidP="005D3668">
      <w:pPr>
        <w:rPr>
          <w:shd w:val="clear" w:color="auto" w:fill="FFFFFF"/>
        </w:rPr>
      </w:pPr>
      <w:r>
        <w:tab/>
      </w:r>
      <w:r>
        <w:rPr>
          <w:rFonts w:hint="eastAsia"/>
          <w:shd w:val="clear" w:color="auto" w:fill="FFFFFF"/>
        </w:rPr>
        <w:t>使用Groovy DSL定义测试契约并生成测试套件，测试套件去验证服务提供方是否满足契约，测试通过之后会生成一个jar文件，该jar文件随后会作为一个可运行的Stub server，消费方基于Stub server编写测试，从而验证功能是否满足契约：</w:t>
      </w:r>
    </w:p>
    <w:p w14:paraId="64CFB69D" w14:textId="64E4F3C9" w:rsidR="005D3668" w:rsidRDefault="005D3668" w:rsidP="005D3668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17FA3E92" wp14:editId="4979E8CE">
                <wp:extent cx="304800" cy="304800"/>
                <wp:effectExtent l="0" t="0" r="0" b="0"/>
                <wp:docPr id="2" name="矩形 2" descr="https://user-gold-cdn.xitu.io/2018/2/7/1616f7b6e4b1e297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F1D03" id="矩形 2" o:spid="_x0000_s1026" alt="https://user-gold-cdn.xitu.io/2018/2/7/1616f7b6e4b1e297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G9FfvDAMAACk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14:paraId="4A669246" w14:textId="68B8F9A6" w:rsidR="005D3668" w:rsidRDefault="005D3668" w:rsidP="005D3668">
      <w:pPr>
        <w:pStyle w:val="3"/>
      </w:pPr>
      <w:r>
        <w:rPr>
          <w:rFonts w:hint="eastAsia"/>
        </w:rPr>
        <w:t>P</w:t>
      </w:r>
      <w:r>
        <w:t>act</w:t>
      </w:r>
    </w:p>
    <w:p w14:paraId="1B4E5343" w14:textId="061A54FA" w:rsidR="005D3668" w:rsidRDefault="005D3668" w:rsidP="005D3668">
      <w:r>
        <w:tab/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支持多语言</w:t>
      </w:r>
    </w:p>
    <w:p w14:paraId="071ACC78" w14:textId="77777777" w:rsidR="005D3668" w:rsidRDefault="005D3668" w:rsidP="005D3668">
      <w:pPr>
        <w:ind w:firstLine="420"/>
      </w:pPr>
    </w:p>
    <w:p w14:paraId="745E9193" w14:textId="13624863" w:rsidR="006B10F3" w:rsidRDefault="005D3668" w:rsidP="005D3668">
      <w:pPr>
        <w:pStyle w:val="1"/>
      </w:pPr>
      <w:r>
        <w:rPr>
          <w:rFonts w:hint="eastAsia"/>
        </w:rPr>
        <w:t>附录</w:t>
      </w:r>
    </w:p>
    <w:p w14:paraId="3C7FBC61" w14:textId="77777777" w:rsidR="005D3668" w:rsidRDefault="005D3668" w:rsidP="00B24612"/>
    <w:p w14:paraId="0401606D" w14:textId="705C1575" w:rsidR="006B10F3" w:rsidRPr="00B24612" w:rsidRDefault="003F07DD" w:rsidP="00B24612">
      <w:hyperlink r:id="rId20" w:history="1">
        <w:r w:rsidR="00074432" w:rsidRPr="005E7A5A">
          <w:rPr>
            <w:rStyle w:val="a4"/>
          </w:rPr>
          <w:t>https://wso2.com/whitepapers/microservices-in-practice-key-architectural-concepts-of-an-msa/</w:t>
        </w:r>
      </w:hyperlink>
      <w:r w:rsidR="00074432">
        <w:t xml:space="preserve"> </w:t>
      </w:r>
    </w:p>
    <w:sectPr w:rsidR="006B10F3" w:rsidRPr="00B24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64045"/>
    <w:multiLevelType w:val="multilevel"/>
    <w:tmpl w:val="96D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D1575"/>
    <w:multiLevelType w:val="hybridMultilevel"/>
    <w:tmpl w:val="D89C60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B507BF"/>
    <w:multiLevelType w:val="hybridMultilevel"/>
    <w:tmpl w:val="B6FA3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EF7C7B"/>
    <w:multiLevelType w:val="hybridMultilevel"/>
    <w:tmpl w:val="89061854"/>
    <w:lvl w:ilvl="0" w:tplc="04090011">
      <w:start w:val="1"/>
      <w:numFmt w:val="decimal"/>
      <w:lvlText w:val="%1)"/>
      <w:lvlJc w:val="left"/>
      <w:pPr>
        <w:ind w:left="210" w:hanging="420"/>
      </w:pPr>
    </w:lvl>
    <w:lvl w:ilvl="1" w:tplc="04090019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4" w15:restartNumberingAfterBreak="0">
    <w:nsid w:val="1D01712F"/>
    <w:multiLevelType w:val="multilevel"/>
    <w:tmpl w:val="E37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0D033E"/>
    <w:multiLevelType w:val="multilevel"/>
    <w:tmpl w:val="471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1B6BEF"/>
    <w:multiLevelType w:val="multilevel"/>
    <w:tmpl w:val="F010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62751"/>
    <w:multiLevelType w:val="hybridMultilevel"/>
    <w:tmpl w:val="35521778"/>
    <w:lvl w:ilvl="0" w:tplc="A240E56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255C95"/>
    <w:multiLevelType w:val="hybridMultilevel"/>
    <w:tmpl w:val="2968CF12"/>
    <w:lvl w:ilvl="0" w:tplc="D2B89A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F7562D"/>
    <w:multiLevelType w:val="multilevel"/>
    <w:tmpl w:val="6694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906CD4"/>
    <w:multiLevelType w:val="hybridMultilevel"/>
    <w:tmpl w:val="8DCC783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47777CB"/>
    <w:multiLevelType w:val="multilevel"/>
    <w:tmpl w:val="F8B25E1C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126034"/>
    <w:multiLevelType w:val="hybridMultilevel"/>
    <w:tmpl w:val="CBEEE4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69D2B62"/>
    <w:multiLevelType w:val="multilevel"/>
    <w:tmpl w:val="F8B0FF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421D4"/>
    <w:multiLevelType w:val="multilevel"/>
    <w:tmpl w:val="13D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B0531"/>
    <w:multiLevelType w:val="multilevel"/>
    <w:tmpl w:val="D0A4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080485"/>
    <w:multiLevelType w:val="multilevel"/>
    <w:tmpl w:val="0356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825F55"/>
    <w:multiLevelType w:val="multilevel"/>
    <w:tmpl w:val="17DC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253D5B"/>
    <w:multiLevelType w:val="hybridMultilevel"/>
    <w:tmpl w:val="3CCCE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EC07F8"/>
    <w:multiLevelType w:val="multilevel"/>
    <w:tmpl w:val="C930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F285C"/>
    <w:multiLevelType w:val="multilevel"/>
    <w:tmpl w:val="219C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186FD0"/>
    <w:multiLevelType w:val="multilevel"/>
    <w:tmpl w:val="8F0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3877D6"/>
    <w:multiLevelType w:val="hybridMultilevel"/>
    <w:tmpl w:val="28187A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18"/>
  </w:num>
  <w:num w:numId="5">
    <w:abstractNumId w:val="2"/>
  </w:num>
  <w:num w:numId="6">
    <w:abstractNumId w:val="8"/>
  </w:num>
  <w:num w:numId="7">
    <w:abstractNumId w:val="7"/>
  </w:num>
  <w:num w:numId="8">
    <w:abstractNumId w:val="19"/>
  </w:num>
  <w:num w:numId="9">
    <w:abstractNumId w:val="13"/>
  </w:num>
  <w:num w:numId="10">
    <w:abstractNumId w:val="11"/>
  </w:num>
  <w:num w:numId="11">
    <w:abstractNumId w:val="10"/>
  </w:num>
  <w:num w:numId="12">
    <w:abstractNumId w:val="12"/>
  </w:num>
  <w:num w:numId="13">
    <w:abstractNumId w:val="21"/>
  </w:num>
  <w:num w:numId="14">
    <w:abstractNumId w:val="5"/>
  </w:num>
  <w:num w:numId="15">
    <w:abstractNumId w:val="15"/>
  </w:num>
  <w:num w:numId="16">
    <w:abstractNumId w:val="9"/>
  </w:num>
  <w:num w:numId="17">
    <w:abstractNumId w:val="16"/>
  </w:num>
  <w:num w:numId="18">
    <w:abstractNumId w:val="4"/>
  </w:num>
  <w:num w:numId="19">
    <w:abstractNumId w:val="6"/>
  </w:num>
  <w:num w:numId="20">
    <w:abstractNumId w:val="14"/>
  </w:num>
  <w:num w:numId="21">
    <w:abstractNumId w:val="0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E1"/>
    <w:rsid w:val="00046C47"/>
    <w:rsid w:val="00074432"/>
    <w:rsid w:val="000850A0"/>
    <w:rsid w:val="000B4F73"/>
    <w:rsid w:val="000E0632"/>
    <w:rsid w:val="001470CC"/>
    <w:rsid w:val="001861EF"/>
    <w:rsid w:val="00192181"/>
    <w:rsid w:val="001A3D68"/>
    <w:rsid w:val="00200D2A"/>
    <w:rsid w:val="00210E33"/>
    <w:rsid w:val="00212ACC"/>
    <w:rsid w:val="002233AD"/>
    <w:rsid w:val="00236F64"/>
    <w:rsid w:val="00274763"/>
    <w:rsid w:val="002E4B8D"/>
    <w:rsid w:val="00356225"/>
    <w:rsid w:val="003866B7"/>
    <w:rsid w:val="003A3852"/>
    <w:rsid w:val="003A4919"/>
    <w:rsid w:val="003E7A36"/>
    <w:rsid w:val="003F07DD"/>
    <w:rsid w:val="00422823"/>
    <w:rsid w:val="004B38CA"/>
    <w:rsid w:val="004B686A"/>
    <w:rsid w:val="004E764E"/>
    <w:rsid w:val="004F1142"/>
    <w:rsid w:val="0054019A"/>
    <w:rsid w:val="00552F3C"/>
    <w:rsid w:val="00574DED"/>
    <w:rsid w:val="00581431"/>
    <w:rsid w:val="00590342"/>
    <w:rsid w:val="005C3C1B"/>
    <w:rsid w:val="005D3668"/>
    <w:rsid w:val="005E3F67"/>
    <w:rsid w:val="005F222D"/>
    <w:rsid w:val="0061053C"/>
    <w:rsid w:val="0061132B"/>
    <w:rsid w:val="0062162D"/>
    <w:rsid w:val="00633C3D"/>
    <w:rsid w:val="006473B4"/>
    <w:rsid w:val="006665BE"/>
    <w:rsid w:val="006B10F3"/>
    <w:rsid w:val="006D1F7C"/>
    <w:rsid w:val="00711DAA"/>
    <w:rsid w:val="0071551F"/>
    <w:rsid w:val="00740117"/>
    <w:rsid w:val="00782E74"/>
    <w:rsid w:val="00793B7A"/>
    <w:rsid w:val="007A0C5A"/>
    <w:rsid w:val="007C5372"/>
    <w:rsid w:val="007D3E6B"/>
    <w:rsid w:val="007D71D5"/>
    <w:rsid w:val="00801A38"/>
    <w:rsid w:val="0080368E"/>
    <w:rsid w:val="00826C73"/>
    <w:rsid w:val="00840038"/>
    <w:rsid w:val="008663D8"/>
    <w:rsid w:val="008772F7"/>
    <w:rsid w:val="008870BD"/>
    <w:rsid w:val="008B29C6"/>
    <w:rsid w:val="008B5594"/>
    <w:rsid w:val="008B7E3F"/>
    <w:rsid w:val="009022C4"/>
    <w:rsid w:val="00904705"/>
    <w:rsid w:val="009253D7"/>
    <w:rsid w:val="009649BE"/>
    <w:rsid w:val="00965DE2"/>
    <w:rsid w:val="00970EC4"/>
    <w:rsid w:val="009764CE"/>
    <w:rsid w:val="009900FF"/>
    <w:rsid w:val="009908AC"/>
    <w:rsid w:val="00991C85"/>
    <w:rsid w:val="009B6B99"/>
    <w:rsid w:val="009D00F3"/>
    <w:rsid w:val="009E6673"/>
    <w:rsid w:val="009F26E1"/>
    <w:rsid w:val="00A25E38"/>
    <w:rsid w:val="00A36413"/>
    <w:rsid w:val="00A961BC"/>
    <w:rsid w:val="00AE1C79"/>
    <w:rsid w:val="00B02488"/>
    <w:rsid w:val="00B11F66"/>
    <w:rsid w:val="00B24612"/>
    <w:rsid w:val="00B63965"/>
    <w:rsid w:val="00B9230A"/>
    <w:rsid w:val="00BD2AA4"/>
    <w:rsid w:val="00C16CFC"/>
    <w:rsid w:val="00C238E7"/>
    <w:rsid w:val="00C84BDA"/>
    <w:rsid w:val="00CF5198"/>
    <w:rsid w:val="00D324D6"/>
    <w:rsid w:val="00D3397E"/>
    <w:rsid w:val="00D40C81"/>
    <w:rsid w:val="00D7212C"/>
    <w:rsid w:val="00D874C2"/>
    <w:rsid w:val="00DB195C"/>
    <w:rsid w:val="00DB7D4A"/>
    <w:rsid w:val="00DC183E"/>
    <w:rsid w:val="00DD0460"/>
    <w:rsid w:val="00DD7402"/>
    <w:rsid w:val="00E02C39"/>
    <w:rsid w:val="00E05ACF"/>
    <w:rsid w:val="00E13C77"/>
    <w:rsid w:val="00E21C38"/>
    <w:rsid w:val="00E248C8"/>
    <w:rsid w:val="00E76F44"/>
    <w:rsid w:val="00E929A9"/>
    <w:rsid w:val="00E97F0B"/>
    <w:rsid w:val="00EA519A"/>
    <w:rsid w:val="00EA5952"/>
    <w:rsid w:val="00EC7A39"/>
    <w:rsid w:val="00ED492F"/>
    <w:rsid w:val="00EF66EF"/>
    <w:rsid w:val="00F379B4"/>
    <w:rsid w:val="00F55B06"/>
    <w:rsid w:val="00F56DBE"/>
    <w:rsid w:val="00F91F95"/>
    <w:rsid w:val="00F97936"/>
    <w:rsid w:val="00FC13E8"/>
    <w:rsid w:val="00FE52D0"/>
    <w:rsid w:val="00FF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0A8F"/>
  <w15:chartTrackingRefBased/>
  <w15:docId w15:val="{EEA80688-420C-44E3-BB6D-83472FCC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47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1A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21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0C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3B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F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47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1A3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024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53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5372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903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5D3668"/>
    <w:rPr>
      <w:i/>
      <w:iCs/>
    </w:rPr>
  </w:style>
  <w:style w:type="character" w:styleId="a8">
    <w:name w:val="Strong"/>
    <w:basedOn w:val="a0"/>
    <w:uiPriority w:val="22"/>
    <w:qFormat/>
    <w:rsid w:val="005D3668"/>
    <w:rPr>
      <w:b/>
      <w:bCs/>
    </w:rPr>
  </w:style>
  <w:style w:type="character" w:customStyle="1" w:styleId="40">
    <w:name w:val="标题 4 字符"/>
    <w:basedOn w:val="a0"/>
    <w:link w:val="4"/>
    <w:uiPriority w:val="9"/>
    <w:rsid w:val="001921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192181"/>
  </w:style>
  <w:style w:type="character" w:customStyle="1" w:styleId="hljs-string">
    <w:name w:val="hljs-string"/>
    <w:basedOn w:val="a0"/>
    <w:rsid w:val="00192181"/>
  </w:style>
  <w:style w:type="paragraph" w:styleId="HTML">
    <w:name w:val="HTML Preformatted"/>
    <w:basedOn w:val="a"/>
    <w:link w:val="HTML0"/>
    <w:uiPriority w:val="99"/>
    <w:semiHidden/>
    <w:unhideWhenUsed/>
    <w:rsid w:val="006665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65BE"/>
    <w:rPr>
      <w:rFonts w:ascii="宋体" w:eastAsia="宋体" w:hAnsi="宋体" w:cs="宋体"/>
      <w:kern w:val="0"/>
      <w:sz w:val="24"/>
      <w:szCs w:val="24"/>
    </w:rPr>
  </w:style>
  <w:style w:type="character" w:customStyle="1" w:styleId="meta">
    <w:name w:val="meta"/>
    <w:basedOn w:val="a0"/>
    <w:rsid w:val="001861EF"/>
  </w:style>
  <w:style w:type="character" w:customStyle="1" w:styleId="keyword">
    <w:name w:val="keyword"/>
    <w:basedOn w:val="a0"/>
    <w:rsid w:val="001861EF"/>
  </w:style>
  <w:style w:type="character" w:customStyle="1" w:styleId="pun">
    <w:name w:val="pun"/>
    <w:basedOn w:val="a0"/>
    <w:rsid w:val="007A0C5A"/>
  </w:style>
  <w:style w:type="character" w:customStyle="1" w:styleId="pln">
    <w:name w:val="pln"/>
    <w:basedOn w:val="a0"/>
    <w:rsid w:val="007A0C5A"/>
  </w:style>
  <w:style w:type="character" w:customStyle="1" w:styleId="50">
    <w:name w:val="标题 5 字符"/>
    <w:basedOn w:val="a0"/>
    <w:link w:val="5"/>
    <w:uiPriority w:val="9"/>
    <w:rsid w:val="007A0C5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93B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str">
    <w:name w:val="str"/>
    <w:basedOn w:val="a0"/>
    <w:rsid w:val="003E7A36"/>
  </w:style>
  <w:style w:type="character" w:customStyle="1" w:styleId="typ">
    <w:name w:val="typ"/>
    <w:basedOn w:val="a0"/>
    <w:rsid w:val="00200D2A"/>
  </w:style>
  <w:style w:type="character" w:customStyle="1" w:styleId="kwd">
    <w:name w:val="kwd"/>
    <w:basedOn w:val="a0"/>
    <w:rsid w:val="009022C4"/>
  </w:style>
  <w:style w:type="paragraph" w:customStyle="1" w:styleId="pron">
    <w:name w:val="pron"/>
    <w:basedOn w:val="a"/>
    <w:rsid w:val="00D33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61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rding-sphere/sharding-sphere.git" TargetMode="External"/><Relationship Id="rId13" Type="http://schemas.openxmlformats.org/officeDocument/2006/relationships/hyperlink" Target="https://www.kubernetes.org.cn/replication-controller-kubernetes" TargetMode="External"/><Relationship Id="rId18" Type="http://schemas.openxmlformats.org/officeDocument/2006/relationships/hyperlink" Target="https://kubernetes.io/docs/concepts/services-networking/ingres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kubernetes.io/docs/tasks/administer-cluster/cpu-memory-limit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so2.com/whitepapers/microservices-in-practice-key-architectural-concepts-of-an-ms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kubernetes.org.cn/replication-controller-kubernetes" TargetMode="External"/><Relationship Id="rId10" Type="http://schemas.openxmlformats.org/officeDocument/2006/relationships/hyperlink" Target="https://github.com/apereo/cas.gi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itreid-connect/OpenID-Connect-Java-Spring-Server.git" TargetMode="External"/><Relationship Id="rId14" Type="http://schemas.openxmlformats.org/officeDocument/2006/relationships/hyperlink" Target="https://www.kubernetes.org.cn/installkubect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2323</Words>
  <Characters>13244</Characters>
  <Application>Microsoft Office Word</Application>
  <DocSecurity>0</DocSecurity>
  <Lines>110</Lines>
  <Paragraphs>31</Paragraphs>
  <ScaleCrop>false</ScaleCrop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jan</dc:creator>
  <cp:keywords/>
  <dc:description/>
  <cp:lastModifiedBy>周 建</cp:lastModifiedBy>
  <cp:revision>96</cp:revision>
  <dcterms:created xsi:type="dcterms:W3CDTF">2018-09-05T05:55:00Z</dcterms:created>
  <dcterms:modified xsi:type="dcterms:W3CDTF">2018-09-16T08:05:00Z</dcterms:modified>
</cp:coreProperties>
</file>