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D5" w:rsidRDefault="00A602D5" w:rsidP="00AC1CD5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4E71E5">
        <w:rPr>
          <w:rFonts w:asciiTheme="minorEastAsia" w:hAnsiTheme="minorEastAsia" w:hint="eastAsia"/>
          <w:b/>
          <w:sz w:val="28"/>
          <w:szCs w:val="28"/>
        </w:rPr>
        <w:t>Vonmises图像及分布对比（参数分别为mean,m,Im）</w:t>
      </w:r>
    </w:p>
    <w:p w:rsidR="00020840" w:rsidRDefault="00020840" w:rsidP="00020840">
      <w:pPr>
        <w:ind w:firstLine="42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以下是用DBAD中的第三次实验的每个用户方向数据的34个窗口（随机选择）得到的冯米塞斯概率分布。</w:t>
      </w:r>
    </w:p>
    <w:p w:rsidR="00020840" w:rsidRDefault="00020840" w:rsidP="00020840">
      <w:pPr>
        <w:pStyle w:val="Default"/>
      </w:pPr>
      <w:r>
        <w:rPr>
          <w:rFonts w:cs="Calibri" w:hint="eastAsia"/>
        </w:rPr>
        <w:t>Exp3:</w:t>
      </w:r>
      <w:r>
        <w:t xml:space="preserve"> </w:t>
      </w:r>
      <w:r>
        <w:rPr>
          <w:rFonts w:cs="Calibri" w:hint="eastAsia"/>
        </w:rPr>
        <w:t>(1,2,3) (4,5,6) (7,9) (10,11)</w:t>
      </w:r>
    </w:p>
    <w:p w:rsidR="00020840" w:rsidRDefault="00020840" w:rsidP="00020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DBADP:</w:t>
      </w:r>
    </w:p>
    <w:p w:rsidR="00020840" w:rsidRDefault="00020840" w:rsidP="00020840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 Accelerometer: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chieve highest accuracy 0.82f threshold=0.2</w:t>
      </w:r>
    </w:p>
    <w:p w:rsidR="00020840" w:rsidRPr="00020840" w:rsidRDefault="00020840" w:rsidP="00020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Orientation: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chieve highest accuracy 0.85 if  threshold=5</w:t>
      </w:r>
    </w:p>
    <w:p w:rsidR="00217AEE" w:rsidRPr="00AC1CD5" w:rsidRDefault="00AC1CD5" w:rsidP="00AC1CD5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 w:hint="eastAsia"/>
          <w:b/>
        </w:rPr>
        <w:t>1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2.9018525992894295,2.743695636079612,24.982427042641387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CD027F" w:rsidRDefault="00AC1CD5">
      <w:r>
        <w:rPr>
          <w:noProof/>
        </w:rPr>
        <w:drawing>
          <wp:inline distT="0" distB="0" distL="0" distR="0" wp14:anchorId="53471F17" wp14:editId="23645538">
            <wp:extent cx="6374423" cy="3428284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385" cy="34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D5" w:rsidRPr="00AC1CD5" w:rsidRDefault="00AC1CD5" w:rsidP="00AC1CD5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 w:hint="eastAsia"/>
          <w:b/>
        </w:rPr>
        <w:t>2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1.6243032597755598,2.1711817785326577,16.17735827349417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AC1CD5" w:rsidRDefault="00AC1CD5">
      <w:r>
        <w:rPr>
          <w:noProof/>
        </w:rPr>
        <w:drawing>
          <wp:inline distT="0" distB="0" distL="0" distR="0" wp14:anchorId="2669E569" wp14:editId="55ACC84B">
            <wp:extent cx="6374423" cy="33205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293" cy="3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Pr="00AC1CD5" w:rsidRDefault="00AC1CD5" w:rsidP="00AC1CD5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lastRenderedPageBreak/>
        <w:t>用户</w:t>
      </w:r>
      <w:r>
        <w:rPr>
          <w:rFonts w:ascii="微软雅黑" w:eastAsia="微软雅黑" w:hAnsi="微软雅黑" w:hint="eastAsia"/>
          <w:b/>
        </w:rPr>
        <w:t>3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2.3689254049519235,3.162056728864012,35.001183524626896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>
      <w:r>
        <w:rPr>
          <w:noProof/>
        </w:rPr>
        <w:drawing>
          <wp:inline distT="0" distB="0" distL="0" distR="0" wp14:anchorId="2FC3ED55" wp14:editId="22223B1E">
            <wp:extent cx="66459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/>
    <w:p w:rsidR="00217AEE" w:rsidRDefault="00217AEE"/>
    <w:p w:rsidR="00CD027F" w:rsidRDefault="00CD027F"/>
    <w:p w:rsidR="00CD027F" w:rsidRDefault="00CD027F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用户4窗口34分布对比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1.7090676454990348,5.457434298335415,258.13844837573686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>
      <w:r>
        <w:rPr>
          <w:noProof/>
        </w:rPr>
        <w:drawing>
          <wp:inline distT="0" distB="0" distL="0" distR="0" wp14:anchorId="3F7BE01C" wp14:editId="0C337218">
            <wp:extent cx="6645910" cy="3563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/>
    <w:p w:rsidR="00217AEE" w:rsidRDefault="00217AEE"/>
    <w:p w:rsidR="00CD027F" w:rsidRDefault="00CD027F"/>
    <w:p w:rsidR="00CD027F" w:rsidRDefault="00CD027F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lastRenderedPageBreak/>
        <w:t>用户5窗口34分布对比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-2.423978846934166,13.776164162705896,655441.2665092328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4767900F" wp14:editId="414FBFCA">
            <wp:extent cx="6645910" cy="34594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CD027F" w:rsidRDefault="00CD027F" w:rsidP="00217AEE"/>
    <w:p w:rsidR="00CD027F" w:rsidRDefault="00CD027F" w:rsidP="00217AEE"/>
    <w:p w:rsidR="00CD027F" w:rsidRDefault="00CD027F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用户6窗口34分布对比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0.09806258979626271,22.396500862227334,2838947149.301364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0079CB70" wp14:editId="67945714">
            <wp:extent cx="6645910" cy="3505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/>
    <w:p w:rsidR="00CD027F" w:rsidRDefault="00CD027F" w:rsidP="00217AEE"/>
    <w:p w:rsidR="00217AEE" w:rsidRDefault="00217AEE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lastRenderedPageBreak/>
        <w:t>用户</w:t>
      </w:r>
      <w:r>
        <w:rPr>
          <w:rFonts w:ascii="微软雅黑" w:eastAsia="微软雅黑" w:hAnsi="微软雅黑" w:hint="eastAsia"/>
          <w:b/>
        </w:rPr>
        <w:t>7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-3.0321716052360257,3.2092953908226276,36.38843198438131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3F6BE1EB" wp14:editId="73E28BDA">
            <wp:extent cx="6645910" cy="3442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CD027F" w:rsidRDefault="00CD027F" w:rsidP="00217AEE"/>
    <w:p w:rsidR="00CD027F" w:rsidRDefault="00CD027F" w:rsidP="00217AEE"/>
    <w:p w:rsidR="007F02A8" w:rsidRDefault="007F02A8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 w:hint="eastAsia"/>
          <w:b/>
        </w:rPr>
        <w:t>9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-2.7843575900862705,2.5059345384684857,20.764764851705856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41183632" wp14:editId="7683BA14">
            <wp:extent cx="6645910" cy="3507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CD027F" w:rsidRDefault="00CD027F" w:rsidP="00217AEE"/>
    <w:p w:rsidR="00CD027F" w:rsidRDefault="00CD027F" w:rsidP="00217AEE"/>
    <w:p w:rsidR="00CD027F" w:rsidRDefault="00CD027F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lastRenderedPageBreak/>
        <w:t>用户1</w:t>
      </w:r>
      <w:r>
        <w:rPr>
          <w:rFonts w:ascii="微软雅黑" w:eastAsia="微软雅黑" w:hAnsi="微软雅黑" w:hint="eastAsia"/>
          <w:b/>
        </w:rPr>
        <w:t>0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-1.2937012629294238,2.047546678974772,14.808934432972697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6BAFAC93" wp14:editId="5CECF47C">
            <wp:extent cx="6645910" cy="34918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>
      <w:pPr>
        <w:jc w:val="center"/>
      </w:pPr>
    </w:p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用户1</w:t>
      </w:r>
      <w:r>
        <w:rPr>
          <w:rFonts w:ascii="微软雅黑" w:eastAsia="微软雅黑" w:hAnsi="微软雅黑" w:hint="eastAsia"/>
          <w:b/>
        </w:rPr>
        <w:t>1</w:t>
      </w:r>
      <w:r w:rsidRPr="00217AEE">
        <w:rPr>
          <w:rFonts w:ascii="微软雅黑" w:eastAsia="微软雅黑" w:hAnsi="微软雅黑" w:hint="eastAsia"/>
          <w:b/>
        </w:rPr>
        <w:t>窗口34分布对比</w:t>
      </w:r>
      <w:r w:rsidR="005428D2">
        <w:rPr>
          <w:rFonts w:ascii="微软雅黑" w:eastAsia="微软雅黑" w:hAnsi="微软雅黑" w:hint="eastAsia"/>
          <w:b/>
        </w:rPr>
        <w:t>（</w:t>
      </w:r>
      <w:r w:rsidR="005428D2" w:rsidRPr="005428D2">
        <w:rPr>
          <w:rFonts w:ascii="微软雅黑" w:eastAsia="微软雅黑" w:hAnsi="微软雅黑"/>
          <w:b/>
        </w:rPr>
        <w:t>-3.053996755999301,3.6851512192762392,54.21725564553704</w:t>
      </w:r>
      <w:r w:rsidR="005428D2">
        <w:rPr>
          <w:rFonts w:ascii="微软雅黑" w:eastAsia="微软雅黑" w:hAnsi="微软雅黑" w:hint="eastAsia"/>
          <w:b/>
        </w:rPr>
        <w:t>）</w:t>
      </w:r>
    </w:p>
    <w:p w:rsidR="00217AEE" w:rsidRDefault="00AC1CD5" w:rsidP="00217AEE">
      <w:r>
        <w:rPr>
          <w:noProof/>
        </w:rPr>
        <w:drawing>
          <wp:inline distT="0" distB="0" distL="0" distR="0" wp14:anchorId="4329E03F" wp14:editId="388CAB40">
            <wp:extent cx="6645910" cy="35045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>
      <w:pPr>
        <w:rPr>
          <w:rFonts w:hint="eastAsia"/>
        </w:rPr>
      </w:pPr>
    </w:p>
    <w:p w:rsidR="00020840" w:rsidRDefault="00673FD1" w:rsidP="00673FD1">
      <w:pPr>
        <w:jc w:val="left"/>
        <w:rPr>
          <w:rFonts w:hint="eastAsia"/>
        </w:rPr>
      </w:pPr>
      <w:r w:rsidRPr="00673FD1">
        <w:rPr>
          <w:rFonts w:hint="eastAsia"/>
          <w:noProof/>
          <w:sz w:val="28"/>
          <w:szCs w:val="28"/>
        </w:rPr>
        <w:pict w14:anchorId="3A4AB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" o:spid="_x0000_s1027" type="#_x0000_t75" style="position:absolute;margin-left:7.9pt;margin-top:39.2pt;width:156.85pt;height:80.75pt;z-index:251658240;visibility:visible">
            <v:imagedata r:id="rId17" o:title=""/>
          </v:shape>
          <o:OLEObject Type="Embed" ProgID="Equation.3" ShapeID="对象 6" DrawAspect="Content" ObjectID="_1537640157" r:id="rId18"/>
        </w:pict>
      </w:r>
      <w:r w:rsidR="00020840" w:rsidRPr="00673FD1">
        <w:rPr>
          <w:rFonts w:hint="eastAsia"/>
          <w:sz w:val="28"/>
          <w:szCs w:val="28"/>
        </w:rPr>
        <w:t>拟合度函数如下所示：</w:t>
      </w:r>
      <w:r w:rsidR="00B41300" w:rsidRPr="00673FD1">
        <w:rPr>
          <w:rFonts w:hint="eastAsia"/>
          <w:sz w:val="28"/>
          <w:szCs w:val="28"/>
        </w:rPr>
        <w:t>（取值范围为</w:t>
      </w:r>
      <w:r w:rsidR="00B41300" w:rsidRPr="00673FD1">
        <w:rPr>
          <w:rFonts w:hint="eastAsia"/>
          <w:sz w:val="28"/>
          <w:szCs w:val="28"/>
        </w:rPr>
        <w:t>0</w:t>
      </w:r>
      <w:r w:rsidR="00B41300" w:rsidRPr="00673FD1">
        <w:rPr>
          <w:rFonts w:hint="eastAsia"/>
          <w:sz w:val="28"/>
          <w:szCs w:val="28"/>
        </w:rPr>
        <w:t>到</w:t>
      </w:r>
      <w:r w:rsidR="00B41300" w:rsidRPr="00673FD1">
        <w:rPr>
          <w:rFonts w:hint="eastAsia"/>
          <w:sz w:val="28"/>
          <w:szCs w:val="28"/>
        </w:rPr>
        <w:t>1</w:t>
      </w:r>
      <w:r w:rsidR="00B41300" w:rsidRPr="00673FD1">
        <w:rPr>
          <w:rFonts w:hint="eastAsia"/>
          <w:sz w:val="28"/>
          <w:szCs w:val="28"/>
        </w:rPr>
        <w:t>，值越大说明拟合效果越好。</w:t>
      </w:r>
      <w:r w:rsidRPr="00673FD1">
        <w:lastRenderedPageBreak/>
        <w:drawing>
          <wp:inline distT="0" distB="0" distL="0" distR="0" wp14:anchorId="3604F773" wp14:editId="7795C1A1">
            <wp:extent cx="5269230" cy="1313180"/>
            <wp:effectExtent l="0" t="0" r="7620" b="1270"/>
            <wp:docPr id="2" name="图片 11" descr="hah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hah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40" w:rsidRDefault="00020840" w:rsidP="00217AEE">
      <w:pPr>
        <w:rPr>
          <w:rFonts w:hint="eastAsia"/>
        </w:rPr>
      </w:pPr>
    </w:p>
    <w:p w:rsidR="00020840" w:rsidRDefault="00020840" w:rsidP="000208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0840">
        <w:rPr>
          <w:rFonts w:ascii="宋体" w:eastAsia="宋体" w:hAnsi="宋体" w:cs="宋体"/>
          <w:kern w:val="0"/>
          <w:sz w:val="24"/>
          <w:szCs w:val="24"/>
        </w:rPr>
        <w:t>&gt;&gt; drawVonCompare(1,34);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0.2078</w:t>
      </w:r>
    </w:p>
    <w:p w:rsidR="00020840" w:rsidRDefault="00020840" w:rsidP="000208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0840" w:rsidRPr="00020840" w:rsidRDefault="00020840" w:rsidP="000208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0840">
        <w:rPr>
          <w:rFonts w:ascii="宋体" w:eastAsia="宋体" w:hAnsi="宋体" w:cs="宋体"/>
          <w:kern w:val="0"/>
          <w:sz w:val="24"/>
          <w:szCs w:val="24"/>
        </w:rPr>
        <w:t>&gt;&gt; drawVonCompare(2,34);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0.1941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</w:p>
    <w:p w:rsidR="00020840" w:rsidRPr="00020840" w:rsidRDefault="00020840" w:rsidP="00020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840">
        <w:rPr>
          <w:rFonts w:ascii="宋体" w:eastAsia="宋体" w:hAnsi="宋体" w:cs="宋体"/>
          <w:kern w:val="0"/>
          <w:sz w:val="24"/>
          <w:szCs w:val="24"/>
        </w:rPr>
        <w:t>&gt;&gt; dr</w:t>
      </w:r>
      <w:r>
        <w:rPr>
          <w:rFonts w:ascii="宋体" w:eastAsia="宋体" w:hAnsi="宋体" w:cs="宋体"/>
          <w:kern w:val="0"/>
          <w:sz w:val="24"/>
          <w:szCs w:val="24"/>
        </w:rPr>
        <w:t>awVonCompare(3,34);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0.2199</w:t>
      </w:r>
      <w:r w:rsidRPr="0002084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0840" w:rsidRDefault="00020840" w:rsidP="00217AEE"/>
    <w:p w:rsidR="00217AEE" w:rsidRPr="00673FD1" w:rsidRDefault="00020840" w:rsidP="00673F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840">
        <w:rPr>
          <w:rFonts w:ascii="宋体" w:eastAsia="宋体" w:hAnsi="宋体" w:cs="宋体"/>
          <w:kern w:val="0"/>
          <w:sz w:val="24"/>
          <w:szCs w:val="24"/>
        </w:rPr>
        <w:t>&gt;&gt; drawVonCompare(4,34);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0.2249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drawVonCompare(5,34);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0.2544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drawVonCompare(6,34);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0.2015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drawVonCompare(7,34);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0.1898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drawVonCompare(8,34);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NaN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drawVonCompare(9,34);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0.1944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drawVonCompare(10,34);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    0.2221</w:t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</w:r>
      <w:r w:rsidRPr="00020840">
        <w:rPr>
          <w:rFonts w:ascii="宋体" w:eastAsia="宋体" w:hAnsi="宋体" w:cs="宋体"/>
          <w:kern w:val="0"/>
          <w:sz w:val="24"/>
          <w:szCs w:val="24"/>
        </w:rPr>
        <w:br/>
        <w:t>&gt;&gt; dra</w:t>
      </w:r>
      <w:r w:rsidR="00673FD1">
        <w:rPr>
          <w:rFonts w:ascii="宋体" w:eastAsia="宋体" w:hAnsi="宋体" w:cs="宋体"/>
          <w:kern w:val="0"/>
          <w:sz w:val="24"/>
          <w:szCs w:val="24"/>
        </w:rPr>
        <w:t>wVonCompare(11,34);</w:t>
      </w:r>
      <w:r w:rsidR="00673FD1">
        <w:rPr>
          <w:rFonts w:ascii="宋体" w:eastAsia="宋体" w:hAnsi="宋体" w:cs="宋体"/>
          <w:kern w:val="0"/>
          <w:sz w:val="24"/>
          <w:szCs w:val="24"/>
        </w:rPr>
        <w:br/>
        <w:t>    0.2513</w:t>
      </w:r>
      <w:r w:rsidR="00673FD1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217AEE" w:rsidRPr="00673FD1" w:rsidSect="00217A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C7" w:rsidRDefault="001C27C7" w:rsidP="00AC1CD5">
      <w:r>
        <w:separator/>
      </w:r>
    </w:p>
  </w:endnote>
  <w:endnote w:type="continuationSeparator" w:id="0">
    <w:p w:rsidR="001C27C7" w:rsidRDefault="001C27C7" w:rsidP="00AC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C7" w:rsidRDefault="001C27C7" w:rsidP="00AC1CD5">
      <w:r>
        <w:separator/>
      </w:r>
    </w:p>
  </w:footnote>
  <w:footnote w:type="continuationSeparator" w:id="0">
    <w:p w:rsidR="001C27C7" w:rsidRDefault="001C27C7" w:rsidP="00AC1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90"/>
    <w:rsid w:val="00020840"/>
    <w:rsid w:val="00096C63"/>
    <w:rsid w:val="001C27C7"/>
    <w:rsid w:val="00217AEE"/>
    <w:rsid w:val="004E71E5"/>
    <w:rsid w:val="005428D2"/>
    <w:rsid w:val="00556796"/>
    <w:rsid w:val="006666E1"/>
    <w:rsid w:val="00673FD1"/>
    <w:rsid w:val="007F02A8"/>
    <w:rsid w:val="00840642"/>
    <w:rsid w:val="00A602D5"/>
    <w:rsid w:val="00AC1CD5"/>
    <w:rsid w:val="00B325C2"/>
    <w:rsid w:val="00B41300"/>
    <w:rsid w:val="00CD027F"/>
    <w:rsid w:val="00DF2790"/>
    <w:rsid w:val="00E72081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C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6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796"/>
    <w:rPr>
      <w:sz w:val="18"/>
      <w:szCs w:val="18"/>
    </w:rPr>
  </w:style>
  <w:style w:type="paragraph" w:customStyle="1" w:styleId="Default">
    <w:name w:val="Default"/>
    <w:basedOn w:val="a"/>
    <w:rsid w:val="00020840"/>
    <w:pPr>
      <w:autoSpaceDE w:val="0"/>
      <w:autoSpaceDN w:val="0"/>
      <w:adjustRightInd w:val="0"/>
      <w:jc w:val="left"/>
    </w:pPr>
    <w:rPr>
      <w:rFonts w:ascii="Calibri" w:eastAsia="宋体" w:hAnsi="Calibri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C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6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796"/>
    <w:rPr>
      <w:sz w:val="18"/>
      <w:szCs w:val="18"/>
    </w:rPr>
  </w:style>
  <w:style w:type="paragraph" w:customStyle="1" w:styleId="Default">
    <w:name w:val="Default"/>
    <w:basedOn w:val="a"/>
    <w:rsid w:val="00020840"/>
    <w:pPr>
      <w:autoSpaceDE w:val="0"/>
      <w:autoSpaceDN w:val="0"/>
      <w:adjustRightInd w:val="0"/>
      <w:jc w:val="left"/>
    </w:pPr>
    <w:rPr>
      <w:rFonts w:ascii="Calibri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Xu</dc:creator>
  <cp:lastModifiedBy>王元龙</cp:lastModifiedBy>
  <cp:revision>8</cp:revision>
  <dcterms:created xsi:type="dcterms:W3CDTF">2016-10-10T08:35:00Z</dcterms:created>
  <dcterms:modified xsi:type="dcterms:W3CDTF">2016-10-10T13:29:00Z</dcterms:modified>
</cp:coreProperties>
</file>