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sz w:val="24"/>
          <w:szCs w:val="24"/>
        </w:rPr>
        <w:id w:val="1157045066"/>
        <w:docPartObj>
          <w:docPartGallery w:val="Cover Pages"/>
          <w:docPartUnique/>
        </w:docPartObj>
      </w:sdtPr>
      <w:sdtEndPr/>
      <w:sdtContent>
        <w:p w14:paraId="3C30C386" w14:textId="6952A475" w:rsidR="00B77483" w:rsidRPr="00D66197" w:rsidRDefault="00B77483" w:rsidP="00D66197">
          <w:pPr>
            <w:spacing w:line="360" w:lineRule="auto"/>
            <w:rPr>
              <w:rFonts w:ascii="Arial" w:hAnsi="Arial" w:cs="Arial"/>
              <w:sz w:val="24"/>
              <w:szCs w:val="24"/>
            </w:rPr>
          </w:pPr>
        </w:p>
        <w:p w14:paraId="55C1A3CD" w14:textId="00B5E530" w:rsidR="00B77483" w:rsidRPr="00D66197" w:rsidRDefault="009C7A10" w:rsidP="00D66197">
          <w:pPr>
            <w:tabs>
              <w:tab w:val="left" w:pos="2140"/>
            </w:tabs>
            <w:spacing w:line="360" w:lineRule="auto"/>
            <w:rPr>
              <w:rFonts w:ascii="Arial" w:hAnsi="Arial" w:cs="Arial"/>
              <w:sz w:val="24"/>
              <w:szCs w:val="24"/>
            </w:rPr>
          </w:pPr>
        </w:p>
      </w:sdtContent>
    </w:sdt>
    <w:p w14:paraId="2A8276D6" w14:textId="02E15FD3" w:rsidR="00B77483" w:rsidRPr="00CF75D5" w:rsidRDefault="00B77483" w:rsidP="00D66197">
      <w:pPr>
        <w:tabs>
          <w:tab w:val="left" w:pos="2140"/>
        </w:tabs>
        <w:spacing w:line="360" w:lineRule="auto"/>
        <w:jc w:val="center"/>
        <w:rPr>
          <w:rFonts w:ascii="Arial" w:hAnsi="Arial" w:cs="Arial"/>
          <w:sz w:val="40"/>
          <w:szCs w:val="40"/>
        </w:rPr>
      </w:pPr>
      <w:r w:rsidRPr="00CF75D5">
        <w:rPr>
          <w:rFonts w:ascii="Arial" w:eastAsia="等线" w:hAnsi="Arial" w:cs="Arial"/>
          <w:b/>
          <w:bCs/>
          <w:sz w:val="40"/>
          <w:szCs w:val="40"/>
          <w:lang w:val="en-AU"/>
        </w:rPr>
        <w:t>QBUS 6600 Assignment 2</w:t>
      </w:r>
    </w:p>
    <w:p w14:paraId="6A15B619" w14:textId="77777777" w:rsidR="00B77483" w:rsidRPr="00B77483" w:rsidRDefault="00B77483" w:rsidP="00D66197">
      <w:pPr>
        <w:tabs>
          <w:tab w:val="left" w:pos="2140"/>
        </w:tabs>
        <w:spacing w:after="160" w:line="360" w:lineRule="auto"/>
        <w:jc w:val="center"/>
        <w:rPr>
          <w:rFonts w:ascii="Arial" w:eastAsia="等线" w:hAnsi="Arial" w:cs="Arial"/>
          <w:b/>
          <w:bCs/>
          <w:sz w:val="40"/>
          <w:szCs w:val="40"/>
          <w:lang w:val="en-AU"/>
        </w:rPr>
      </w:pPr>
      <w:r w:rsidRPr="00B77483">
        <w:rPr>
          <w:rFonts w:ascii="Arial" w:eastAsia="等线" w:hAnsi="Arial" w:cs="Arial"/>
          <w:b/>
          <w:bCs/>
          <w:sz w:val="40"/>
          <w:szCs w:val="40"/>
          <w:lang w:val="en-AU"/>
        </w:rPr>
        <w:t xml:space="preserve">Big W Project </w:t>
      </w:r>
    </w:p>
    <w:p w14:paraId="5DF7CC6D" w14:textId="77777777" w:rsidR="00B77483" w:rsidRPr="00B77483" w:rsidRDefault="00B77483" w:rsidP="00D66197">
      <w:pPr>
        <w:tabs>
          <w:tab w:val="left" w:pos="2140"/>
        </w:tabs>
        <w:spacing w:after="160" w:line="360" w:lineRule="auto"/>
        <w:jc w:val="center"/>
        <w:rPr>
          <w:rFonts w:ascii="Arial" w:eastAsia="等线" w:hAnsi="Arial" w:cs="Arial"/>
          <w:b/>
          <w:bCs/>
          <w:sz w:val="36"/>
          <w:szCs w:val="36"/>
          <w:lang w:val="en-AU"/>
        </w:rPr>
      </w:pPr>
    </w:p>
    <w:p w14:paraId="066A484B" w14:textId="77777777" w:rsidR="00B77483" w:rsidRPr="00B77483" w:rsidRDefault="00B77483" w:rsidP="00D66197">
      <w:pPr>
        <w:tabs>
          <w:tab w:val="left" w:pos="2140"/>
        </w:tabs>
        <w:spacing w:after="160" w:line="360" w:lineRule="auto"/>
        <w:jc w:val="center"/>
        <w:rPr>
          <w:rFonts w:ascii="Arial" w:eastAsia="等线" w:hAnsi="Arial" w:cs="Arial"/>
          <w:b/>
          <w:bCs/>
          <w:sz w:val="36"/>
          <w:szCs w:val="36"/>
          <w:lang w:val="en-AU"/>
        </w:rPr>
      </w:pPr>
    </w:p>
    <w:p w14:paraId="36641ECB" w14:textId="77777777" w:rsidR="00B77483" w:rsidRPr="00B77483" w:rsidRDefault="00B77483" w:rsidP="00D66197">
      <w:pPr>
        <w:tabs>
          <w:tab w:val="left" w:pos="2140"/>
        </w:tabs>
        <w:spacing w:after="160" w:line="360" w:lineRule="auto"/>
        <w:jc w:val="center"/>
        <w:rPr>
          <w:rFonts w:ascii="Arial" w:eastAsia="等线" w:hAnsi="Arial" w:cs="Arial"/>
          <w:b/>
          <w:bCs/>
          <w:sz w:val="36"/>
          <w:szCs w:val="36"/>
          <w:lang w:val="en-AU"/>
        </w:rPr>
      </w:pPr>
    </w:p>
    <w:p w14:paraId="39FE1867" w14:textId="77777777" w:rsidR="00B77483" w:rsidRPr="00B77483" w:rsidRDefault="00B77483" w:rsidP="00D66197">
      <w:pPr>
        <w:tabs>
          <w:tab w:val="left" w:pos="2140"/>
        </w:tabs>
        <w:spacing w:after="160" w:line="360" w:lineRule="auto"/>
        <w:jc w:val="center"/>
        <w:rPr>
          <w:rFonts w:ascii="Arial" w:eastAsia="等线" w:hAnsi="Arial" w:cs="Arial"/>
          <w:b/>
          <w:bCs/>
          <w:sz w:val="36"/>
          <w:szCs w:val="36"/>
          <w:lang w:val="en-AU"/>
        </w:rPr>
      </w:pPr>
    </w:p>
    <w:p w14:paraId="63FB0C45" w14:textId="77777777" w:rsidR="00B77483" w:rsidRPr="00B77483" w:rsidRDefault="00B77483" w:rsidP="00D66197">
      <w:pPr>
        <w:tabs>
          <w:tab w:val="left" w:pos="2140"/>
        </w:tabs>
        <w:spacing w:after="160" w:line="360" w:lineRule="auto"/>
        <w:jc w:val="center"/>
        <w:rPr>
          <w:rFonts w:ascii="Arial" w:eastAsia="等线" w:hAnsi="Arial" w:cs="Arial"/>
          <w:b/>
          <w:bCs/>
          <w:sz w:val="36"/>
          <w:szCs w:val="36"/>
          <w:lang w:val="en-AU"/>
        </w:rPr>
      </w:pPr>
    </w:p>
    <w:p w14:paraId="3283119F" w14:textId="30AA9D67" w:rsidR="00B77483" w:rsidRPr="00B77483" w:rsidRDefault="002F1036" w:rsidP="00D66197">
      <w:pPr>
        <w:tabs>
          <w:tab w:val="left" w:pos="2140"/>
        </w:tabs>
        <w:spacing w:after="160" w:line="360" w:lineRule="auto"/>
        <w:jc w:val="center"/>
        <w:rPr>
          <w:rFonts w:ascii="Arial" w:eastAsia="等线" w:hAnsi="Arial" w:cs="Arial" w:hint="eastAsia"/>
          <w:sz w:val="28"/>
          <w:szCs w:val="28"/>
          <w:lang w:val="en-AU"/>
        </w:rPr>
      </w:pPr>
      <w:r>
        <w:rPr>
          <w:rFonts w:ascii="Arial" w:eastAsia="等线" w:hAnsi="Arial" w:cs="Arial" w:hint="eastAsia"/>
          <w:sz w:val="28"/>
          <w:szCs w:val="28"/>
          <w:lang w:val="en-AU"/>
        </w:rPr>
        <w:t>Hongjin Gou 510</w:t>
      </w:r>
      <w:r w:rsidR="009C7A10">
        <w:rPr>
          <w:rFonts w:ascii="Arial" w:eastAsia="等线" w:hAnsi="Arial" w:cs="Arial" w:hint="eastAsia"/>
          <w:sz w:val="28"/>
          <w:szCs w:val="28"/>
          <w:lang w:val="en-AU"/>
        </w:rPr>
        <w:t>332280</w:t>
      </w:r>
    </w:p>
    <w:p w14:paraId="6947DFB2" w14:textId="307DB393" w:rsidR="00B77483" w:rsidRPr="00B77483" w:rsidRDefault="00B77483" w:rsidP="00D66197">
      <w:pPr>
        <w:tabs>
          <w:tab w:val="left" w:pos="2140"/>
        </w:tabs>
        <w:spacing w:after="160" w:line="360" w:lineRule="auto"/>
        <w:jc w:val="center"/>
        <w:rPr>
          <w:rFonts w:ascii="Arial" w:eastAsia="等线" w:hAnsi="Arial" w:cs="Arial"/>
          <w:sz w:val="28"/>
          <w:szCs w:val="28"/>
          <w:lang w:val="en-AU"/>
        </w:rPr>
      </w:pPr>
      <w:r w:rsidRPr="00B77483">
        <w:rPr>
          <w:rFonts w:ascii="Arial" w:eastAsia="等线" w:hAnsi="Arial" w:cs="Arial"/>
          <w:sz w:val="28"/>
          <w:szCs w:val="28"/>
          <w:lang w:val="en-AU"/>
        </w:rPr>
        <w:t xml:space="preserve">Word count: </w:t>
      </w:r>
      <w:r w:rsidR="002A1B69" w:rsidRPr="00CF75D5">
        <w:rPr>
          <w:rFonts w:ascii="Arial" w:eastAsia="等线" w:hAnsi="Arial" w:cs="Arial"/>
          <w:sz w:val="28"/>
          <w:szCs w:val="28"/>
          <w:lang w:val="en-AU"/>
        </w:rPr>
        <w:t>51</w:t>
      </w:r>
      <w:r w:rsidR="00F05302">
        <w:rPr>
          <w:rFonts w:ascii="Arial" w:eastAsia="等线" w:hAnsi="Arial" w:cs="Arial"/>
          <w:sz w:val="28"/>
          <w:szCs w:val="28"/>
          <w:lang w:val="en-AU"/>
        </w:rPr>
        <w:t>93</w:t>
      </w:r>
      <w:r w:rsidRPr="00B77483">
        <w:rPr>
          <w:rFonts w:ascii="Arial" w:eastAsia="等线" w:hAnsi="Arial" w:cs="Arial"/>
          <w:sz w:val="28"/>
          <w:szCs w:val="28"/>
          <w:lang w:val="en-AU"/>
        </w:rPr>
        <w:t xml:space="preserve"> words</w:t>
      </w:r>
    </w:p>
    <w:p w14:paraId="055D8ED4" w14:textId="77777777" w:rsidR="00B77483" w:rsidRPr="00B77483" w:rsidRDefault="00B77483" w:rsidP="00D66197">
      <w:pPr>
        <w:tabs>
          <w:tab w:val="left" w:pos="2140"/>
        </w:tabs>
        <w:spacing w:after="160" w:line="360" w:lineRule="auto"/>
        <w:jc w:val="center"/>
        <w:rPr>
          <w:rFonts w:ascii="Arial" w:eastAsia="等线" w:hAnsi="Arial" w:cs="Arial"/>
          <w:sz w:val="36"/>
          <w:szCs w:val="36"/>
          <w:lang w:val="en-AU"/>
        </w:rPr>
      </w:pPr>
      <w:r w:rsidRPr="00B77483">
        <w:rPr>
          <w:rFonts w:ascii="Arial" w:eastAsia="等线" w:hAnsi="Arial" w:cs="Arial"/>
          <w:sz w:val="36"/>
          <w:szCs w:val="36"/>
          <w:lang w:val="en-AU"/>
        </w:rPr>
        <w:t xml:space="preserve"> </w:t>
      </w:r>
    </w:p>
    <w:p w14:paraId="713D025A" w14:textId="77777777" w:rsidR="00B77483" w:rsidRPr="00B77483" w:rsidRDefault="00B77483" w:rsidP="00D66197">
      <w:pPr>
        <w:spacing w:after="160" w:line="360" w:lineRule="auto"/>
        <w:rPr>
          <w:rFonts w:ascii="Arial" w:eastAsia="等线" w:hAnsi="Arial" w:cs="Arial"/>
          <w:sz w:val="36"/>
          <w:szCs w:val="36"/>
          <w:lang w:val="en-AU"/>
        </w:rPr>
      </w:pPr>
    </w:p>
    <w:p w14:paraId="4C901E65" w14:textId="77777777" w:rsidR="00B77483" w:rsidRPr="00B77483" w:rsidRDefault="00B77483" w:rsidP="00D66197">
      <w:pPr>
        <w:spacing w:after="160" w:line="360" w:lineRule="auto"/>
        <w:rPr>
          <w:rFonts w:ascii="Arial" w:eastAsia="等线" w:hAnsi="Arial" w:cs="Arial"/>
          <w:sz w:val="36"/>
          <w:szCs w:val="36"/>
          <w:lang w:val="en-AU"/>
        </w:rPr>
      </w:pPr>
    </w:p>
    <w:p w14:paraId="4FEAF184" w14:textId="77777777" w:rsidR="00B77483" w:rsidRPr="00B77483" w:rsidRDefault="00B77483" w:rsidP="00D66197">
      <w:pPr>
        <w:spacing w:after="160" w:line="360" w:lineRule="auto"/>
        <w:rPr>
          <w:rFonts w:ascii="Arial" w:eastAsia="等线" w:hAnsi="Arial" w:cs="Arial"/>
          <w:sz w:val="36"/>
          <w:szCs w:val="36"/>
          <w:lang w:val="en-AU"/>
        </w:rPr>
      </w:pPr>
    </w:p>
    <w:p w14:paraId="03403338" w14:textId="77777777" w:rsidR="00B77483" w:rsidRDefault="00B77483" w:rsidP="00D66197">
      <w:pPr>
        <w:spacing w:after="160" w:line="360" w:lineRule="auto"/>
        <w:rPr>
          <w:rFonts w:ascii="Arial" w:eastAsia="等线" w:hAnsi="Arial" w:cs="Arial"/>
          <w:sz w:val="36"/>
          <w:szCs w:val="36"/>
          <w:lang w:val="en-AU"/>
        </w:rPr>
      </w:pPr>
    </w:p>
    <w:p w14:paraId="2F06E51E" w14:textId="77777777" w:rsidR="00D66197" w:rsidRPr="00B77483" w:rsidRDefault="00D66197" w:rsidP="00D66197">
      <w:pPr>
        <w:spacing w:after="160" w:line="360" w:lineRule="auto"/>
        <w:rPr>
          <w:rFonts w:ascii="Arial" w:eastAsia="等线" w:hAnsi="Arial" w:cs="Arial"/>
          <w:sz w:val="36"/>
          <w:szCs w:val="36"/>
          <w:lang w:val="en-AU"/>
        </w:rPr>
      </w:pPr>
    </w:p>
    <w:p w14:paraId="50F98BC9" w14:textId="2F71EE25" w:rsidR="00B77483" w:rsidRPr="00B77483" w:rsidRDefault="00B77483" w:rsidP="00D66197">
      <w:pPr>
        <w:spacing w:after="160" w:line="360" w:lineRule="auto"/>
        <w:ind w:left="360" w:hanging="360"/>
        <w:jc w:val="center"/>
        <w:rPr>
          <w:rFonts w:ascii="Arial" w:eastAsia="等线" w:hAnsi="Arial" w:cs="Arial"/>
          <w:sz w:val="36"/>
          <w:szCs w:val="36"/>
          <w:lang w:val="en-AU"/>
        </w:rPr>
      </w:pPr>
      <w:r w:rsidRPr="00B77483">
        <w:rPr>
          <w:rFonts w:ascii="Arial" w:eastAsia="等线" w:hAnsi="Arial" w:cs="Arial"/>
          <w:sz w:val="36"/>
          <w:szCs w:val="36"/>
          <w:lang w:val="en-AU"/>
        </w:rPr>
        <w:t>1</w:t>
      </w:r>
      <w:r w:rsidR="002A1B69" w:rsidRPr="00D66197">
        <w:rPr>
          <w:rFonts w:ascii="Arial" w:eastAsia="等线" w:hAnsi="Arial" w:cs="Arial"/>
          <w:sz w:val="36"/>
          <w:szCs w:val="36"/>
          <w:lang w:val="en-AU"/>
        </w:rPr>
        <w:t>5</w:t>
      </w:r>
      <w:r w:rsidRPr="00B77483">
        <w:rPr>
          <w:rFonts w:ascii="Arial" w:eastAsia="等线" w:hAnsi="Arial" w:cs="Arial"/>
          <w:sz w:val="36"/>
          <w:szCs w:val="36"/>
          <w:lang w:val="en-AU"/>
        </w:rPr>
        <w:t>/</w:t>
      </w:r>
      <w:r w:rsidR="002A1B69" w:rsidRPr="00D66197">
        <w:rPr>
          <w:rFonts w:ascii="Arial" w:eastAsia="等线" w:hAnsi="Arial" w:cs="Arial"/>
          <w:sz w:val="36"/>
          <w:szCs w:val="36"/>
          <w:lang w:val="en-AU"/>
        </w:rPr>
        <w:t>10</w:t>
      </w:r>
      <w:r w:rsidRPr="00B77483">
        <w:rPr>
          <w:rFonts w:ascii="Arial" w:eastAsia="等线" w:hAnsi="Arial" w:cs="Arial"/>
          <w:sz w:val="36"/>
          <w:szCs w:val="36"/>
          <w:lang w:val="en-AU"/>
        </w:rPr>
        <w:t>/2023</w:t>
      </w:r>
    </w:p>
    <w:p w14:paraId="1FC74F0F" w14:textId="107490D1" w:rsidR="00B77483" w:rsidRPr="00D66197" w:rsidRDefault="00B77483" w:rsidP="00D66197">
      <w:pPr>
        <w:widowControl/>
        <w:spacing w:line="360" w:lineRule="auto"/>
        <w:jc w:val="left"/>
        <w:rPr>
          <w:rFonts w:ascii="Arial" w:eastAsiaTheme="majorEastAsia" w:hAnsi="Arial" w:cs="Arial"/>
          <w:color w:val="2F5496" w:themeColor="accent1" w:themeShade="BF"/>
          <w:kern w:val="0"/>
          <w:sz w:val="24"/>
          <w:szCs w:val="24"/>
          <w:lang w:eastAsia="en-US"/>
          <w14:ligatures w14:val="none"/>
        </w:rPr>
      </w:pPr>
    </w:p>
    <w:p w14:paraId="2AD3F14C" w14:textId="77777777" w:rsidR="00D66197" w:rsidRPr="00D66197" w:rsidRDefault="00D66197" w:rsidP="00D66197">
      <w:pPr>
        <w:widowControl/>
        <w:spacing w:line="360" w:lineRule="auto"/>
        <w:jc w:val="left"/>
        <w:rPr>
          <w:rFonts w:ascii="Arial" w:eastAsiaTheme="majorEastAsia" w:hAnsi="Arial" w:cs="Arial"/>
          <w:color w:val="2F5496" w:themeColor="accent1" w:themeShade="BF"/>
          <w:kern w:val="0"/>
          <w:sz w:val="24"/>
          <w:szCs w:val="24"/>
          <w:lang w:eastAsia="en-US"/>
          <w14:ligatures w14:val="none"/>
        </w:rPr>
      </w:pPr>
    </w:p>
    <w:sdt>
      <w:sdtPr>
        <w:rPr>
          <w:rFonts w:ascii="Arial" w:eastAsiaTheme="minorEastAsia" w:hAnsi="Arial" w:cs="Arial"/>
          <w:color w:val="auto"/>
          <w:kern w:val="2"/>
          <w:sz w:val="24"/>
          <w:szCs w:val="24"/>
          <w:lang w:eastAsia="zh-CN"/>
          <w14:ligatures w14:val="standardContextual"/>
        </w:rPr>
        <w:id w:val="-1589689509"/>
        <w:docPartObj>
          <w:docPartGallery w:val="Table of Contents"/>
          <w:docPartUnique/>
        </w:docPartObj>
      </w:sdtPr>
      <w:sdtEndPr>
        <w:rPr>
          <w:b/>
          <w:bCs/>
          <w:noProof/>
        </w:rPr>
      </w:sdtEndPr>
      <w:sdtContent>
        <w:p w14:paraId="62738C41" w14:textId="128BFF21" w:rsidR="0099754D" w:rsidRPr="00D66197" w:rsidRDefault="0099754D" w:rsidP="00D66197">
          <w:pPr>
            <w:pStyle w:val="TOCHeading"/>
            <w:spacing w:line="360" w:lineRule="auto"/>
            <w:rPr>
              <w:rFonts w:ascii="Arial" w:eastAsiaTheme="minorEastAsia" w:hAnsi="Arial" w:cs="Arial"/>
              <w:color w:val="auto"/>
              <w:kern w:val="2"/>
              <w:sz w:val="24"/>
              <w:szCs w:val="24"/>
              <w:lang w:eastAsia="zh-CN"/>
              <w14:ligatures w14:val="standardContextual"/>
            </w:rPr>
          </w:pPr>
          <w:r w:rsidRPr="00D66197">
            <w:rPr>
              <w:rFonts w:ascii="Arial" w:hAnsi="Arial" w:cs="Arial"/>
              <w:sz w:val="24"/>
              <w:szCs w:val="24"/>
            </w:rPr>
            <w:t>Contents</w:t>
          </w:r>
        </w:p>
        <w:p w14:paraId="64EBDA06" w14:textId="0B1032B1" w:rsidR="0099754D" w:rsidRPr="00D66197" w:rsidRDefault="0099754D" w:rsidP="00D66197">
          <w:pPr>
            <w:pStyle w:val="TOC1"/>
            <w:tabs>
              <w:tab w:val="right" w:leader="dot" w:pos="8296"/>
            </w:tabs>
            <w:spacing w:line="360" w:lineRule="auto"/>
            <w:rPr>
              <w:rFonts w:ascii="Arial" w:hAnsi="Arial" w:cs="Arial"/>
              <w:noProof/>
              <w:sz w:val="24"/>
              <w:szCs w:val="24"/>
            </w:rPr>
          </w:pPr>
          <w:r w:rsidRPr="00D66197">
            <w:rPr>
              <w:rFonts w:ascii="Arial" w:hAnsi="Arial" w:cs="Arial"/>
              <w:sz w:val="24"/>
              <w:szCs w:val="24"/>
            </w:rPr>
            <w:fldChar w:fldCharType="begin"/>
          </w:r>
          <w:r w:rsidRPr="00D66197">
            <w:rPr>
              <w:rFonts w:ascii="Arial" w:hAnsi="Arial" w:cs="Arial"/>
              <w:sz w:val="24"/>
              <w:szCs w:val="24"/>
            </w:rPr>
            <w:instrText xml:space="preserve"> TOC \o "1-3" \h \z \u </w:instrText>
          </w:r>
          <w:r w:rsidRPr="00D66197">
            <w:rPr>
              <w:rFonts w:ascii="Arial" w:hAnsi="Arial" w:cs="Arial"/>
              <w:sz w:val="24"/>
              <w:szCs w:val="24"/>
            </w:rPr>
            <w:fldChar w:fldCharType="separate"/>
          </w:r>
          <w:hyperlink w:anchor="_Toc148178043" w:history="1">
            <w:r w:rsidRPr="00D66197">
              <w:rPr>
                <w:rStyle w:val="Hyperlink"/>
                <w:rFonts w:ascii="Arial" w:hAnsi="Arial" w:cs="Arial"/>
                <w:noProof/>
                <w:sz w:val="24"/>
                <w:szCs w:val="24"/>
              </w:rPr>
              <w:t>Executive Summary</w:t>
            </w:r>
            <w:r w:rsidRPr="00D66197">
              <w:rPr>
                <w:rFonts w:ascii="Arial" w:hAnsi="Arial" w:cs="Arial"/>
                <w:noProof/>
                <w:webHidden/>
                <w:sz w:val="24"/>
                <w:szCs w:val="24"/>
              </w:rPr>
              <w:tab/>
            </w:r>
            <w:r w:rsidRPr="00D66197">
              <w:rPr>
                <w:rFonts w:ascii="Arial" w:hAnsi="Arial" w:cs="Arial"/>
                <w:noProof/>
                <w:webHidden/>
                <w:sz w:val="24"/>
                <w:szCs w:val="24"/>
              </w:rPr>
              <w:fldChar w:fldCharType="begin"/>
            </w:r>
            <w:r w:rsidRPr="00D66197">
              <w:rPr>
                <w:rFonts w:ascii="Arial" w:hAnsi="Arial" w:cs="Arial"/>
                <w:noProof/>
                <w:webHidden/>
                <w:sz w:val="24"/>
                <w:szCs w:val="24"/>
              </w:rPr>
              <w:instrText xml:space="preserve"> PAGEREF _Toc148178043 \h </w:instrText>
            </w:r>
            <w:r w:rsidRPr="00D66197">
              <w:rPr>
                <w:rFonts w:ascii="Arial" w:hAnsi="Arial" w:cs="Arial"/>
                <w:noProof/>
                <w:webHidden/>
                <w:sz w:val="24"/>
                <w:szCs w:val="24"/>
              </w:rPr>
            </w:r>
            <w:r w:rsidRPr="00D66197">
              <w:rPr>
                <w:rFonts w:ascii="Arial" w:hAnsi="Arial" w:cs="Arial"/>
                <w:noProof/>
                <w:webHidden/>
                <w:sz w:val="24"/>
                <w:szCs w:val="24"/>
              </w:rPr>
              <w:fldChar w:fldCharType="separate"/>
            </w:r>
            <w:r w:rsidRPr="00D66197">
              <w:rPr>
                <w:rFonts w:ascii="Arial" w:hAnsi="Arial" w:cs="Arial"/>
                <w:noProof/>
                <w:webHidden/>
                <w:sz w:val="24"/>
                <w:szCs w:val="24"/>
              </w:rPr>
              <w:t>1</w:t>
            </w:r>
            <w:r w:rsidRPr="00D66197">
              <w:rPr>
                <w:rFonts w:ascii="Arial" w:hAnsi="Arial" w:cs="Arial"/>
                <w:noProof/>
                <w:webHidden/>
                <w:sz w:val="24"/>
                <w:szCs w:val="24"/>
              </w:rPr>
              <w:fldChar w:fldCharType="end"/>
            </w:r>
          </w:hyperlink>
        </w:p>
        <w:p w14:paraId="47180846" w14:textId="772844A9" w:rsidR="0099754D" w:rsidRPr="00D66197" w:rsidRDefault="009C7A10" w:rsidP="00D66197">
          <w:pPr>
            <w:pStyle w:val="TOC1"/>
            <w:tabs>
              <w:tab w:val="right" w:leader="dot" w:pos="8296"/>
            </w:tabs>
            <w:spacing w:line="360" w:lineRule="auto"/>
            <w:rPr>
              <w:rFonts w:ascii="Arial" w:hAnsi="Arial" w:cs="Arial"/>
              <w:noProof/>
              <w:sz w:val="24"/>
              <w:szCs w:val="24"/>
            </w:rPr>
          </w:pPr>
          <w:hyperlink w:anchor="_Toc148178044" w:history="1">
            <w:r w:rsidR="0099754D" w:rsidRPr="00D66197">
              <w:rPr>
                <w:rStyle w:val="Hyperlink"/>
                <w:rFonts w:ascii="Arial" w:hAnsi="Arial" w:cs="Arial"/>
                <w:noProof/>
                <w:sz w:val="24"/>
                <w:szCs w:val="24"/>
              </w:rPr>
              <w:t>Introduction</w:t>
            </w:r>
            <w:r w:rsidR="0099754D" w:rsidRPr="00D66197">
              <w:rPr>
                <w:rFonts w:ascii="Arial" w:hAnsi="Arial" w:cs="Arial"/>
                <w:noProof/>
                <w:webHidden/>
                <w:sz w:val="24"/>
                <w:szCs w:val="24"/>
              </w:rPr>
              <w:tab/>
            </w:r>
            <w:r w:rsidR="0099754D" w:rsidRPr="00D66197">
              <w:rPr>
                <w:rFonts w:ascii="Arial" w:hAnsi="Arial" w:cs="Arial"/>
                <w:noProof/>
                <w:webHidden/>
                <w:sz w:val="24"/>
                <w:szCs w:val="24"/>
              </w:rPr>
              <w:fldChar w:fldCharType="begin"/>
            </w:r>
            <w:r w:rsidR="0099754D" w:rsidRPr="00D66197">
              <w:rPr>
                <w:rFonts w:ascii="Arial" w:hAnsi="Arial" w:cs="Arial"/>
                <w:noProof/>
                <w:webHidden/>
                <w:sz w:val="24"/>
                <w:szCs w:val="24"/>
              </w:rPr>
              <w:instrText xml:space="preserve"> PAGEREF _Toc148178044 \h </w:instrText>
            </w:r>
            <w:r w:rsidR="0099754D" w:rsidRPr="00D66197">
              <w:rPr>
                <w:rFonts w:ascii="Arial" w:hAnsi="Arial" w:cs="Arial"/>
                <w:noProof/>
                <w:webHidden/>
                <w:sz w:val="24"/>
                <w:szCs w:val="24"/>
              </w:rPr>
            </w:r>
            <w:r w:rsidR="0099754D" w:rsidRPr="00D66197">
              <w:rPr>
                <w:rFonts w:ascii="Arial" w:hAnsi="Arial" w:cs="Arial"/>
                <w:noProof/>
                <w:webHidden/>
                <w:sz w:val="24"/>
                <w:szCs w:val="24"/>
              </w:rPr>
              <w:fldChar w:fldCharType="separate"/>
            </w:r>
            <w:r w:rsidR="0099754D" w:rsidRPr="00D66197">
              <w:rPr>
                <w:rFonts w:ascii="Arial" w:hAnsi="Arial" w:cs="Arial"/>
                <w:noProof/>
                <w:webHidden/>
                <w:sz w:val="24"/>
                <w:szCs w:val="24"/>
              </w:rPr>
              <w:t>2</w:t>
            </w:r>
            <w:r w:rsidR="0099754D" w:rsidRPr="00D66197">
              <w:rPr>
                <w:rFonts w:ascii="Arial" w:hAnsi="Arial" w:cs="Arial"/>
                <w:noProof/>
                <w:webHidden/>
                <w:sz w:val="24"/>
                <w:szCs w:val="24"/>
              </w:rPr>
              <w:fldChar w:fldCharType="end"/>
            </w:r>
          </w:hyperlink>
        </w:p>
        <w:p w14:paraId="00023515" w14:textId="4F044F90" w:rsidR="0099754D" w:rsidRPr="00D66197" w:rsidRDefault="009C7A10" w:rsidP="00D66197">
          <w:pPr>
            <w:pStyle w:val="TOC2"/>
            <w:tabs>
              <w:tab w:val="right" w:leader="dot" w:pos="8296"/>
            </w:tabs>
            <w:spacing w:line="360" w:lineRule="auto"/>
            <w:rPr>
              <w:rFonts w:ascii="Arial" w:hAnsi="Arial" w:cs="Arial"/>
              <w:noProof/>
              <w:sz w:val="24"/>
              <w:szCs w:val="24"/>
            </w:rPr>
          </w:pPr>
          <w:hyperlink w:anchor="_Toc148178045" w:history="1">
            <w:r w:rsidR="0099754D" w:rsidRPr="00D66197">
              <w:rPr>
                <w:rStyle w:val="Hyperlink"/>
                <w:rFonts w:ascii="Arial" w:hAnsi="Arial" w:cs="Arial"/>
                <w:noProof/>
                <w:sz w:val="24"/>
                <w:szCs w:val="24"/>
              </w:rPr>
              <w:t>1.1 Business context and problem formulation</w:t>
            </w:r>
            <w:r w:rsidR="0099754D" w:rsidRPr="00D66197">
              <w:rPr>
                <w:rFonts w:ascii="Arial" w:hAnsi="Arial" w:cs="Arial"/>
                <w:noProof/>
                <w:webHidden/>
                <w:sz w:val="24"/>
                <w:szCs w:val="24"/>
              </w:rPr>
              <w:tab/>
            </w:r>
            <w:r w:rsidR="0099754D" w:rsidRPr="00D66197">
              <w:rPr>
                <w:rFonts w:ascii="Arial" w:hAnsi="Arial" w:cs="Arial"/>
                <w:noProof/>
                <w:webHidden/>
                <w:sz w:val="24"/>
                <w:szCs w:val="24"/>
              </w:rPr>
              <w:fldChar w:fldCharType="begin"/>
            </w:r>
            <w:r w:rsidR="0099754D" w:rsidRPr="00D66197">
              <w:rPr>
                <w:rFonts w:ascii="Arial" w:hAnsi="Arial" w:cs="Arial"/>
                <w:noProof/>
                <w:webHidden/>
                <w:sz w:val="24"/>
                <w:szCs w:val="24"/>
              </w:rPr>
              <w:instrText xml:space="preserve"> PAGEREF _Toc148178045 \h </w:instrText>
            </w:r>
            <w:r w:rsidR="0099754D" w:rsidRPr="00D66197">
              <w:rPr>
                <w:rFonts w:ascii="Arial" w:hAnsi="Arial" w:cs="Arial"/>
                <w:noProof/>
                <w:webHidden/>
                <w:sz w:val="24"/>
                <w:szCs w:val="24"/>
              </w:rPr>
            </w:r>
            <w:r w:rsidR="0099754D" w:rsidRPr="00D66197">
              <w:rPr>
                <w:rFonts w:ascii="Arial" w:hAnsi="Arial" w:cs="Arial"/>
                <w:noProof/>
                <w:webHidden/>
                <w:sz w:val="24"/>
                <w:szCs w:val="24"/>
              </w:rPr>
              <w:fldChar w:fldCharType="separate"/>
            </w:r>
            <w:r w:rsidR="0099754D" w:rsidRPr="00D66197">
              <w:rPr>
                <w:rFonts w:ascii="Arial" w:hAnsi="Arial" w:cs="Arial"/>
                <w:noProof/>
                <w:webHidden/>
                <w:sz w:val="24"/>
                <w:szCs w:val="24"/>
              </w:rPr>
              <w:t>2</w:t>
            </w:r>
            <w:r w:rsidR="0099754D" w:rsidRPr="00D66197">
              <w:rPr>
                <w:rFonts w:ascii="Arial" w:hAnsi="Arial" w:cs="Arial"/>
                <w:noProof/>
                <w:webHidden/>
                <w:sz w:val="24"/>
                <w:szCs w:val="24"/>
              </w:rPr>
              <w:fldChar w:fldCharType="end"/>
            </w:r>
          </w:hyperlink>
        </w:p>
        <w:p w14:paraId="6FBB1D53" w14:textId="69D453E5" w:rsidR="0099754D" w:rsidRPr="00D66197" w:rsidRDefault="009C7A10" w:rsidP="00D66197">
          <w:pPr>
            <w:pStyle w:val="TOC1"/>
            <w:tabs>
              <w:tab w:val="right" w:leader="dot" w:pos="8296"/>
            </w:tabs>
            <w:spacing w:line="360" w:lineRule="auto"/>
            <w:rPr>
              <w:rFonts w:ascii="Arial" w:hAnsi="Arial" w:cs="Arial"/>
              <w:noProof/>
              <w:sz w:val="24"/>
              <w:szCs w:val="24"/>
            </w:rPr>
          </w:pPr>
          <w:hyperlink w:anchor="_Toc148178046" w:history="1">
            <w:r w:rsidR="0099754D" w:rsidRPr="00D66197">
              <w:rPr>
                <w:rStyle w:val="Hyperlink"/>
                <w:rFonts w:ascii="Arial" w:hAnsi="Arial" w:cs="Arial"/>
                <w:noProof/>
                <w:sz w:val="24"/>
                <w:szCs w:val="24"/>
              </w:rPr>
              <w:t>Data processing, EDA, and feature engineering</w:t>
            </w:r>
            <w:r w:rsidR="0099754D" w:rsidRPr="00D66197">
              <w:rPr>
                <w:rFonts w:ascii="Arial" w:hAnsi="Arial" w:cs="Arial"/>
                <w:noProof/>
                <w:webHidden/>
                <w:sz w:val="24"/>
                <w:szCs w:val="24"/>
              </w:rPr>
              <w:tab/>
            </w:r>
            <w:r w:rsidR="0099754D" w:rsidRPr="00D66197">
              <w:rPr>
                <w:rFonts w:ascii="Arial" w:hAnsi="Arial" w:cs="Arial"/>
                <w:noProof/>
                <w:webHidden/>
                <w:sz w:val="24"/>
                <w:szCs w:val="24"/>
              </w:rPr>
              <w:fldChar w:fldCharType="begin"/>
            </w:r>
            <w:r w:rsidR="0099754D" w:rsidRPr="00D66197">
              <w:rPr>
                <w:rFonts w:ascii="Arial" w:hAnsi="Arial" w:cs="Arial"/>
                <w:noProof/>
                <w:webHidden/>
                <w:sz w:val="24"/>
                <w:szCs w:val="24"/>
              </w:rPr>
              <w:instrText xml:space="preserve"> PAGEREF _Toc148178046 \h </w:instrText>
            </w:r>
            <w:r w:rsidR="0099754D" w:rsidRPr="00D66197">
              <w:rPr>
                <w:rFonts w:ascii="Arial" w:hAnsi="Arial" w:cs="Arial"/>
                <w:noProof/>
                <w:webHidden/>
                <w:sz w:val="24"/>
                <w:szCs w:val="24"/>
              </w:rPr>
            </w:r>
            <w:r w:rsidR="0099754D" w:rsidRPr="00D66197">
              <w:rPr>
                <w:rFonts w:ascii="Arial" w:hAnsi="Arial" w:cs="Arial"/>
                <w:noProof/>
                <w:webHidden/>
                <w:sz w:val="24"/>
                <w:szCs w:val="24"/>
              </w:rPr>
              <w:fldChar w:fldCharType="separate"/>
            </w:r>
            <w:r w:rsidR="0099754D" w:rsidRPr="00D66197">
              <w:rPr>
                <w:rFonts w:ascii="Arial" w:hAnsi="Arial" w:cs="Arial"/>
                <w:noProof/>
                <w:webHidden/>
                <w:sz w:val="24"/>
                <w:szCs w:val="24"/>
              </w:rPr>
              <w:t>3</w:t>
            </w:r>
            <w:r w:rsidR="0099754D" w:rsidRPr="00D66197">
              <w:rPr>
                <w:rFonts w:ascii="Arial" w:hAnsi="Arial" w:cs="Arial"/>
                <w:noProof/>
                <w:webHidden/>
                <w:sz w:val="24"/>
                <w:szCs w:val="24"/>
              </w:rPr>
              <w:fldChar w:fldCharType="end"/>
            </w:r>
          </w:hyperlink>
        </w:p>
        <w:p w14:paraId="7860E9EB" w14:textId="61531624" w:rsidR="0099754D" w:rsidRPr="00D66197" w:rsidRDefault="009C7A10" w:rsidP="00D66197">
          <w:pPr>
            <w:pStyle w:val="TOC2"/>
            <w:tabs>
              <w:tab w:val="right" w:leader="dot" w:pos="8296"/>
            </w:tabs>
            <w:spacing w:line="360" w:lineRule="auto"/>
            <w:rPr>
              <w:rFonts w:ascii="Arial" w:hAnsi="Arial" w:cs="Arial"/>
              <w:noProof/>
              <w:sz w:val="24"/>
              <w:szCs w:val="24"/>
            </w:rPr>
          </w:pPr>
          <w:hyperlink w:anchor="_Toc148178047" w:history="1">
            <w:r w:rsidR="0099754D" w:rsidRPr="00D66197">
              <w:rPr>
                <w:rStyle w:val="Hyperlink"/>
                <w:rFonts w:ascii="Arial" w:hAnsi="Arial" w:cs="Arial"/>
                <w:noProof/>
                <w:sz w:val="24"/>
                <w:szCs w:val="24"/>
              </w:rPr>
              <w:t>2.1 Data Processing</w:t>
            </w:r>
            <w:r w:rsidR="0099754D" w:rsidRPr="00D66197">
              <w:rPr>
                <w:rFonts w:ascii="Arial" w:hAnsi="Arial" w:cs="Arial"/>
                <w:noProof/>
                <w:webHidden/>
                <w:sz w:val="24"/>
                <w:szCs w:val="24"/>
              </w:rPr>
              <w:tab/>
            </w:r>
            <w:r w:rsidR="0099754D" w:rsidRPr="00D66197">
              <w:rPr>
                <w:rFonts w:ascii="Arial" w:hAnsi="Arial" w:cs="Arial"/>
                <w:noProof/>
                <w:webHidden/>
                <w:sz w:val="24"/>
                <w:szCs w:val="24"/>
              </w:rPr>
              <w:fldChar w:fldCharType="begin"/>
            </w:r>
            <w:r w:rsidR="0099754D" w:rsidRPr="00D66197">
              <w:rPr>
                <w:rFonts w:ascii="Arial" w:hAnsi="Arial" w:cs="Arial"/>
                <w:noProof/>
                <w:webHidden/>
                <w:sz w:val="24"/>
                <w:szCs w:val="24"/>
              </w:rPr>
              <w:instrText xml:space="preserve"> PAGEREF _Toc148178047 \h </w:instrText>
            </w:r>
            <w:r w:rsidR="0099754D" w:rsidRPr="00D66197">
              <w:rPr>
                <w:rFonts w:ascii="Arial" w:hAnsi="Arial" w:cs="Arial"/>
                <w:noProof/>
                <w:webHidden/>
                <w:sz w:val="24"/>
                <w:szCs w:val="24"/>
              </w:rPr>
            </w:r>
            <w:r w:rsidR="0099754D" w:rsidRPr="00D66197">
              <w:rPr>
                <w:rFonts w:ascii="Arial" w:hAnsi="Arial" w:cs="Arial"/>
                <w:noProof/>
                <w:webHidden/>
                <w:sz w:val="24"/>
                <w:szCs w:val="24"/>
              </w:rPr>
              <w:fldChar w:fldCharType="separate"/>
            </w:r>
            <w:r w:rsidR="0099754D" w:rsidRPr="00D66197">
              <w:rPr>
                <w:rFonts w:ascii="Arial" w:hAnsi="Arial" w:cs="Arial"/>
                <w:noProof/>
                <w:webHidden/>
                <w:sz w:val="24"/>
                <w:szCs w:val="24"/>
              </w:rPr>
              <w:t>3</w:t>
            </w:r>
            <w:r w:rsidR="0099754D" w:rsidRPr="00D66197">
              <w:rPr>
                <w:rFonts w:ascii="Arial" w:hAnsi="Arial" w:cs="Arial"/>
                <w:noProof/>
                <w:webHidden/>
                <w:sz w:val="24"/>
                <w:szCs w:val="24"/>
              </w:rPr>
              <w:fldChar w:fldCharType="end"/>
            </w:r>
          </w:hyperlink>
        </w:p>
        <w:p w14:paraId="38FAD23C" w14:textId="12C5E048" w:rsidR="0099754D" w:rsidRPr="00D66197" w:rsidRDefault="009C7A10" w:rsidP="00D66197">
          <w:pPr>
            <w:pStyle w:val="TOC2"/>
            <w:tabs>
              <w:tab w:val="right" w:leader="dot" w:pos="8296"/>
            </w:tabs>
            <w:spacing w:line="360" w:lineRule="auto"/>
            <w:rPr>
              <w:rFonts w:ascii="Arial" w:hAnsi="Arial" w:cs="Arial"/>
              <w:noProof/>
              <w:sz w:val="24"/>
              <w:szCs w:val="24"/>
            </w:rPr>
          </w:pPr>
          <w:hyperlink w:anchor="_Toc148178048" w:history="1">
            <w:r w:rsidR="0099754D" w:rsidRPr="00D66197">
              <w:rPr>
                <w:rStyle w:val="Hyperlink"/>
                <w:rFonts w:ascii="Arial" w:hAnsi="Arial" w:cs="Arial"/>
                <w:noProof/>
                <w:sz w:val="24"/>
                <w:szCs w:val="24"/>
              </w:rPr>
              <w:t>2.2 Exploratory Data Analysis (EDA)</w:t>
            </w:r>
            <w:r w:rsidR="0099754D" w:rsidRPr="00D66197">
              <w:rPr>
                <w:rFonts w:ascii="Arial" w:hAnsi="Arial" w:cs="Arial"/>
                <w:noProof/>
                <w:webHidden/>
                <w:sz w:val="24"/>
                <w:szCs w:val="24"/>
              </w:rPr>
              <w:tab/>
            </w:r>
            <w:r w:rsidR="0099754D" w:rsidRPr="00D66197">
              <w:rPr>
                <w:rFonts w:ascii="Arial" w:hAnsi="Arial" w:cs="Arial"/>
                <w:noProof/>
                <w:webHidden/>
                <w:sz w:val="24"/>
                <w:szCs w:val="24"/>
              </w:rPr>
              <w:fldChar w:fldCharType="begin"/>
            </w:r>
            <w:r w:rsidR="0099754D" w:rsidRPr="00D66197">
              <w:rPr>
                <w:rFonts w:ascii="Arial" w:hAnsi="Arial" w:cs="Arial"/>
                <w:noProof/>
                <w:webHidden/>
                <w:sz w:val="24"/>
                <w:szCs w:val="24"/>
              </w:rPr>
              <w:instrText xml:space="preserve"> PAGEREF _Toc148178048 \h </w:instrText>
            </w:r>
            <w:r w:rsidR="0099754D" w:rsidRPr="00D66197">
              <w:rPr>
                <w:rFonts w:ascii="Arial" w:hAnsi="Arial" w:cs="Arial"/>
                <w:noProof/>
                <w:webHidden/>
                <w:sz w:val="24"/>
                <w:szCs w:val="24"/>
              </w:rPr>
            </w:r>
            <w:r w:rsidR="0099754D" w:rsidRPr="00D66197">
              <w:rPr>
                <w:rFonts w:ascii="Arial" w:hAnsi="Arial" w:cs="Arial"/>
                <w:noProof/>
                <w:webHidden/>
                <w:sz w:val="24"/>
                <w:szCs w:val="24"/>
              </w:rPr>
              <w:fldChar w:fldCharType="separate"/>
            </w:r>
            <w:r w:rsidR="0099754D" w:rsidRPr="00D66197">
              <w:rPr>
                <w:rFonts w:ascii="Arial" w:hAnsi="Arial" w:cs="Arial"/>
                <w:noProof/>
                <w:webHidden/>
                <w:sz w:val="24"/>
                <w:szCs w:val="24"/>
              </w:rPr>
              <w:t>3</w:t>
            </w:r>
            <w:r w:rsidR="0099754D" w:rsidRPr="00D66197">
              <w:rPr>
                <w:rFonts w:ascii="Arial" w:hAnsi="Arial" w:cs="Arial"/>
                <w:noProof/>
                <w:webHidden/>
                <w:sz w:val="24"/>
                <w:szCs w:val="24"/>
              </w:rPr>
              <w:fldChar w:fldCharType="end"/>
            </w:r>
          </w:hyperlink>
        </w:p>
        <w:p w14:paraId="09601700" w14:textId="22EEED66" w:rsidR="0099754D" w:rsidRPr="00D66197" w:rsidRDefault="009C7A10" w:rsidP="00D66197">
          <w:pPr>
            <w:pStyle w:val="TOC2"/>
            <w:tabs>
              <w:tab w:val="right" w:leader="dot" w:pos="8296"/>
            </w:tabs>
            <w:spacing w:line="360" w:lineRule="auto"/>
            <w:rPr>
              <w:rFonts w:ascii="Arial" w:hAnsi="Arial" w:cs="Arial"/>
              <w:noProof/>
              <w:sz w:val="24"/>
              <w:szCs w:val="24"/>
            </w:rPr>
          </w:pPr>
          <w:hyperlink w:anchor="_Toc148178049" w:history="1">
            <w:r w:rsidR="0099754D" w:rsidRPr="00D66197">
              <w:rPr>
                <w:rStyle w:val="Hyperlink"/>
                <w:rFonts w:ascii="Arial" w:hAnsi="Arial" w:cs="Arial"/>
                <w:noProof/>
                <w:sz w:val="24"/>
                <w:szCs w:val="24"/>
              </w:rPr>
              <w:t>2.3 Feature Engineering</w:t>
            </w:r>
            <w:r w:rsidR="0099754D" w:rsidRPr="00D66197">
              <w:rPr>
                <w:rFonts w:ascii="Arial" w:hAnsi="Arial" w:cs="Arial"/>
                <w:noProof/>
                <w:webHidden/>
                <w:sz w:val="24"/>
                <w:szCs w:val="24"/>
              </w:rPr>
              <w:tab/>
            </w:r>
            <w:r w:rsidR="0099754D" w:rsidRPr="00D66197">
              <w:rPr>
                <w:rFonts w:ascii="Arial" w:hAnsi="Arial" w:cs="Arial"/>
                <w:noProof/>
                <w:webHidden/>
                <w:sz w:val="24"/>
                <w:szCs w:val="24"/>
              </w:rPr>
              <w:fldChar w:fldCharType="begin"/>
            </w:r>
            <w:r w:rsidR="0099754D" w:rsidRPr="00D66197">
              <w:rPr>
                <w:rFonts w:ascii="Arial" w:hAnsi="Arial" w:cs="Arial"/>
                <w:noProof/>
                <w:webHidden/>
                <w:sz w:val="24"/>
                <w:szCs w:val="24"/>
              </w:rPr>
              <w:instrText xml:space="preserve"> PAGEREF _Toc148178049 \h </w:instrText>
            </w:r>
            <w:r w:rsidR="0099754D" w:rsidRPr="00D66197">
              <w:rPr>
                <w:rFonts w:ascii="Arial" w:hAnsi="Arial" w:cs="Arial"/>
                <w:noProof/>
                <w:webHidden/>
                <w:sz w:val="24"/>
                <w:szCs w:val="24"/>
              </w:rPr>
            </w:r>
            <w:r w:rsidR="0099754D" w:rsidRPr="00D66197">
              <w:rPr>
                <w:rFonts w:ascii="Arial" w:hAnsi="Arial" w:cs="Arial"/>
                <w:noProof/>
                <w:webHidden/>
                <w:sz w:val="24"/>
                <w:szCs w:val="24"/>
              </w:rPr>
              <w:fldChar w:fldCharType="separate"/>
            </w:r>
            <w:r w:rsidR="0099754D" w:rsidRPr="00D66197">
              <w:rPr>
                <w:rFonts w:ascii="Arial" w:hAnsi="Arial" w:cs="Arial"/>
                <w:noProof/>
                <w:webHidden/>
                <w:sz w:val="24"/>
                <w:szCs w:val="24"/>
              </w:rPr>
              <w:t>6</w:t>
            </w:r>
            <w:r w:rsidR="0099754D" w:rsidRPr="00D66197">
              <w:rPr>
                <w:rFonts w:ascii="Arial" w:hAnsi="Arial" w:cs="Arial"/>
                <w:noProof/>
                <w:webHidden/>
                <w:sz w:val="24"/>
                <w:szCs w:val="24"/>
              </w:rPr>
              <w:fldChar w:fldCharType="end"/>
            </w:r>
          </w:hyperlink>
        </w:p>
        <w:p w14:paraId="465F0E40" w14:textId="5A9A5343" w:rsidR="0099754D" w:rsidRPr="00D66197" w:rsidRDefault="009C7A10" w:rsidP="00D66197">
          <w:pPr>
            <w:pStyle w:val="TOC1"/>
            <w:tabs>
              <w:tab w:val="right" w:leader="dot" w:pos="8296"/>
            </w:tabs>
            <w:spacing w:line="360" w:lineRule="auto"/>
            <w:rPr>
              <w:rFonts w:ascii="Arial" w:hAnsi="Arial" w:cs="Arial"/>
              <w:noProof/>
              <w:sz w:val="24"/>
              <w:szCs w:val="24"/>
            </w:rPr>
          </w:pPr>
          <w:hyperlink w:anchor="_Toc148178050" w:history="1">
            <w:r w:rsidR="0099754D" w:rsidRPr="00D66197">
              <w:rPr>
                <w:rStyle w:val="Hyperlink"/>
                <w:rFonts w:ascii="Arial" w:hAnsi="Arial" w:cs="Arial"/>
                <w:noProof/>
                <w:sz w:val="24"/>
                <w:szCs w:val="24"/>
              </w:rPr>
              <w:t>Model Building</w:t>
            </w:r>
            <w:r w:rsidR="0099754D" w:rsidRPr="00D66197">
              <w:rPr>
                <w:rFonts w:ascii="Arial" w:hAnsi="Arial" w:cs="Arial"/>
                <w:noProof/>
                <w:webHidden/>
                <w:sz w:val="24"/>
                <w:szCs w:val="24"/>
              </w:rPr>
              <w:tab/>
            </w:r>
            <w:r w:rsidR="0099754D" w:rsidRPr="00D66197">
              <w:rPr>
                <w:rFonts w:ascii="Arial" w:hAnsi="Arial" w:cs="Arial"/>
                <w:noProof/>
                <w:webHidden/>
                <w:sz w:val="24"/>
                <w:szCs w:val="24"/>
              </w:rPr>
              <w:fldChar w:fldCharType="begin"/>
            </w:r>
            <w:r w:rsidR="0099754D" w:rsidRPr="00D66197">
              <w:rPr>
                <w:rFonts w:ascii="Arial" w:hAnsi="Arial" w:cs="Arial"/>
                <w:noProof/>
                <w:webHidden/>
                <w:sz w:val="24"/>
                <w:szCs w:val="24"/>
              </w:rPr>
              <w:instrText xml:space="preserve"> PAGEREF _Toc148178050 \h </w:instrText>
            </w:r>
            <w:r w:rsidR="0099754D" w:rsidRPr="00D66197">
              <w:rPr>
                <w:rFonts w:ascii="Arial" w:hAnsi="Arial" w:cs="Arial"/>
                <w:noProof/>
                <w:webHidden/>
                <w:sz w:val="24"/>
                <w:szCs w:val="24"/>
              </w:rPr>
            </w:r>
            <w:r w:rsidR="0099754D" w:rsidRPr="00D66197">
              <w:rPr>
                <w:rFonts w:ascii="Arial" w:hAnsi="Arial" w:cs="Arial"/>
                <w:noProof/>
                <w:webHidden/>
                <w:sz w:val="24"/>
                <w:szCs w:val="24"/>
              </w:rPr>
              <w:fldChar w:fldCharType="separate"/>
            </w:r>
            <w:r w:rsidR="0099754D" w:rsidRPr="00D66197">
              <w:rPr>
                <w:rFonts w:ascii="Arial" w:hAnsi="Arial" w:cs="Arial"/>
                <w:noProof/>
                <w:webHidden/>
                <w:sz w:val="24"/>
                <w:szCs w:val="24"/>
              </w:rPr>
              <w:t>6</w:t>
            </w:r>
            <w:r w:rsidR="0099754D" w:rsidRPr="00D66197">
              <w:rPr>
                <w:rFonts w:ascii="Arial" w:hAnsi="Arial" w:cs="Arial"/>
                <w:noProof/>
                <w:webHidden/>
                <w:sz w:val="24"/>
                <w:szCs w:val="24"/>
              </w:rPr>
              <w:fldChar w:fldCharType="end"/>
            </w:r>
          </w:hyperlink>
        </w:p>
        <w:p w14:paraId="47B29061" w14:textId="13AB25FE" w:rsidR="0099754D" w:rsidRPr="00D66197" w:rsidRDefault="009C7A10" w:rsidP="00D66197">
          <w:pPr>
            <w:pStyle w:val="TOC2"/>
            <w:tabs>
              <w:tab w:val="right" w:leader="dot" w:pos="8296"/>
            </w:tabs>
            <w:spacing w:line="360" w:lineRule="auto"/>
            <w:rPr>
              <w:rFonts w:ascii="Arial" w:hAnsi="Arial" w:cs="Arial"/>
              <w:noProof/>
              <w:sz w:val="24"/>
              <w:szCs w:val="24"/>
            </w:rPr>
          </w:pPr>
          <w:hyperlink w:anchor="_Toc148178051" w:history="1">
            <w:r w:rsidR="0099754D" w:rsidRPr="00D66197">
              <w:rPr>
                <w:rStyle w:val="Hyperlink"/>
                <w:rFonts w:ascii="Arial" w:hAnsi="Arial" w:cs="Arial"/>
                <w:noProof/>
                <w:sz w:val="24"/>
                <w:szCs w:val="24"/>
              </w:rPr>
              <w:t>3.1 Ordinary Least Squares Model</w:t>
            </w:r>
            <w:r w:rsidR="0099754D" w:rsidRPr="00D66197">
              <w:rPr>
                <w:rFonts w:ascii="Arial" w:hAnsi="Arial" w:cs="Arial"/>
                <w:noProof/>
                <w:webHidden/>
                <w:sz w:val="24"/>
                <w:szCs w:val="24"/>
              </w:rPr>
              <w:tab/>
            </w:r>
            <w:r w:rsidR="0099754D" w:rsidRPr="00D66197">
              <w:rPr>
                <w:rFonts w:ascii="Arial" w:hAnsi="Arial" w:cs="Arial"/>
                <w:noProof/>
                <w:webHidden/>
                <w:sz w:val="24"/>
                <w:szCs w:val="24"/>
              </w:rPr>
              <w:fldChar w:fldCharType="begin"/>
            </w:r>
            <w:r w:rsidR="0099754D" w:rsidRPr="00D66197">
              <w:rPr>
                <w:rFonts w:ascii="Arial" w:hAnsi="Arial" w:cs="Arial"/>
                <w:noProof/>
                <w:webHidden/>
                <w:sz w:val="24"/>
                <w:szCs w:val="24"/>
              </w:rPr>
              <w:instrText xml:space="preserve"> PAGEREF _Toc148178051 \h </w:instrText>
            </w:r>
            <w:r w:rsidR="0099754D" w:rsidRPr="00D66197">
              <w:rPr>
                <w:rFonts w:ascii="Arial" w:hAnsi="Arial" w:cs="Arial"/>
                <w:noProof/>
                <w:webHidden/>
                <w:sz w:val="24"/>
                <w:szCs w:val="24"/>
              </w:rPr>
            </w:r>
            <w:r w:rsidR="0099754D" w:rsidRPr="00D66197">
              <w:rPr>
                <w:rFonts w:ascii="Arial" w:hAnsi="Arial" w:cs="Arial"/>
                <w:noProof/>
                <w:webHidden/>
                <w:sz w:val="24"/>
                <w:szCs w:val="24"/>
              </w:rPr>
              <w:fldChar w:fldCharType="separate"/>
            </w:r>
            <w:r w:rsidR="0099754D" w:rsidRPr="00D66197">
              <w:rPr>
                <w:rFonts w:ascii="Arial" w:hAnsi="Arial" w:cs="Arial"/>
                <w:noProof/>
                <w:webHidden/>
                <w:sz w:val="24"/>
                <w:szCs w:val="24"/>
              </w:rPr>
              <w:t>6</w:t>
            </w:r>
            <w:r w:rsidR="0099754D" w:rsidRPr="00D66197">
              <w:rPr>
                <w:rFonts w:ascii="Arial" w:hAnsi="Arial" w:cs="Arial"/>
                <w:noProof/>
                <w:webHidden/>
                <w:sz w:val="24"/>
                <w:szCs w:val="24"/>
              </w:rPr>
              <w:fldChar w:fldCharType="end"/>
            </w:r>
          </w:hyperlink>
        </w:p>
        <w:p w14:paraId="2859BEFE" w14:textId="44C85E04" w:rsidR="0099754D" w:rsidRPr="00D66197" w:rsidRDefault="009C7A10" w:rsidP="00D66197">
          <w:pPr>
            <w:pStyle w:val="TOC2"/>
            <w:tabs>
              <w:tab w:val="right" w:leader="dot" w:pos="8296"/>
            </w:tabs>
            <w:spacing w:line="360" w:lineRule="auto"/>
            <w:rPr>
              <w:rFonts w:ascii="Arial" w:hAnsi="Arial" w:cs="Arial"/>
              <w:noProof/>
              <w:sz w:val="24"/>
              <w:szCs w:val="24"/>
            </w:rPr>
          </w:pPr>
          <w:hyperlink w:anchor="_Toc148178052" w:history="1">
            <w:r w:rsidR="0099754D" w:rsidRPr="00D66197">
              <w:rPr>
                <w:rStyle w:val="Hyperlink"/>
                <w:rFonts w:ascii="Arial" w:hAnsi="Arial" w:cs="Arial"/>
                <w:noProof/>
                <w:sz w:val="24"/>
                <w:szCs w:val="24"/>
              </w:rPr>
              <w:t>3.2 Elastic Net Model &amp; Lasso Model</w:t>
            </w:r>
            <w:r w:rsidR="0099754D" w:rsidRPr="00D66197">
              <w:rPr>
                <w:rFonts w:ascii="Arial" w:hAnsi="Arial" w:cs="Arial"/>
                <w:noProof/>
                <w:webHidden/>
                <w:sz w:val="24"/>
                <w:szCs w:val="24"/>
              </w:rPr>
              <w:tab/>
            </w:r>
            <w:r w:rsidR="0099754D" w:rsidRPr="00D66197">
              <w:rPr>
                <w:rFonts w:ascii="Arial" w:hAnsi="Arial" w:cs="Arial"/>
                <w:noProof/>
                <w:webHidden/>
                <w:sz w:val="24"/>
                <w:szCs w:val="24"/>
              </w:rPr>
              <w:fldChar w:fldCharType="begin"/>
            </w:r>
            <w:r w:rsidR="0099754D" w:rsidRPr="00D66197">
              <w:rPr>
                <w:rFonts w:ascii="Arial" w:hAnsi="Arial" w:cs="Arial"/>
                <w:noProof/>
                <w:webHidden/>
                <w:sz w:val="24"/>
                <w:szCs w:val="24"/>
              </w:rPr>
              <w:instrText xml:space="preserve"> PAGEREF _Toc148178052 \h </w:instrText>
            </w:r>
            <w:r w:rsidR="0099754D" w:rsidRPr="00D66197">
              <w:rPr>
                <w:rFonts w:ascii="Arial" w:hAnsi="Arial" w:cs="Arial"/>
                <w:noProof/>
                <w:webHidden/>
                <w:sz w:val="24"/>
                <w:szCs w:val="24"/>
              </w:rPr>
            </w:r>
            <w:r w:rsidR="0099754D" w:rsidRPr="00D66197">
              <w:rPr>
                <w:rFonts w:ascii="Arial" w:hAnsi="Arial" w:cs="Arial"/>
                <w:noProof/>
                <w:webHidden/>
                <w:sz w:val="24"/>
                <w:szCs w:val="24"/>
              </w:rPr>
              <w:fldChar w:fldCharType="separate"/>
            </w:r>
            <w:r w:rsidR="0099754D" w:rsidRPr="00D66197">
              <w:rPr>
                <w:rFonts w:ascii="Arial" w:hAnsi="Arial" w:cs="Arial"/>
                <w:noProof/>
                <w:webHidden/>
                <w:sz w:val="24"/>
                <w:szCs w:val="24"/>
              </w:rPr>
              <w:t>7</w:t>
            </w:r>
            <w:r w:rsidR="0099754D" w:rsidRPr="00D66197">
              <w:rPr>
                <w:rFonts w:ascii="Arial" w:hAnsi="Arial" w:cs="Arial"/>
                <w:noProof/>
                <w:webHidden/>
                <w:sz w:val="24"/>
                <w:szCs w:val="24"/>
              </w:rPr>
              <w:fldChar w:fldCharType="end"/>
            </w:r>
          </w:hyperlink>
        </w:p>
        <w:p w14:paraId="1600E361" w14:textId="041E3E74" w:rsidR="0099754D" w:rsidRPr="00D66197" w:rsidRDefault="009C7A10" w:rsidP="00D66197">
          <w:pPr>
            <w:pStyle w:val="TOC2"/>
            <w:tabs>
              <w:tab w:val="right" w:leader="dot" w:pos="8296"/>
            </w:tabs>
            <w:spacing w:line="360" w:lineRule="auto"/>
            <w:rPr>
              <w:rFonts w:ascii="Arial" w:hAnsi="Arial" w:cs="Arial"/>
              <w:noProof/>
              <w:sz w:val="24"/>
              <w:szCs w:val="24"/>
            </w:rPr>
          </w:pPr>
          <w:hyperlink w:anchor="_Toc148178053" w:history="1">
            <w:r w:rsidR="0099754D" w:rsidRPr="00D66197">
              <w:rPr>
                <w:rStyle w:val="Hyperlink"/>
                <w:rFonts w:ascii="Arial" w:hAnsi="Arial" w:cs="Arial"/>
                <w:noProof/>
                <w:sz w:val="24"/>
                <w:szCs w:val="24"/>
              </w:rPr>
              <w:t>3.3 Decision Tree</w:t>
            </w:r>
            <w:r w:rsidR="0099754D" w:rsidRPr="00D66197">
              <w:rPr>
                <w:rFonts w:ascii="Arial" w:hAnsi="Arial" w:cs="Arial"/>
                <w:noProof/>
                <w:webHidden/>
                <w:sz w:val="24"/>
                <w:szCs w:val="24"/>
              </w:rPr>
              <w:tab/>
            </w:r>
            <w:r w:rsidR="0099754D" w:rsidRPr="00D66197">
              <w:rPr>
                <w:rFonts w:ascii="Arial" w:hAnsi="Arial" w:cs="Arial"/>
                <w:noProof/>
                <w:webHidden/>
                <w:sz w:val="24"/>
                <w:szCs w:val="24"/>
              </w:rPr>
              <w:fldChar w:fldCharType="begin"/>
            </w:r>
            <w:r w:rsidR="0099754D" w:rsidRPr="00D66197">
              <w:rPr>
                <w:rFonts w:ascii="Arial" w:hAnsi="Arial" w:cs="Arial"/>
                <w:noProof/>
                <w:webHidden/>
                <w:sz w:val="24"/>
                <w:szCs w:val="24"/>
              </w:rPr>
              <w:instrText xml:space="preserve"> PAGEREF _Toc148178053 \h </w:instrText>
            </w:r>
            <w:r w:rsidR="0099754D" w:rsidRPr="00D66197">
              <w:rPr>
                <w:rFonts w:ascii="Arial" w:hAnsi="Arial" w:cs="Arial"/>
                <w:noProof/>
                <w:webHidden/>
                <w:sz w:val="24"/>
                <w:szCs w:val="24"/>
              </w:rPr>
            </w:r>
            <w:r w:rsidR="0099754D" w:rsidRPr="00D66197">
              <w:rPr>
                <w:rFonts w:ascii="Arial" w:hAnsi="Arial" w:cs="Arial"/>
                <w:noProof/>
                <w:webHidden/>
                <w:sz w:val="24"/>
                <w:szCs w:val="24"/>
              </w:rPr>
              <w:fldChar w:fldCharType="separate"/>
            </w:r>
            <w:r w:rsidR="0099754D" w:rsidRPr="00D66197">
              <w:rPr>
                <w:rFonts w:ascii="Arial" w:hAnsi="Arial" w:cs="Arial"/>
                <w:noProof/>
                <w:webHidden/>
                <w:sz w:val="24"/>
                <w:szCs w:val="24"/>
              </w:rPr>
              <w:t>9</w:t>
            </w:r>
            <w:r w:rsidR="0099754D" w:rsidRPr="00D66197">
              <w:rPr>
                <w:rFonts w:ascii="Arial" w:hAnsi="Arial" w:cs="Arial"/>
                <w:noProof/>
                <w:webHidden/>
                <w:sz w:val="24"/>
                <w:szCs w:val="24"/>
              </w:rPr>
              <w:fldChar w:fldCharType="end"/>
            </w:r>
          </w:hyperlink>
        </w:p>
        <w:p w14:paraId="3B1FB031" w14:textId="5E778034" w:rsidR="0099754D" w:rsidRPr="00D66197" w:rsidRDefault="009C7A10" w:rsidP="00D66197">
          <w:pPr>
            <w:pStyle w:val="TOC2"/>
            <w:tabs>
              <w:tab w:val="right" w:leader="dot" w:pos="8296"/>
            </w:tabs>
            <w:spacing w:line="360" w:lineRule="auto"/>
            <w:rPr>
              <w:rFonts w:ascii="Arial" w:hAnsi="Arial" w:cs="Arial"/>
              <w:noProof/>
              <w:sz w:val="24"/>
              <w:szCs w:val="24"/>
            </w:rPr>
          </w:pPr>
          <w:hyperlink w:anchor="_Toc148178054" w:history="1">
            <w:r w:rsidR="0099754D" w:rsidRPr="00D66197">
              <w:rPr>
                <w:rStyle w:val="Hyperlink"/>
                <w:rFonts w:ascii="Arial" w:hAnsi="Arial" w:cs="Arial"/>
                <w:noProof/>
                <w:sz w:val="24"/>
                <w:szCs w:val="24"/>
              </w:rPr>
              <w:t>3.4 Bagging</w:t>
            </w:r>
            <w:r w:rsidR="0099754D" w:rsidRPr="00D66197">
              <w:rPr>
                <w:rFonts w:ascii="Arial" w:hAnsi="Arial" w:cs="Arial"/>
                <w:noProof/>
                <w:webHidden/>
                <w:sz w:val="24"/>
                <w:szCs w:val="24"/>
              </w:rPr>
              <w:tab/>
            </w:r>
            <w:r w:rsidR="0099754D" w:rsidRPr="00D66197">
              <w:rPr>
                <w:rFonts w:ascii="Arial" w:hAnsi="Arial" w:cs="Arial"/>
                <w:noProof/>
                <w:webHidden/>
                <w:sz w:val="24"/>
                <w:szCs w:val="24"/>
              </w:rPr>
              <w:fldChar w:fldCharType="begin"/>
            </w:r>
            <w:r w:rsidR="0099754D" w:rsidRPr="00D66197">
              <w:rPr>
                <w:rFonts w:ascii="Arial" w:hAnsi="Arial" w:cs="Arial"/>
                <w:noProof/>
                <w:webHidden/>
                <w:sz w:val="24"/>
                <w:szCs w:val="24"/>
              </w:rPr>
              <w:instrText xml:space="preserve"> PAGEREF _Toc148178054 \h </w:instrText>
            </w:r>
            <w:r w:rsidR="0099754D" w:rsidRPr="00D66197">
              <w:rPr>
                <w:rFonts w:ascii="Arial" w:hAnsi="Arial" w:cs="Arial"/>
                <w:noProof/>
                <w:webHidden/>
                <w:sz w:val="24"/>
                <w:szCs w:val="24"/>
              </w:rPr>
            </w:r>
            <w:r w:rsidR="0099754D" w:rsidRPr="00D66197">
              <w:rPr>
                <w:rFonts w:ascii="Arial" w:hAnsi="Arial" w:cs="Arial"/>
                <w:noProof/>
                <w:webHidden/>
                <w:sz w:val="24"/>
                <w:szCs w:val="24"/>
              </w:rPr>
              <w:fldChar w:fldCharType="separate"/>
            </w:r>
            <w:r w:rsidR="0099754D" w:rsidRPr="00D66197">
              <w:rPr>
                <w:rFonts w:ascii="Arial" w:hAnsi="Arial" w:cs="Arial"/>
                <w:noProof/>
                <w:webHidden/>
                <w:sz w:val="24"/>
                <w:szCs w:val="24"/>
              </w:rPr>
              <w:t>10</w:t>
            </w:r>
            <w:r w:rsidR="0099754D" w:rsidRPr="00D66197">
              <w:rPr>
                <w:rFonts w:ascii="Arial" w:hAnsi="Arial" w:cs="Arial"/>
                <w:noProof/>
                <w:webHidden/>
                <w:sz w:val="24"/>
                <w:szCs w:val="24"/>
              </w:rPr>
              <w:fldChar w:fldCharType="end"/>
            </w:r>
          </w:hyperlink>
        </w:p>
        <w:p w14:paraId="49B72B3B" w14:textId="79417D12" w:rsidR="0099754D" w:rsidRPr="00D66197" w:rsidRDefault="009C7A10" w:rsidP="00D66197">
          <w:pPr>
            <w:pStyle w:val="TOC2"/>
            <w:tabs>
              <w:tab w:val="right" w:leader="dot" w:pos="8296"/>
            </w:tabs>
            <w:spacing w:line="360" w:lineRule="auto"/>
            <w:rPr>
              <w:rFonts w:ascii="Arial" w:hAnsi="Arial" w:cs="Arial"/>
              <w:noProof/>
              <w:sz w:val="24"/>
              <w:szCs w:val="24"/>
            </w:rPr>
          </w:pPr>
          <w:hyperlink w:anchor="_Toc148178055" w:history="1">
            <w:r w:rsidR="0099754D" w:rsidRPr="00D66197">
              <w:rPr>
                <w:rStyle w:val="Hyperlink"/>
                <w:rFonts w:ascii="Arial" w:hAnsi="Arial" w:cs="Arial"/>
                <w:noProof/>
                <w:sz w:val="24"/>
                <w:szCs w:val="24"/>
              </w:rPr>
              <w:t>3.5 Random Forest</w:t>
            </w:r>
            <w:r w:rsidR="0099754D" w:rsidRPr="00D66197">
              <w:rPr>
                <w:rFonts w:ascii="Arial" w:hAnsi="Arial" w:cs="Arial"/>
                <w:noProof/>
                <w:webHidden/>
                <w:sz w:val="24"/>
                <w:szCs w:val="24"/>
              </w:rPr>
              <w:tab/>
            </w:r>
            <w:r w:rsidR="0099754D" w:rsidRPr="00D66197">
              <w:rPr>
                <w:rFonts w:ascii="Arial" w:hAnsi="Arial" w:cs="Arial"/>
                <w:noProof/>
                <w:webHidden/>
                <w:sz w:val="24"/>
                <w:szCs w:val="24"/>
              </w:rPr>
              <w:fldChar w:fldCharType="begin"/>
            </w:r>
            <w:r w:rsidR="0099754D" w:rsidRPr="00D66197">
              <w:rPr>
                <w:rFonts w:ascii="Arial" w:hAnsi="Arial" w:cs="Arial"/>
                <w:noProof/>
                <w:webHidden/>
                <w:sz w:val="24"/>
                <w:szCs w:val="24"/>
              </w:rPr>
              <w:instrText xml:space="preserve"> PAGEREF _Toc148178055 \h </w:instrText>
            </w:r>
            <w:r w:rsidR="0099754D" w:rsidRPr="00D66197">
              <w:rPr>
                <w:rFonts w:ascii="Arial" w:hAnsi="Arial" w:cs="Arial"/>
                <w:noProof/>
                <w:webHidden/>
                <w:sz w:val="24"/>
                <w:szCs w:val="24"/>
              </w:rPr>
            </w:r>
            <w:r w:rsidR="0099754D" w:rsidRPr="00D66197">
              <w:rPr>
                <w:rFonts w:ascii="Arial" w:hAnsi="Arial" w:cs="Arial"/>
                <w:noProof/>
                <w:webHidden/>
                <w:sz w:val="24"/>
                <w:szCs w:val="24"/>
              </w:rPr>
              <w:fldChar w:fldCharType="separate"/>
            </w:r>
            <w:r w:rsidR="0099754D" w:rsidRPr="00D66197">
              <w:rPr>
                <w:rFonts w:ascii="Arial" w:hAnsi="Arial" w:cs="Arial"/>
                <w:noProof/>
                <w:webHidden/>
                <w:sz w:val="24"/>
                <w:szCs w:val="24"/>
              </w:rPr>
              <w:t>12</w:t>
            </w:r>
            <w:r w:rsidR="0099754D" w:rsidRPr="00D66197">
              <w:rPr>
                <w:rFonts w:ascii="Arial" w:hAnsi="Arial" w:cs="Arial"/>
                <w:noProof/>
                <w:webHidden/>
                <w:sz w:val="24"/>
                <w:szCs w:val="24"/>
              </w:rPr>
              <w:fldChar w:fldCharType="end"/>
            </w:r>
          </w:hyperlink>
        </w:p>
        <w:p w14:paraId="130251B3" w14:textId="339C71AB" w:rsidR="0099754D" w:rsidRPr="00D66197" w:rsidRDefault="009C7A10" w:rsidP="00D66197">
          <w:pPr>
            <w:pStyle w:val="TOC1"/>
            <w:tabs>
              <w:tab w:val="right" w:leader="dot" w:pos="8296"/>
            </w:tabs>
            <w:spacing w:line="360" w:lineRule="auto"/>
            <w:rPr>
              <w:rFonts w:ascii="Arial" w:hAnsi="Arial" w:cs="Arial"/>
              <w:noProof/>
              <w:sz w:val="24"/>
              <w:szCs w:val="24"/>
            </w:rPr>
          </w:pPr>
          <w:hyperlink w:anchor="_Toc148178056" w:history="1">
            <w:r w:rsidR="0099754D" w:rsidRPr="00D66197">
              <w:rPr>
                <w:rStyle w:val="Hyperlink"/>
                <w:rFonts w:ascii="Arial" w:hAnsi="Arial" w:cs="Arial"/>
                <w:noProof/>
                <w:sz w:val="24"/>
                <w:szCs w:val="24"/>
              </w:rPr>
              <w:t>Recommendations and Conclusions</w:t>
            </w:r>
            <w:r w:rsidR="0099754D" w:rsidRPr="00D66197">
              <w:rPr>
                <w:rFonts w:ascii="Arial" w:hAnsi="Arial" w:cs="Arial"/>
                <w:noProof/>
                <w:webHidden/>
                <w:sz w:val="24"/>
                <w:szCs w:val="24"/>
              </w:rPr>
              <w:tab/>
            </w:r>
            <w:r w:rsidR="0099754D" w:rsidRPr="00D66197">
              <w:rPr>
                <w:rFonts w:ascii="Arial" w:hAnsi="Arial" w:cs="Arial"/>
                <w:noProof/>
                <w:webHidden/>
                <w:sz w:val="24"/>
                <w:szCs w:val="24"/>
              </w:rPr>
              <w:fldChar w:fldCharType="begin"/>
            </w:r>
            <w:r w:rsidR="0099754D" w:rsidRPr="00D66197">
              <w:rPr>
                <w:rFonts w:ascii="Arial" w:hAnsi="Arial" w:cs="Arial"/>
                <w:noProof/>
                <w:webHidden/>
                <w:sz w:val="24"/>
                <w:szCs w:val="24"/>
              </w:rPr>
              <w:instrText xml:space="preserve"> PAGEREF _Toc148178056 \h </w:instrText>
            </w:r>
            <w:r w:rsidR="0099754D" w:rsidRPr="00D66197">
              <w:rPr>
                <w:rFonts w:ascii="Arial" w:hAnsi="Arial" w:cs="Arial"/>
                <w:noProof/>
                <w:webHidden/>
                <w:sz w:val="24"/>
                <w:szCs w:val="24"/>
              </w:rPr>
            </w:r>
            <w:r w:rsidR="0099754D" w:rsidRPr="00D66197">
              <w:rPr>
                <w:rFonts w:ascii="Arial" w:hAnsi="Arial" w:cs="Arial"/>
                <w:noProof/>
                <w:webHidden/>
                <w:sz w:val="24"/>
                <w:szCs w:val="24"/>
              </w:rPr>
              <w:fldChar w:fldCharType="separate"/>
            </w:r>
            <w:r w:rsidR="0099754D" w:rsidRPr="00D66197">
              <w:rPr>
                <w:rFonts w:ascii="Arial" w:hAnsi="Arial" w:cs="Arial"/>
                <w:noProof/>
                <w:webHidden/>
                <w:sz w:val="24"/>
                <w:szCs w:val="24"/>
              </w:rPr>
              <w:t>14</w:t>
            </w:r>
            <w:r w:rsidR="0099754D" w:rsidRPr="00D66197">
              <w:rPr>
                <w:rFonts w:ascii="Arial" w:hAnsi="Arial" w:cs="Arial"/>
                <w:noProof/>
                <w:webHidden/>
                <w:sz w:val="24"/>
                <w:szCs w:val="24"/>
              </w:rPr>
              <w:fldChar w:fldCharType="end"/>
            </w:r>
          </w:hyperlink>
        </w:p>
        <w:p w14:paraId="5B04FCA5" w14:textId="5ECBA6BB" w:rsidR="0099754D" w:rsidRPr="00D66197" w:rsidRDefault="009C7A10" w:rsidP="00D66197">
          <w:pPr>
            <w:pStyle w:val="TOC2"/>
            <w:tabs>
              <w:tab w:val="right" w:leader="dot" w:pos="8296"/>
            </w:tabs>
            <w:spacing w:line="360" w:lineRule="auto"/>
            <w:rPr>
              <w:rFonts w:ascii="Arial" w:hAnsi="Arial" w:cs="Arial"/>
              <w:noProof/>
              <w:sz w:val="24"/>
              <w:szCs w:val="24"/>
            </w:rPr>
          </w:pPr>
          <w:hyperlink w:anchor="_Toc148178057" w:history="1">
            <w:r w:rsidR="0099754D" w:rsidRPr="00D66197">
              <w:rPr>
                <w:rStyle w:val="Hyperlink"/>
                <w:rFonts w:ascii="Arial" w:hAnsi="Arial" w:cs="Arial"/>
                <w:noProof/>
                <w:sz w:val="24"/>
                <w:szCs w:val="24"/>
              </w:rPr>
              <w:t>4.1 Recommendation</w:t>
            </w:r>
            <w:r w:rsidR="0099754D" w:rsidRPr="00D66197">
              <w:rPr>
                <w:rFonts w:ascii="Arial" w:hAnsi="Arial" w:cs="Arial"/>
                <w:noProof/>
                <w:webHidden/>
                <w:sz w:val="24"/>
                <w:szCs w:val="24"/>
              </w:rPr>
              <w:tab/>
            </w:r>
            <w:r w:rsidR="0099754D" w:rsidRPr="00D66197">
              <w:rPr>
                <w:rFonts w:ascii="Arial" w:hAnsi="Arial" w:cs="Arial"/>
                <w:noProof/>
                <w:webHidden/>
                <w:sz w:val="24"/>
                <w:szCs w:val="24"/>
              </w:rPr>
              <w:fldChar w:fldCharType="begin"/>
            </w:r>
            <w:r w:rsidR="0099754D" w:rsidRPr="00D66197">
              <w:rPr>
                <w:rFonts w:ascii="Arial" w:hAnsi="Arial" w:cs="Arial"/>
                <w:noProof/>
                <w:webHidden/>
                <w:sz w:val="24"/>
                <w:szCs w:val="24"/>
              </w:rPr>
              <w:instrText xml:space="preserve"> PAGEREF _Toc148178057 \h </w:instrText>
            </w:r>
            <w:r w:rsidR="0099754D" w:rsidRPr="00D66197">
              <w:rPr>
                <w:rFonts w:ascii="Arial" w:hAnsi="Arial" w:cs="Arial"/>
                <w:noProof/>
                <w:webHidden/>
                <w:sz w:val="24"/>
                <w:szCs w:val="24"/>
              </w:rPr>
            </w:r>
            <w:r w:rsidR="0099754D" w:rsidRPr="00D66197">
              <w:rPr>
                <w:rFonts w:ascii="Arial" w:hAnsi="Arial" w:cs="Arial"/>
                <w:noProof/>
                <w:webHidden/>
                <w:sz w:val="24"/>
                <w:szCs w:val="24"/>
              </w:rPr>
              <w:fldChar w:fldCharType="separate"/>
            </w:r>
            <w:r w:rsidR="0099754D" w:rsidRPr="00D66197">
              <w:rPr>
                <w:rFonts w:ascii="Arial" w:hAnsi="Arial" w:cs="Arial"/>
                <w:noProof/>
                <w:webHidden/>
                <w:sz w:val="24"/>
                <w:szCs w:val="24"/>
              </w:rPr>
              <w:t>14</w:t>
            </w:r>
            <w:r w:rsidR="0099754D" w:rsidRPr="00D66197">
              <w:rPr>
                <w:rFonts w:ascii="Arial" w:hAnsi="Arial" w:cs="Arial"/>
                <w:noProof/>
                <w:webHidden/>
                <w:sz w:val="24"/>
                <w:szCs w:val="24"/>
              </w:rPr>
              <w:fldChar w:fldCharType="end"/>
            </w:r>
          </w:hyperlink>
        </w:p>
        <w:p w14:paraId="05D87F72" w14:textId="695D1DC1" w:rsidR="0099754D" w:rsidRPr="00D66197" w:rsidRDefault="0099754D" w:rsidP="00D66197">
          <w:pPr>
            <w:spacing w:line="360" w:lineRule="auto"/>
            <w:rPr>
              <w:rFonts w:ascii="Arial" w:hAnsi="Arial" w:cs="Arial"/>
              <w:sz w:val="24"/>
              <w:szCs w:val="24"/>
            </w:rPr>
          </w:pPr>
          <w:r w:rsidRPr="00D66197">
            <w:rPr>
              <w:rFonts w:ascii="Arial" w:hAnsi="Arial" w:cs="Arial"/>
              <w:b/>
              <w:bCs/>
              <w:noProof/>
              <w:sz w:val="24"/>
              <w:szCs w:val="24"/>
            </w:rPr>
            <w:fldChar w:fldCharType="end"/>
          </w:r>
        </w:p>
      </w:sdtContent>
    </w:sdt>
    <w:p w14:paraId="729149F9" w14:textId="77777777" w:rsidR="0099754D" w:rsidRPr="00D66197" w:rsidRDefault="0099754D" w:rsidP="00D66197">
      <w:pPr>
        <w:pStyle w:val="Heading1"/>
        <w:spacing w:line="360" w:lineRule="auto"/>
        <w:rPr>
          <w:rFonts w:ascii="Arial" w:hAnsi="Arial" w:cs="Arial"/>
          <w:sz w:val="24"/>
          <w:szCs w:val="24"/>
        </w:rPr>
      </w:pPr>
    </w:p>
    <w:p w14:paraId="1F02EBA6" w14:textId="77777777" w:rsidR="0099754D" w:rsidRPr="00D66197" w:rsidRDefault="0099754D" w:rsidP="00D66197">
      <w:pPr>
        <w:pStyle w:val="Heading1"/>
        <w:spacing w:line="360" w:lineRule="auto"/>
        <w:rPr>
          <w:rFonts w:ascii="Arial" w:hAnsi="Arial" w:cs="Arial"/>
          <w:sz w:val="24"/>
          <w:szCs w:val="24"/>
        </w:rPr>
      </w:pPr>
    </w:p>
    <w:p w14:paraId="6346FEFD" w14:textId="77777777" w:rsidR="0099754D" w:rsidRPr="00D66197" w:rsidRDefault="0099754D" w:rsidP="00D66197">
      <w:pPr>
        <w:pStyle w:val="Heading1"/>
        <w:spacing w:line="360" w:lineRule="auto"/>
        <w:rPr>
          <w:rFonts w:ascii="Arial" w:hAnsi="Arial" w:cs="Arial"/>
          <w:sz w:val="24"/>
          <w:szCs w:val="24"/>
        </w:rPr>
      </w:pPr>
    </w:p>
    <w:p w14:paraId="308611BB" w14:textId="722BE805" w:rsidR="0099754D" w:rsidRPr="00D66197" w:rsidRDefault="0099754D" w:rsidP="00D66197">
      <w:pPr>
        <w:spacing w:line="360" w:lineRule="auto"/>
        <w:rPr>
          <w:rFonts w:ascii="Arial" w:hAnsi="Arial" w:cs="Arial"/>
          <w:sz w:val="24"/>
          <w:szCs w:val="24"/>
        </w:rPr>
      </w:pPr>
    </w:p>
    <w:p w14:paraId="1C5F66D4" w14:textId="77777777" w:rsidR="0099754D" w:rsidRPr="00D66197" w:rsidRDefault="0099754D" w:rsidP="00D66197">
      <w:pPr>
        <w:spacing w:line="360" w:lineRule="auto"/>
        <w:rPr>
          <w:rFonts w:ascii="Arial" w:hAnsi="Arial" w:cs="Arial"/>
          <w:sz w:val="24"/>
          <w:szCs w:val="24"/>
        </w:rPr>
      </w:pPr>
    </w:p>
    <w:p w14:paraId="67B60E9E" w14:textId="77777777" w:rsidR="0099754D" w:rsidRDefault="0099754D" w:rsidP="00D66197">
      <w:pPr>
        <w:spacing w:line="360" w:lineRule="auto"/>
        <w:rPr>
          <w:rFonts w:ascii="Arial" w:hAnsi="Arial" w:cs="Arial"/>
          <w:sz w:val="24"/>
          <w:szCs w:val="24"/>
        </w:rPr>
      </w:pPr>
    </w:p>
    <w:p w14:paraId="6FF3B905" w14:textId="77777777" w:rsidR="00CF75D5" w:rsidRPr="00D66197" w:rsidRDefault="00CF75D5" w:rsidP="00D66197">
      <w:pPr>
        <w:spacing w:line="360" w:lineRule="auto"/>
        <w:rPr>
          <w:rFonts w:ascii="Arial" w:hAnsi="Arial" w:cs="Arial"/>
          <w:sz w:val="24"/>
          <w:szCs w:val="24"/>
        </w:rPr>
      </w:pPr>
    </w:p>
    <w:p w14:paraId="301B6BC0" w14:textId="77777777" w:rsidR="0099754D" w:rsidRPr="00D66197" w:rsidRDefault="0099754D" w:rsidP="00D66197">
      <w:pPr>
        <w:spacing w:line="360" w:lineRule="auto"/>
        <w:rPr>
          <w:rFonts w:ascii="Arial" w:hAnsi="Arial" w:cs="Arial"/>
          <w:sz w:val="24"/>
          <w:szCs w:val="24"/>
        </w:rPr>
      </w:pPr>
    </w:p>
    <w:p w14:paraId="2FF78748" w14:textId="6B5C3CB0" w:rsidR="0099754D" w:rsidRPr="00D66197" w:rsidRDefault="0099754D" w:rsidP="00D66197">
      <w:pPr>
        <w:pStyle w:val="Heading1"/>
        <w:spacing w:line="360" w:lineRule="auto"/>
        <w:rPr>
          <w:rFonts w:ascii="Arial" w:hAnsi="Arial" w:cs="Arial"/>
          <w:sz w:val="24"/>
          <w:szCs w:val="24"/>
        </w:rPr>
      </w:pPr>
      <w:bookmarkStart w:id="0" w:name="_Toc148178043"/>
      <w:r w:rsidRPr="00D66197">
        <w:rPr>
          <w:rFonts w:ascii="Arial" w:hAnsi="Arial" w:cs="Arial"/>
          <w:sz w:val="24"/>
          <w:szCs w:val="24"/>
        </w:rPr>
        <w:lastRenderedPageBreak/>
        <w:t>Executive Summary</w:t>
      </w:r>
      <w:bookmarkEnd w:id="0"/>
    </w:p>
    <w:p w14:paraId="460D9E10" w14:textId="38A411EB" w:rsidR="0099754D" w:rsidRPr="00D66197" w:rsidRDefault="00112B5B" w:rsidP="00D66197">
      <w:pPr>
        <w:spacing w:line="360" w:lineRule="auto"/>
        <w:rPr>
          <w:rFonts w:ascii="Arial" w:hAnsi="Arial" w:cs="Arial"/>
          <w:sz w:val="24"/>
          <w:szCs w:val="24"/>
        </w:rPr>
      </w:pPr>
      <w:r>
        <w:rPr>
          <w:rFonts w:ascii="Arial" w:hAnsi="Arial" w:cs="Arial" w:hint="eastAsia"/>
          <w:sz w:val="24"/>
          <w:szCs w:val="24"/>
        </w:rPr>
        <w:t xml:space="preserve">To </w:t>
      </w:r>
      <w:r w:rsidR="0099754D" w:rsidRPr="00D66197">
        <w:rPr>
          <w:rFonts w:ascii="Arial" w:hAnsi="Arial" w:cs="Arial"/>
          <w:sz w:val="24"/>
          <w:szCs w:val="24"/>
        </w:rPr>
        <w:t xml:space="preserve">provide a comprehensive analysis of the key factors influencing the overall sales value and suggests strategies for enhancing future sale performance. The initial step is to import external data and merge it with the data given by </w:t>
      </w:r>
      <w:proofErr w:type="spellStart"/>
      <w:r w:rsidR="0099754D" w:rsidRPr="00D66197">
        <w:rPr>
          <w:rFonts w:ascii="Arial" w:hAnsi="Arial" w:cs="Arial"/>
          <w:sz w:val="24"/>
          <w:szCs w:val="24"/>
        </w:rPr>
        <w:t>BigW</w:t>
      </w:r>
      <w:proofErr w:type="spellEnd"/>
      <w:r w:rsidR="0099754D" w:rsidRPr="00D66197">
        <w:rPr>
          <w:rFonts w:ascii="Arial" w:hAnsi="Arial" w:cs="Arial"/>
          <w:sz w:val="24"/>
          <w:szCs w:val="24"/>
        </w:rPr>
        <w:t xml:space="preserve">.  Rather than focus on certain state, we have chosen to evaluate all states collectively to ensure that our further analysis remains inclusive of the entire Australia market since final decision would be made based on the whole market. </w:t>
      </w:r>
    </w:p>
    <w:p w14:paraId="13759B8A" w14:textId="77777777" w:rsidR="0099754D" w:rsidRPr="00D66197" w:rsidRDefault="0099754D" w:rsidP="00D66197">
      <w:pPr>
        <w:spacing w:line="360" w:lineRule="auto"/>
        <w:rPr>
          <w:rFonts w:ascii="Arial" w:hAnsi="Arial" w:cs="Arial"/>
          <w:sz w:val="24"/>
          <w:szCs w:val="24"/>
        </w:rPr>
      </w:pPr>
      <w:r w:rsidRPr="00D66197">
        <w:rPr>
          <w:rFonts w:ascii="Arial" w:hAnsi="Arial" w:cs="Arial"/>
          <w:sz w:val="24"/>
          <w:szCs w:val="24"/>
        </w:rPr>
        <w:t xml:space="preserve">Throughout the EDA process, we depict the in-depth visualization of the dataset. Subsequently, in the model building process, we proceed with the ordinary least square (OLS), lasso, elastic net, </w:t>
      </w:r>
      <w:proofErr w:type="spellStart"/>
      <w:r w:rsidRPr="00D66197">
        <w:rPr>
          <w:rFonts w:ascii="Arial" w:hAnsi="Arial" w:cs="Arial"/>
          <w:sz w:val="24"/>
          <w:szCs w:val="24"/>
        </w:rPr>
        <w:t>xgboosting</w:t>
      </w:r>
      <w:proofErr w:type="spellEnd"/>
      <w:r w:rsidRPr="00D66197">
        <w:rPr>
          <w:rFonts w:ascii="Arial" w:hAnsi="Arial" w:cs="Arial"/>
          <w:sz w:val="24"/>
          <w:szCs w:val="24"/>
        </w:rPr>
        <w:t>, and random forest models, using a selection of features to estimate their performance on the test set. Upon identifying the most effective model, we utilize insights gained from the model to provide recommendations for improvement and supplementary information as well. There are some key findings during the analysis.</w:t>
      </w:r>
    </w:p>
    <w:p w14:paraId="21DCBACD" w14:textId="77777777" w:rsidR="0099754D" w:rsidRPr="00D66197" w:rsidRDefault="0099754D" w:rsidP="00D66197">
      <w:pPr>
        <w:spacing w:line="360" w:lineRule="auto"/>
        <w:rPr>
          <w:rFonts w:ascii="Arial" w:hAnsi="Arial" w:cs="Arial"/>
          <w:b/>
          <w:bCs/>
          <w:sz w:val="24"/>
          <w:szCs w:val="24"/>
        </w:rPr>
      </w:pPr>
      <w:r w:rsidRPr="00D66197">
        <w:rPr>
          <w:rFonts w:ascii="Arial" w:hAnsi="Arial" w:cs="Arial"/>
          <w:b/>
          <w:bCs/>
          <w:sz w:val="24"/>
          <w:szCs w:val="24"/>
        </w:rPr>
        <w:t>Key findings:</w:t>
      </w:r>
    </w:p>
    <w:p w14:paraId="2BF710C2" w14:textId="77777777" w:rsidR="0099754D" w:rsidRPr="00D66197" w:rsidRDefault="0099754D" w:rsidP="00D66197">
      <w:pPr>
        <w:pStyle w:val="ListParagraph"/>
        <w:numPr>
          <w:ilvl w:val="0"/>
          <w:numId w:val="1"/>
        </w:numPr>
        <w:spacing w:line="360" w:lineRule="auto"/>
        <w:rPr>
          <w:rFonts w:ascii="Arial" w:hAnsi="Arial" w:cs="Arial"/>
          <w:sz w:val="24"/>
          <w:szCs w:val="24"/>
        </w:rPr>
      </w:pPr>
      <w:r w:rsidRPr="00D66197">
        <w:rPr>
          <w:rFonts w:ascii="Arial" w:hAnsi="Arial" w:cs="Arial"/>
          <w:sz w:val="24"/>
          <w:szCs w:val="24"/>
        </w:rPr>
        <w:t xml:space="preserve">Sales in the NSW and QLD stores collectively account for more than 50% of the total sales in all of Australia., </w:t>
      </w:r>
    </w:p>
    <w:p w14:paraId="404AA47D" w14:textId="765B3A19" w:rsidR="0099754D" w:rsidRPr="00D66197" w:rsidRDefault="0099754D" w:rsidP="00D66197">
      <w:pPr>
        <w:pStyle w:val="ListParagraph"/>
        <w:numPr>
          <w:ilvl w:val="0"/>
          <w:numId w:val="1"/>
        </w:numPr>
        <w:spacing w:line="360" w:lineRule="auto"/>
        <w:rPr>
          <w:rFonts w:ascii="Arial" w:hAnsi="Arial" w:cs="Arial"/>
          <w:sz w:val="24"/>
          <w:szCs w:val="24"/>
        </w:rPr>
      </w:pPr>
      <w:r w:rsidRPr="00D66197">
        <w:rPr>
          <w:rFonts w:ascii="Arial" w:hAnsi="Arial" w:cs="Arial"/>
          <w:sz w:val="24"/>
          <w:szCs w:val="24"/>
        </w:rPr>
        <w:t>Approximately 10% of the total sales are attributed to online channels, suggesting that online shopping and delivery may need further enhancements to strengthen its performance compared to K-mart.</w:t>
      </w:r>
    </w:p>
    <w:p w14:paraId="0A952A3A" w14:textId="77777777" w:rsidR="0099754D" w:rsidRPr="00D66197" w:rsidRDefault="0099754D" w:rsidP="00D66197">
      <w:pPr>
        <w:pStyle w:val="ListParagraph"/>
        <w:numPr>
          <w:ilvl w:val="0"/>
          <w:numId w:val="1"/>
        </w:numPr>
        <w:spacing w:line="360" w:lineRule="auto"/>
        <w:rPr>
          <w:rFonts w:ascii="Arial" w:hAnsi="Arial" w:cs="Arial"/>
          <w:sz w:val="24"/>
          <w:szCs w:val="24"/>
        </w:rPr>
      </w:pPr>
      <w:r w:rsidRPr="00D66197">
        <w:rPr>
          <w:rFonts w:ascii="Arial" w:hAnsi="Arial" w:cs="Arial"/>
          <w:sz w:val="24"/>
          <w:szCs w:val="24"/>
        </w:rPr>
        <w:t>Incorporating external data sources with existing datasets is necessary since the original one is not sufficiently qualified to build models for prediction due to the presence of data leakage issues.</w:t>
      </w:r>
    </w:p>
    <w:p w14:paraId="1781AC3E" w14:textId="77777777" w:rsidR="0099754D" w:rsidRPr="00D66197" w:rsidRDefault="0099754D" w:rsidP="00D66197">
      <w:pPr>
        <w:pStyle w:val="ListParagraph"/>
        <w:numPr>
          <w:ilvl w:val="0"/>
          <w:numId w:val="1"/>
        </w:numPr>
        <w:spacing w:line="360" w:lineRule="auto"/>
        <w:rPr>
          <w:rFonts w:ascii="Arial" w:hAnsi="Arial" w:cs="Arial"/>
          <w:sz w:val="24"/>
          <w:szCs w:val="24"/>
        </w:rPr>
      </w:pPr>
      <w:r w:rsidRPr="00D66197">
        <w:rPr>
          <w:rFonts w:ascii="Arial" w:hAnsi="Arial" w:cs="Arial"/>
          <w:sz w:val="24"/>
          <w:szCs w:val="24"/>
        </w:rPr>
        <w:t xml:space="preserve">The feature selection process has identified certain factors with notably higher correlations to total sales. These key features include consumer </w:t>
      </w:r>
      <w:proofErr w:type="spellStart"/>
      <w:r w:rsidRPr="00D66197">
        <w:rPr>
          <w:rFonts w:ascii="Arial" w:hAnsi="Arial" w:cs="Arial"/>
          <w:sz w:val="24"/>
          <w:szCs w:val="24"/>
        </w:rPr>
        <w:t>lifestage</w:t>
      </w:r>
      <w:proofErr w:type="spellEnd"/>
      <w:r w:rsidRPr="00D66197">
        <w:rPr>
          <w:rFonts w:ascii="Arial" w:hAnsi="Arial" w:cs="Arial"/>
          <w:sz w:val="24"/>
          <w:szCs w:val="24"/>
        </w:rPr>
        <w:t>, geographical distance, weekly income levels, and sales channels.</w:t>
      </w:r>
    </w:p>
    <w:p w14:paraId="64B990B3" w14:textId="77777777" w:rsidR="0099754D" w:rsidRPr="00D66197" w:rsidRDefault="0099754D" w:rsidP="00D66197">
      <w:pPr>
        <w:pStyle w:val="ListParagraph"/>
        <w:numPr>
          <w:ilvl w:val="0"/>
          <w:numId w:val="1"/>
        </w:numPr>
        <w:spacing w:line="360" w:lineRule="auto"/>
        <w:rPr>
          <w:rFonts w:ascii="Arial" w:hAnsi="Arial" w:cs="Arial"/>
          <w:sz w:val="24"/>
          <w:szCs w:val="24"/>
        </w:rPr>
      </w:pPr>
      <w:r w:rsidRPr="00D66197">
        <w:rPr>
          <w:rFonts w:ascii="Arial" w:hAnsi="Arial" w:cs="Arial"/>
          <w:sz w:val="24"/>
          <w:szCs w:val="24"/>
        </w:rPr>
        <w:t>Grouping customers by region (postcode) based on their weekly income levels reveals distinct differences in purchasing power.</w:t>
      </w:r>
    </w:p>
    <w:p w14:paraId="3DF11C7D" w14:textId="77777777" w:rsidR="0099754D" w:rsidRPr="00D66197" w:rsidRDefault="0099754D" w:rsidP="00D66197">
      <w:pPr>
        <w:pStyle w:val="ListParagraph"/>
        <w:numPr>
          <w:ilvl w:val="0"/>
          <w:numId w:val="1"/>
        </w:numPr>
        <w:spacing w:line="360" w:lineRule="auto"/>
        <w:rPr>
          <w:rFonts w:ascii="Arial" w:hAnsi="Arial" w:cs="Arial"/>
          <w:sz w:val="24"/>
          <w:szCs w:val="24"/>
        </w:rPr>
      </w:pPr>
      <w:r w:rsidRPr="00D66197">
        <w:rPr>
          <w:rFonts w:ascii="Arial" w:hAnsi="Arial" w:cs="Arial"/>
          <w:sz w:val="24"/>
          <w:szCs w:val="24"/>
        </w:rPr>
        <w:t xml:space="preserve">The </w:t>
      </w:r>
      <w:proofErr w:type="spellStart"/>
      <w:r w:rsidRPr="00D66197">
        <w:rPr>
          <w:rFonts w:ascii="Arial" w:hAnsi="Arial" w:cs="Arial"/>
          <w:sz w:val="24"/>
          <w:szCs w:val="24"/>
        </w:rPr>
        <w:t>lifestage</w:t>
      </w:r>
      <w:proofErr w:type="spellEnd"/>
      <w:r w:rsidRPr="00D66197">
        <w:rPr>
          <w:rFonts w:ascii="Arial" w:hAnsi="Arial" w:cs="Arial"/>
          <w:sz w:val="24"/>
          <w:szCs w:val="24"/>
        </w:rPr>
        <w:t xml:space="preserve"> group categorized as "Budget" contributes to roughly 50% of the total sales.</w:t>
      </w:r>
    </w:p>
    <w:p w14:paraId="65DEABBE" w14:textId="77777777" w:rsidR="0099754D" w:rsidRPr="00D66197" w:rsidRDefault="0099754D" w:rsidP="00D66197">
      <w:pPr>
        <w:pStyle w:val="ListParagraph"/>
        <w:numPr>
          <w:ilvl w:val="0"/>
          <w:numId w:val="1"/>
        </w:numPr>
        <w:spacing w:line="360" w:lineRule="auto"/>
        <w:rPr>
          <w:rFonts w:ascii="Arial" w:hAnsi="Arial" w:cs="Arial"/>
          <w:sz w:val="24"/>
          <w:szCs w:val="24"/>
        </w:rPr>
      </w:pPr>
      <w:r w:rsidRPr="00D66197">
        <w:rPr>
          <w:rFonts w:ascii="Arial" w:hAnsi="Arial" w:cs="Arial"/>
          <w:sz w:val="24"/>
          <w:szCs w:val="24"/>
        </w:rPr>
        <w:lastRenderedPageBreak/>
        <w:t>While most models perform similarly, it is worth noting that the complicated models demonstrate relatively superior performance compared to other simpler modeling techniques.</w:t>
      </w:r>
    </w:p>
    <w:p w14:paraId="2A6F8B0A" w14:textId="77777777" w:rsidR="0099754D" w:rsidRPr="00D66197" w:rsidRDefault="0099754D" w:rsidP="00D66197">
      <w:pPr>
        <w:pStyle w:val="ListParagraph"/>
        <w:numPr>
          <w:ilvl w:val="0"/>
          <w:numId w:val="1"/>
        </w:numPr>
        <w:spacing w:line="360" w:lineRule="auto"/>
        <w:rPr>
          <w:rFonts w:ascii="Arial" w:hAnsi="Arial" w:cs="Arial"/>
          <w:sz w:val="24"/>
          <w:szCs w:val="24"/>
        </w:rPr>
      </w:pPr>
      <w:bookmarkStart w:id="1" w:name="OLE_LINK3"/>
      <w:r w:rsidRPr="00D66197">
        <w:rPr>
          <w:rFonts w:ascii="Arial" w:hAnsi="Arial" w:cs="Arial"/>
          <w:sz w:val="24"/>
          <w:szCs w:val="24"/>
        </w:rPr>
        <w:t xml:space="preserve">Our recommendation is to prioritize efforts aimed at improving the online sales channel, brand loyalty and better customer experience in the regions where the majority of Budget and Mainstream </w:t>
      </w:r>
      <w:proofErr w:type="spellStart"/>
      <w:r w:rsidRPr="00D66197">
        <w:rPr>
          <w:rFonts w:ascii="Arial" w:hAnsi="Arial" w:cs="Arial"/>
          <w:sz w:val="24"/>
          <w:szCs w:val="24"/>
        </w:rPr>
        <w:t>lifestage</w:t>
      </w:r>
      <w:proofErr w:type="spellEnd"/>
      <w:r w:rsidRPr="00D66197">
        <w:rPr>
          <w:rFonts w:ascii="Arial" w:hAnsi="Arial" w:cs="Arial"/>
          <w:sz w:val="24"/>
          <w:szCs w:val="24"/>
        </w:rPr>
        <w:t xml:space="preserve"> group members are located, particularly in areas with medium weekly income levels, because these regions collectively represent 80% of total sale value.</w:t>
      </w:r>
    </w:p>
    <w:bookmarkEnd w:id="1"/>
    <w:p w14:paraId="1435D182" w14:textId="77777777" w:rsidR="0099754D" w:rsidRPr="00D66197" w:rsidRDefault="0099754D" w:rsidP="00D66197">
      <w:pPr>
        <w:pStyle w:val="ListParagraph"/>
        <w:numPr>
          <w:ilvl w:val="0"/>
          <w:numId w:val="1"/>
        </w:numPr>
        <w:spacing w:line="360" w:lineRule="auto"/>
        <w:rPr>
          <w:rFonts w:ascii="Arial" w:hAnsi="Arial" w:cs="Arial"/>
          <w:sz w:val="24"/>
          <w:szCs w:val="24"/>
        </w:rPr>
      </w:pPr>
      <w:r w:rsidRPr="00D66197">
        <w:rPr>
          <w:rFonts w:ascii="Arial" w:hAnsi="Arial" w:cs="Arial"/>
          <w:sz w:val="24"/>
          <w:szCs w:val="24"/>
        </w:rPr>
        <w:t>Catering to Premium and high-income demographics, we consider enhancing customer services, the standard of product quality, and the overall shopping experience, with a special focus on the physical stores in the high-income regions.</w:t>
      </w:r>
    </w:p>
    <w:p w14:paraId="7C5AEC8D" w14:textId="215047A2" w:rsidR="00435231" w:rsidRPr="00D66197" w:rsidRDefault="00D52534" w:rsidP="00D66197">
      <w:pPr>
        <w:pStyle w:val="Heading1"/>
        <w:spacing w:line="360" w:lineRule="auto"/>
        <w:rPr>
          <w:rFonts w:ascii="Arial" w:hAnsi="Arial" w:cs="Arial"/>
          <w:sz w:val="24"/>
          <w:szCs w:val="24"/>
        </w:rPr>
      </w:pPr>
      <w:bookmarkStart w:id="2" w:name="_Toc148178044"/>
      <w:r>
        <w:rPr>
          <w:rFonts w:ascii="Arial" w:hAnsi="Arial" w:cs="Arial" w:hint="eastAsia"/>
          <w:sz w:val="24"/>
          <w:szCs w:val="24"/>
        </w:rPr>
        <w:t>1.</w:t>
      </w:r>
      <w:r>
        <w:rPr>
          <w:rFonts w:ascii="Arial" w:hAnsi="Arial" w:cs="Arial"/>
          <w:sz w:val="24"/>
          <w:szCs w:val="24"/>
        </w:rPr>
        <w:t xml:space="preserve"> </w:t>
      </w:r>
      <w:r w:rsidRPr="00D66197">
        <w:rPr>
          <w:rFonts w:ascii="Arial" w:hAnsi="Arial" w:cs="Arial"/>
          <w:sz w:val="24"/>
          <w:szCs w:val="24"/>
        </w:rPr>
        <w:t>Introduction</w:t>
      </w:r>
      <w:bookmarkEnd w:id="2"/>
    </w:p>
    <w:p w14:paraId="2F8D4826" w14:textId="16A96A2D" w:rsidR="00435231" w:rsidRPr="00D66197" w:rsidRDefault="00435231" w:rsidP="00D66197">
      <w:pPr>
        <w:pStyle w:val="Heading2"/>
        <w:spacing w:line="360" w:lineRule="auto"/>
        <w:rPr>
          <w:rFonts w:ascii="Arial" w:hAnsi="Arial" w:cs="Arial"/>
          <w:sz w:val="24"/>
          <w:szCs w:val="24"/>
        </w:rPr>
      </w:pPr>
      <w:bookmarkStart w:id="3" w:name="_Toc148178045"/>
      <w:r w:rsidRPr="00D66197">
        <w:rPr>
          <w:rFonts w:ascii="Arial" w:hAnsi="Arial" w:cs="Arial"/>
          <w:sz w:val="24"/>
          <w:szCs w:val="24"/>
        </w:rPr>
        <w:t>1.1 Business context and problem formulation</w:t>
      </w:r>
      <w:bookmarkEnd w:id="3"/>
    </w:p>
    <w:p w14:paraId="5A15AE06" w14:textId="77777777" w:rsidR="00435231" w:rsidRPr="00D66197" w:rsidRDefault="00435231" w:rsidP="00D66197">
      <w:pPr>
        <w:spacing w:line="360" w:lineRule="auto"/>
        <w:rPr>
          <w:rFonts w:ascii="Arial" w:hAnsi="Arial" w:cs="Arial"/>
          <w:sz w:val="24"/>
          <w:szCs w:val="24"/>
        </w:rPr>
      </w:pPr>
      <w:proofErr w:type="spellStart"/>
      <w:r w:rsidRPr="00D66197">
        <w:rPr>
          <w:rFonts w:ascii="Arial" w:hAnsi="Arial" w:cs="Arial"/>
          <w:sz w:val="24"/>
          <w:szCs w:val="24"/>
        </w:rPr>
        <w:t>BigW</w:t>
      </w:r>
      <w:proofErr w:type="spellEnd"/>
      <w:r w:rsidRPr="00D66197">
        <w:rPr>
          <w:rFonts w:ascii="Arial" w:hAnsi="Arial" w:cs="Arial"/>
          <w:sz w:val="24"/>
          <w:szCs w:val="24"/>
        </w:rPr>
        <w:t xml:space="preserve"> is one of the largest retail companies in Australia, owned by </w:t>
      </w:r>
      <w:proofErr w:type="spellStart"/>
      <w:r w:rsidRPr="00D66197">
        <w:rPr>
          <w:rFonts w:ascii="Arial" w:hAnsi="Arial" w:cs="Arial"/>
          <w:sz w:val="24"/>
          <w:szCs w:val="24"/>
        </w:rPr>
        <w:t>WoolWorths</w:t>
      </w:r>
      <w:proofErr w:type="spellEnd"/>
      <w:r w:rsidRPr="00D66197">
        <w:rPr>
          <w:rFonts w:ascii="Arial" w:hAnsi="Arial" w:cs="Arial"/>
          <w:sz w:val="24"/>
          <w:szCs w:val="24"/>
        </w:rPr>
        <w:t xml:space="preserve">, offering a wide range of common and everyday necessities. In the past, its primary competitors were K-mart and Target. However, with the development of ecommerce, online shopping companies such as Amazon and </w:t>
      </w:r>
      <w:proofErr w:type="spellStart"/>
      <w:r w:rsidRPr="00D66197">
        <w:rPr>
          <w:rFonts w:ascii="Arial" w:hAnsi="Arial" w:cs="Arial"/>
          <w:sz w:val="24"/>
          <w:szCs w:val="24"/>
        </w:rPr>
        <w:t>Ebay</w:t>
      </w:r>
      <w:proofErr w:type="spellEnd"/>
      <w:r w:rsidRPr="00D66197">
        <w:rPr>
          <w:rFonts w:ascii="Arial" w:hAnsi="Arial" w:cs="Arial"/>
          <w:sz w:val="24"/>
          <w:szCs w:val="24"/>
        </w:rPr>
        <w:t xml:space="preserve"> have attracted core customers from </w:t>
      </w:r>
      <w:proofErr w:type="spellStart"/>
      <w:r w:rsidRPr="00D66197">
        <w:rPr>
          <w:rFonts w:ascii="Arial" w:hAnsi="Arial" w:cs="Arial"/>
          <w:sz w:val="24"/>
          <w:szCs w:val="24"/>
        </w:rPr>
        <w:t>BigW</w:t>
      </w:r>
      <w:proofErr w:type="spellEnd"/>
      <w:r w:rsidRPr="00D66197">
        <w:rPr>
          <w:rFonts w:ascii="Arial" w:hAnsi="Arial" w:cs="Arial"/>
          <w:sz w:val="24"/>
          <w:szCs w:val="24"/>
        </w:rPr>
        <w:t xml:space="preserve">. Recognizing this as a threat, </w:t>
      </w:r>
      <w:proofErr w:type="spellStart"/>
      <w:r w:rsidRPr="00D66197">
        <w:rPr>
          <w:rFonts w:ascii="Arial" w:hAnsi="Arial" w:cs="Arial"/>
          <w:sz w:val="24"/>
          <w:szCs w:val="24"/>
        </w:rPr>
        <w:t>BigW</w:t>
      </w:r>
      <w:proofErr w:type="spellEnd"/>
      <w:r w:rsidRPr="00D66197">
        <w:rPr>
          <w:rFonts w:ascii="Arial" w:hAnsi="Arial" w:cs="Arial"/>
          <w:sz w:val="24"/>
          <w:szCs w:val="24"/>
        </w:rPr>
        <w:t xml:space="preserve"> aims to expand its online business channel, while maintaining its strong in-store sale performance. Additionally, </w:t>
      </w:r>
      <w:proofErr w:type="spellStart"/>
      <w:r w:rsidRPr="00D66197">
        <w:rPr>
          <w:rFonts w:ascii="Arial" w:hAnsi="Arial" w:cs="Arial"/>
          <w:sz w:val="24"/>
          <w:szCs w:val="24"/>
        </w:rPr>
        <w:t>BigW</w:t>
      </w:r>
      <w:proofErr w:type="spellEnd"/>
      <w:r w:rsidRPr="00D66197">
        <w:rPr>
          <w:rFonts w:ascii="Arial" w:hAnsi="Arial" w:cs="Arial"/>
          <w:sz w:val="24"/>
          <w:szCs w:val="24"/>
        </w:rPr>
        <w:t xml:space="preserve"> invests approximately $50m annually in various social media platforms to attract more customers.</w:t>
      </w:r>
    </w:p>
    <w:p w14:paraId="0CC1FC51" w14:textId="41B689E0" w:rsidR="00435231" w:rsidRPr="00D66197" w:rsidRDefault="00435231" w:rsidP="00D66197">
      <w:pPr>
        <w:spacing w:line="360" w:lineRule="auto"/>
        <w:rPr>
          <w:rFonts w:ascii="Arial" w:hAnsi="Arial" w:cs="Arial"/>
          <w:sz w:val="24"/>
          <w:szCs w:val="24"/>
        </w:rPr>
      </w:pPr>
      <w:r w:rsidRPr="00D66197">
        <w:rPr>
          <w:rFonts w:ascii="Arial" w:hAnsi="Arial" w:cs="Arial"/>
          <w:sz w:val="24"/>
          <w:szCs w:val="24"/>
        </w:rPr>
        <w:t>To address the competitive and tough situation, the primary objective of the project is to identify data-driven strategies for optimizing revenue generation and marketing investment. To achieve this, we collected some data from external resources like ABS, including information on income, holiday, and population density</w:t>
      </w:r>
      <w:bookmarkStart w:id="4" w:name="OLE_LINK2"/>
      <w:r w:rsidRPr="00D66197">
        <w:rPr>
          <w:rFonts w:ascii="Arial" w:hAnsi="Arial" w:cs="Arial"/>
          <w:sz w:val="24"/>
          <w:szCs w:val="24"/>
        </w:rPr>
        <w:t xml:space="preserve">. Our dataset includes a range of features, including gender, sales channels, average household size, median weekly household income, </w:t>
      </w:r>
      <w:proofErr w:type="spellStart"/>
      <w:r w:rsidRPr="00D66197">
        <w:rPr>
          <w:rFonts w:ascii="Arial" w:hAnsi="Arial" w:cs="Arial"/>
          <w:sz w:val="24"/>
          <w:szCs w:val="24"/>
        </w:rPr>
        <w:t>distance_to_target</w:t>
      </w:r>
      <w:proofErr w:type="spellEnd"/>
      <w:r w:rsidRPr="00D66197">
        <w:rPr>
          <w:rFonts w:ascii="Arial" w:hAnsi="Arial" w:cs="Arial"/>
          <w:sz w:val="24"/>
          <w:szCs w:val="24"/>
        </w:rPr>
        <w:t xml:space="preserve">, </w:t>
      </w:r>
      <w:proofErr w:type="spellStart"/>
      <w:r w:rsidRPr="00D66197">
        <w:rPr>
          <w:rFonts w:ascii="Arial" w:hAnsi="Arial" w:cs="Arial"/>
          <w:sz w:val="24"/>
          <w:szCs w:val="24"/>
        </w:rPr>
        <w:t>co_location_flag</w:t>
      </w:r>
      <w:proofErr w:type="spellEnd"/>
      <w:r w:rsidRPr="00D66197">
        <w:rPr>
          <w:rFonts w:ascii="Arial" w:hAnsi="Arial" w:cs="Arial"/>
          <w:sz w:val="24"/>
          <w:szCs w:val="24"/>
        </w:rPr>
        <w:t xml:space="preserve">, </w:t>
      </w:r>
      <w:proofErr w:type="spellStart"/>
      <w:r w:rsidRPr="00D66197">
        <w:rPr>
          <w:rFonts w:ascii="Arial" w:hAnsi="Arial" w:cs="Arial"/>
          <w:sz w:val="24"/>
          <w:szCs w:val="24"/>
        </w:rPr>
        <w:t>customer_postcode</w:t>
      </w:r>
      <w:proofErr w:type="spellEnd"/>
      <w:r w:rsidRPr="00D66197">
        <w:rPr>
          <w:rFonts w:ascii="Arial" w:hAnsi="Arial" w:cs="Arial"/>
          <w:sz w:val="24"/>
          <w:szCs w:val="24"/>
        </w:rPr>
        <w:t xml:space="preserve">, </w:t>
      </w:r>
      <w:proofErr w:type="spellStart"/>
      <w:r w:rsidRPr="00D66197">
        <w:rPr>
          <w:rFonts w:ascii="Arial" w:hAnsi="Arial" w:cs="Arial"/>
          <w:sz w:val="24"/>
          <w:szCs w:val="24"/>
        </w:rPr>
        <w:t>store_id</w:t>
      </w:r>
      <w:proofErr w:type="spellEnd"/>
      <w:r w:rsidRPr="00D66197">
        <w:rPr>
          <w:rFonts w:ascii="Arial" w:hAnsi="Arial" w:cs="Arial"/>
          <w:sz w:val="24"/>
          <w:szCs w:val="24"/>
        </w:rPr>
        <w:t xml:space="preserve">, </w:t>
      </w:r>
      <w:proofErr w:type="spellStart"/>
      <w:r w:rsidRPr="00D66197">
        <w:rPr>
          <w:rFonts w:ascii="Arial" w:hAnsi="Arial" w:cs="Arial"/>
          <w:sz w:val="24"/>
          <w:szCs w:val="24"/>
        </w:rPr>
        <w:t>store_postcode</w:t>
      </w:r>
      <w:proofErr w:type="spellEnd"/>
      <w:r w:rsidRPr="00D66197">
        <w:rPr>
          <w:rFonts w:ascii="Arial" w:hAnsi="Arial" w:cs="Arial"/>
          <w:sz w:val="24"/>
          <w:szCs w:val="24"/>
        </w:rPr>
        <w:t xml:space="preserve">, </w:t>
      </w:r>
      <w:proofErr w:type="spellStart"/>
      <w:r w:rsidRPr="00D66197">
        <w:rPr>
          <w:rFonts w:ascii="Arial" w:hAnsi="Arial" w:cs="Arial"/>
          <w:sz w:val="24"/>
          <w:szCs w:val="24"/>
        </w:rPr>
        <w:t>lifestage</w:t>
      </w:r>
      <w:proofErr w:type="spellEnd"/>
      <w:r w:rsidRPr="00D66197">
        <w:rPr>
          <w:rFonts w:ascii="Arial" w:hAnsi="Arial" w:cs="Arial"/>
          <w:sz w:val="24"/>
          <w:szCs w:val="24"/>
        </w:rPr>
        <w:t>,</w:t>
      </w:r>
      <w:r w:rsidR="004410D6">
        <w:rPr>
          <w:rFonts w:ascii="Arial" w:hAnsi="Arial" w:cs="Arial"/>
          <w:sz w:val="24"/>
          <w:szCs w:val="24"/>
        </w:rPr>
        <w:t xml:space="preserve"> </w:t>
      </w:r>
      <w:proofErr w:type="spellStart"/>
      <w:r w:rsidRPr="00D66197">
        <w:rPr>
          <w:rFonts w:ascii="Arial" w:hAnsi="Arial" w:cs="Arial"/>
          <w:sz w:val="24"/>
          <w:szCs w:val="24"/>
        </w:rPr>
        <w:t>customer_price</w:t>
      </w:r>
      <w:proofErr w:type="spellEnd"/>
      <w:r w:rsidRPr="00D66197">
        <w:rPr>
          <w:rFonts w:ascii="Arial" w:hAnsi="Arial" w:cs="Arial"/>
          <w:sz w:val="24"/>
          <w:szCs w:val="24"/>
        </w:rPr>
        <w:t xml:space="preserve">, people, </w:t>
      </w:r>
      <w:proofErr w:type="spellStart"/>
      <w:r w:rsidRPr="00D66197">
        <w:rPr>
          <w:rFonts w:ascii="Arial" w:hAnsi="Arial" w:cs="Arial"/>
          <w:sz w:val="24"/>
          <w:szCs w:val="24"/>
        </w:rPr>
        <w:t>distance_to_kmart</w:t>
      </w:r>
      <w:proofErr w:type="spellEnd"/>
      <w:r w:rsidRPr="00D66197">
        <w:rPr>
          <w:rFonts w:ascii="Arial" w:hAnsi="Arial" w:cs="Arial"/>
          <w:sz w:val="24"/>
          <w:szCs w:val="24"/>
        </w:rPr>
        <w:t xml:space="preserve">, </w:t>
      </w:r>
      <w:proofErr w:type="spellStart"/>
      <w:r w:rsidRPr="00D66197">
        <w:rPr>
          <w:rFonts w:ascii="Arial" w:hAnsi="Arial" w:cs="Arial"/>
          <w:sz w:val="24"/>
          <w:szCs w:val="24"/>
        </w:rPr>
        <w:t>financial_week_end_date</w:t>
      </w:r>
      <w:proofErr w:type="spellEnd"/>
      <w:r w:rsidRPr="00D66197">
        <w:rPr>
          <w:rFonts w:ascii="Arial" w:hAnsi="Arial" w:cs="Arial"/>
          <w:sz w:val="24"/>
          <w:szCs w:val="24"/>
        </w:rPr>
        <w:t xml:space="preserve">, and </w:t>
      </w:r>
      <w:proofErr w:type="spellStart"/>
      <w:r w:rsidRPr="00D66197">
        <w:rPr>
          <w:rFonts w:ascii="Arial" w:hAnsi="Arial" w:cs="Arial"/>
          <w:sz w:val="24"/>
          <w:szCs w:val="24"/>
        </w:rPr>
        <w:t>store_state</w:t>
      </w:r>
      <w:proofErr w:type="spellEnd"/>
      <w:r w:rsidRPr="00D66197">
        <w:rPr>
          <w:rFonts w:ascii="Arial" w:hAnsi="Arial" w:cs="Arial"/>
          <w:sz w:val="24"/>
          <w:szCs w:val="24"/>
        </w:rPr>
        <w:t>, and some of which have notable correlation with weekly-ending total sale value</w:t>
      </w:r>
      <w:bookmarkEnd w:id="4"/>
      <w:r w:rsidRPr="00D66197">
        <w:rPr>
          <w:rFonts w:ascii="Arial" w:hAnsi="Arial" w:cs="Arial"/>
          <w:sz w:val="24"/>
          <w:szCs w:val="24"/>
        </w:rPr>
        <w:t xml:space="preserve">. </w:t>
      </w:r>
    </w:p>
    <w:p w14:paraId="08F964A1" w14:textId="77777777" w:rsidR="00435231" w:rsidRPr="00D66197" w:rsidRDefault="00435231" w:rsidP="00D66197">
      <w:pPr>
        <w:spacing w:line="360" w:lineRule="auto"/>
        <w:rPr>
          <w:rFonts w:ascii="Arial" w:hAnsi="Arial" w:cs="Arial"/>
          <w:sz w:val="24"/>
          <w:szCs w:val="24"/>
        </w:rPr>
      </w:pPr>
      <w:r w:rsidRPr="00D66197">
        <w:rPr>
          <w:rFonts w:ascii="Arial" w:hAnsi="Arial" w:cs="Arial"/>
          <w:sz w:val="24"/>
          <w:szCs w:val="24"/>
        </w:rPr>
        <w:lastRenderedPageBreak/>
        <w:t>Furthermore, we have leveraged all available data, including training set, media investment set, and store information set to construct our foundational dataset. Consequently, we have then thoughtfully selected certain variables from the extensive features set and have combined these subsets as key features that will be shown in the EDA part for our further analysis.</w:t>
      </w:r>
    </w:p>
    <w:p w14:paraId="3A24C458" w14:textId="7A35568A" w:rsidR="00435231" w:rsidRPr="00D66197" w:rsidRDefault="004410D6" w:rsidP="00D66197">
      <w:pPr>
        <w:spacing w:line="360" w:lineRule="auto"/>
        <w:rPr>
          <w:rFonts w:ascii="Arial" w:hAnsi="Arial" w:cs="Arial"/>
          <w:sz w:val="24"/>
          <w:szCs w:val="24"/>
        </w:rPr>
      </w:pPr>
      <w:r>
        <w:rPr>
          <w:rFonts w:ascii="Arial" w:hAnsi="Arial" w:cs="Arial"/>
          <w:sz w:val="24"/>
          <w:szCs w:val="24"/>
        </w:rPr>
        <w:t>As</w:t>
      </w:r>
      <w:r w:rsidR="00435231" w:rsidRPr="00D66197">
        <w:rPr>
          <w:rFonts w:ascii="Arial" w:hAnsi="Arial" w:cs="Arial"/>
          <w:sz w:val="24"/>
          <w:szCs w:val="24"/>
        </w:rPr>
        <w:t xml:space="preserve"> procee</w:t>
      </w:r>
      <w:r>
        <w:rPr>
          <w:rFonts w:ascii="Arial" w:hAnsi="Arial" w:cs="Arial" w:hint="eastAsia"/>
          <w:sz w:val="24"/>
          <w:szCs w:val="24"/>
        </w:rPr>
        <w:t>ding</w:t>
      </w:r>
      <w:r w:rsidR="00435231" w:rsidRPr="00D66197">
        <w:rPr>
          <w:rFonts w:ascii="Arial" w:hAnsi="Arial" w:cs="Arial"/>
          <w:sz w:val="24"/>
          <w:szCs w:val="24"/>
        </w:rPr>
        <w:t xml:space="preserve"> with the model building process, we would conduct various machine learning approaches to predict total store sales, such as decision tree, random forest, and elastic net. Additionally, RMSE and R</w:t>
      </w:r>
      <w:r>
        <w:rPr>
          <w:rFonts w:ascii="Arial" w:hAnsi="Arial" w:cs="Arial"/>
          <w:sz w:val="24"/>
          <w:szCs w:val="24"/>
        </w:rPr>
        <w:t xml:space="preserve"> square </w:t>
      </w:r>
      <w:r w:rsidR="00435231" w:rsidRPr="00D66197">
        <w:rPr>
          <w:rFonts w:ascii="Arial" w:hAnsi="Arial" w:cs="Arial"/>
          <w:sz w:val="24"/>
          <w:szCs w:val="24"/>
        </w:rPr>
        <w:t>would be the estimator to assess the performance of models on the test set. The ultimate purpose of the best performed model is to identify the most relevant features that significantly contribute to maximizing the revenue. By uncovering these critical factors, the company can generate targeted strategies to enhance the overall total sale value and therefore strengthen its competitive position in the market.</w:t>
      </w:r>
    </w:p>
    <w:p w14:paraId="74E4B5B5" w14:textId="30671A1B" w:rsidR="00435231" w:rsidRPr="00D66197" w:rsidRDefault="00D52534" w:rsidP="00D66197">
      <w:pPr>
        <w:pStyle w:val="Heading1"/>
        <w:spacing w:line="360" w:lineRule="auto"/>
        <w:rPr>
          <w:rFonts w:ascii="Arial" w:hAnsi="Arial" w:cs="Arial"/>
          <w:sz w:val="24"/>
          <w:szCs w:val="24"/>
        </w:rPr>
      </w:pPr>
      <w:bookmarkStart w:id="5" w:name="_Toc148178046"/>
      <w:r>
        <w:rPr>
          <w:rFonts w:ascii="Arial" w:hAnsi="Arial" w:cs="Arial" w:hint="eastAsia"/>
          <w:sz w:val="24"/>
          <w:szCs w:val="24"/>
        </w:rPr>
        <w:t>2.</w:t>
      </w:r>
      <w:r>
        <w:rPr>
          <w:rFonts w:ascii="Arial" w:hAnsi="Arial" w:cs="Arial"/>
          <w:sz w:val="24"/>
          <w:szCs w:val="24"/>
        </w:rPr>
        <w:t xml:space="preserve"> </w:t>
      </w:r>
      <w:r w:rsidR="00435231" w:rsidRPr="00D66197">
        <w:rPr>
          <w:rFonts w:ascii="Arial" w:hAnsi="Arial" w:cs="Arial"/>
          <w:sz w:val="24"/>
          <w:szCs w:val="24"/>
        </w:rPr>
        <w:t>Data processing, EDA, and feature engineering</w:t>
      </w:r>
      <w:bookmarkEnd w:id="5"/>
      <w:r w:rsidR="00435231" w:rsidRPr="00D66197">
        <w:rPr>
          <w:rFonts w:ascii="Arial" w:hAnsi="Arial" w:cs="Arial"/>
          <w:sz w:val="24"/>
          <w:szCs w:val="24"/>
        </w:rPr>
        <w:t xml:space="preserve">  </w:t>
      </w:r>
    </w:p>
    <w:p w14:paraId="094BF69C" w14:textId="0FFF04E3" w:rsidR="00B04900" w:rsidRPr="00D66197" w:rsidRDefault="00435231" w:rsidP="00D66197">
      <w:pPr>
        <w:pStyle w:val="Heading2"/>
        <w:spacing w:line="360" w:lineRule="auto"/>
        <w:rPr>
          <w:rFonts w:ascii="Arial" w:hAnsi="Arial" w:cs="Arial"/>
          <w:b/>
          <w:bCs/>
          <w:sz w:val="24"/>
          <w:szCs w:val="24"/>
        </w:rPr>
      </w:pPr>
      <w:bookmarkStart w:id="6" w:name="_Toc148178047"/>
      <w:r w:rsidRPr="00D66197">
        <w:rPr>
          <w:rFonts w:ascii="Arial" w:hAnsi="Arial" w:cs="Arial"/>
          <w:sz w:val="24"/>
          <w:szCs w:val="24"/>
        </w:rPr>
        <w:t xml:space="preserve">2.1 </w:t>
      </w:r>
      <w:r w:rsidR="00E57EE1" w:rsidRPr="00D66197">
        <w:rPr>
          <w:rFonts w:ascii="Arial" w:hAnsi="Arial" w:cs="Arial"/>
          <w:sz w:val="24"/>
          <w:szCs w:val="24"/>
        </w:rPr>
        <w:t>Data Processing</w:t>
      </w:r>
      <w:bookmarkEnd w:id="6"/>
    </w:p>
    <w:p w14:paraId="706CE71E" w14:textId="0686A629" w:rsidR="00CE6B83" w:rsidRPr="00D66197" w:rsidRDefault="00CE6B83" w:rsidP="00D66197">
      <w:pPr>
        <w:spacing w:line="360" w:lineRule="auto"/>
        <w:rPr>
          <w:rFonts w:ascii="Arial" w:hAnsi="Arial" w:cs="Arial"/>
          <w:sz w:val="24"/>
          <w:szCs w:val="24"/>
        </w:rPr>
      </w:pPr>
      <w:r w:rsidRPr="00D66197">
        <w:rPr>
          <w:rFonts w:ascii="Arial" w:hAnsi="Arial" w:cs="Arial"/>
          <w:sz w:val="24"/>
          <w:szCs w:val="24"/>
        </w:rPr>
        <w:t xml:space="preserve">Before conducting the Exploratory Data Analysis (EDA), we merged multiple original datasets and the external data we intend to use, based on store id and store postcode. Following this, we eliminated irrelevant features for the upcoming study, such as duplicate features generated during the data merging. In addition, we removed some features that could cause data leakage, such as the transaction count, total promotional sales value for each store, and customer data. Data leakage means allowing the model to learn or know something it otherwise would not know from the training dataset and invalidating the estimated performance of the constructed model </w:t>
      </w:r>
      <w:r w:rsidR="00284F13" w:rsidRPr="00D66197">
        <w:rPr>
          <w:rFonts w:ascii="Arial" w:hAnsi="Arial" w:cs="Arial"/>
          <w:sz w:val="24"/>
          <w:szCs w:val="24"/>
        </w:rPr>
        <w:t>(Brownlee, 2020)</w:t>
      </w:r>
      <w:r w:rsidRPr="00D66197">
        <w:rPr>
          <w:rFonts w:ascii="Arial" w:hAnsi="Arial" w:cs="Arial"/>
          <w:sz w:val="24"/>
          <w:szCs w:val="24"/>
        </w:rPr>
        <w:t xml:space="preserve">. These pieces of data should be removed </w:t>
      </w:r>
      <w:r w:rsidR="00DC5A1F">
        <w:rPr>
          <w:rFonts w:ascii="Arial" w:hAnsi="Arial" w:cs="Arial"/>
          <w:sz w:val="24"/>
          <w:szCs w:val="24"/>
        </w:rPr>
        <w:t>due to data leakage</w:t>
      </w:r>
      <w:r w:rsidR="00DC5A1F" w:rsidRPr="00D66197">
        <w:rPr>
          <w:rFonts w:ascii="Arial" w:hAnsi="Arial" w:cs="Arial"/>
          <w:sz w:val="24"/>
          <w:szCs w:val="24"/>
        </w:rPr>
        <w:t>,</w:t>
      </w:r>
      <w:r w:rsidRPr="00D66197">
        <w:rPr>
          <w:rFonts w:ascii="Arial" w:hAnsi="Arial" w:cs="Arial"/>
          <w:sz w:val="24"/>
          <w:szCs w:val="24"/>
        </w:rPr>
        <w:t xml:space="preserve"> we would need access to when predicting the weekly total sales amount for each Big W store in the future.</w:t>
      </w:r>
    </w:p>
    <w:p w14:paraId="64027DCD" w14:textId="0460A179" w:rsidR="00CE6B83" w:rsidRPr="00D66197" w:rsidRDefault="00CE6B83" w:rsidP="00D66197">
      <w:pPr>
        <w:spacing w:line="360" w:lineRule="auto"/>
        <w:rPr>
          <w:rFonts w:ascii="Arial" w:hAnsi="Arial" w:cs="Arial"/>
          <w:sz w:val="24"/>
          <w:szCs w:val="24"/>
        </w:rPr>
      </w:pPr>
      <w:r w:rsidRPr="00D66197">
        <w:rPr>
          <w:rFonts w:ascii="Arial" w:hAnsi="Arial" w:cs="Arial"/>
          <w:sz w:val="24"/>
          <w:szCs w:val="24"/>
        </w:rPr>
        <w:t>Regarding the '</w:t>
      </w:r>
      <w:proofErr w:type="spellStart"/>
      <w:r w:rsidRPr="00D66197">
        <w:rPr>
          <w:rFonts w:ascii="Arial" w:hAnsi="Arial" w:cs="Arial"/>
          <w:sz w:val="24"/>
          <w:szCs w:val="24"/>
        </w:rPr>
        <w:t>price_lifestage_segment</w:t>
      </w:r>
      <w:proofErr w:type="spellEnd"/>
      <w:r w:rsidRPr="00D66197">
        <w:rPr>
          <w:rFonts w:ascii="Arial" w:hAnsi="Arial" w:cs="Arial"/>
          <w:sz w:val="24"/>
          <w:szCs w:val="24"/>
        </w:rPr>
        <w:t>' feature, we split it into two new features named '</w:t>
      </w:r>
      <w:proofErr w:type="spellStart"/>
      <w:r w:rsidRPr="00D66197">
        <w:rPr>
          <w:rFonts w:ascii="Arial" w:hAnsi="Arial" w:cs="Arial"/>
          <w:sz w:val="24"/>
          <w:szCs w:val="24"/>
        </w:rPr>
        <w:t>Customer_price</w:t>
      </w:r>
      <w:proofErr w:type="spellEnd"/>
      <w:r w:rsidRPr="00D66197">
        <w:rPr>
          <w:rFonts w:ascii="Arial" w:hAnsi="Arial" w:cs="Arial"/>
          <w:sz w:val="24"/>
          <w:szCs w:val="24"/>
        </w:rPr>
        <w:t>' and '</w:t>
      </w:r>
      <w:proofErr w:type="spellStart"/>
      <w:r w:rsidRPr="00D66197">
        <w:rPr>
          <w:rFonts w:ascii="Arial" w:hAnsi="Arial" w:cs="Arial"/>
          <w:sz w:val="24"/>
          <w:szCs w:val="24"/>
        </w:rPr>
        <w:t>Lifestage</w:t>
      </w:r>
      <w:proofErr w:type="spellEnd"/>
      <w:r w:rsidRPr="00D66197">
        <w:rPr>
          <w:rFonts w:ascii="Arial" w:hAnsi="Arial" w:cs="Arial"/>
          <w:sz w:val="24"/>
          <w:szCs w:val="24"/>
        </w:rPr>
        <w:t>' to further explore their impact on the target value in the subsequent analysis. Then, we filled the missing values for '</w:t>
      </w:r>
      <w:proofErr w:type="spellStart"/>
      <w:r w:rsidRPr="00D66197">
        <w:rPr>
          <w:rFonts w:ascii="Arial" w:hAnsi="Arial" w:cs="Arial"/>
          <w:sz w:val="24"/>
          <w:szCs w:val="24"/>
        </w:rPr>
        <w:t>Customer_price</w:t>
      </w:r>
      <w:proofErr w:type="spellEnd"/>
      <w:r w:rsidRPr="00D66197">
        <w:rPr>
          <w:rFonts w:ascii="Arial" w:hAnsi="Arial" w:cs="Arial"/>
          <w:sz w:val="24"/>
          <w:szCs w:val="24"/>
        </w:rPr>
        <w:t>', '</w:t>
      </w:r>
      <w:proofErr w:type="spellStart"/>
      <w:r w:rsidRPr="00D66197">
        <w:rPr>
          <w:rFonts w:ascii="Arial" w:hAnsi="Arial" w:cs="Arial"/>
          <w:sz w:val="24"/>
          <w:szCs w:val="24"/>
        </w:rPr>
        <w:t>Lifestage</w:t>
      </w:r>
      <w:proofErr w:type="spellEnd"/>
      <w:r w:rsidRPr="00D66197">
        <w:rPr>
          <w:rFonts w:ascii="Arial" w:hAnsi="Arial" w:cs="Arial"/>
          <w:sz w:val="24"/>
          <w:szCs w:val="24"/>
        </w:rPr>
        <w:t>', and the categorical features in the added external data with the string 'NA'. For the missing values in the weekly media amount spent, we filled them with the number zero.</w:t>
      </w:r>
    </w:p>
    <w:p w14:paraId="404D8C1C" w14:textId="79ECC07C" w:rsidR="00B04900" w:rsidRPr="00D66197" w:rsidRDefault="00435231" w:rsidP="00D66197">
      <w:pPr>
        <w:pStyle w:val="Heading2"/>
        <w:spacing w:line="360" w:lineRule="auto"/>
        <w:rPr>
          <w:rFonts w:ascii="Arial" w:hAnsi="Arial" w:cs="Arial"/>
          <w:sz w:val="24"/>
          <w:szCs w:val="24"/>
        </w:rPr>
      </w:pPr>
      <w:bookmarkStart w:id="7" w:name="_Toc148178048"/>
      <w:r w:rsidRPr="00D66197">
        <w:rPr>
          <w:rFonts w:ascii="Arial" w:hAnsi="Arial" w:cs="Arial"/>
          <w:sz w:val="24"/>
          <w:szCs w:val="24"/>
        </w:rPr>
        <w:lastRenderedPageBreak/>
        <w:t xml:space="preserve">2.2 </w:t>
      </w:r>
      <w:r w:rsidR="00B04900" w:rsidRPr="00D66197">
        <w:rPr>
          <w:rFonts w:ascii="Arial" w:hAnsi="Arial" w:cs="Arial"/>
          <w:sz w:val="24"/>
          <w:szCs w:val="24"/>
        </w:rPr>
        <w:t>Exploratory Data Analysis (EDA)</w:t>
      </w:r>
      <w:bookmarkEnd w:id="7"/>
    </w:p>
    <w:p w14:paraId="5514E897" w14:textId="3C60BF8D" w:rsidR="00D2194C" w:rsidRPr="00D66197" w:rsidRDefault="009627A5" w:rsidP="00D66197">
      <w:pPr>
        <w:spacing w:line="360" w:lineRule="auto"/>
        <w:rPr>
          <w:rFonts w:ascii="Arial" w:hAnsi="Arial" w:cs="Arial"/>
          <w:sz w:val="24"/>
          <w:szCs w:val="24"/>
        </w:rPr>
      </w:pPr>
      <w:r w:rsidRPr="00D66197">
        <w:rPr>
          <w:rFonts w:ascii="Arial" w:hAnsi="Arial" w:cs="Arial"/>
          <w:sz w:val="24"/>
          <w:szCs w:val="24"/>
        </w:rPr>
        <w:t>Exploratory Data Analysis (EDA) is an essential step before modelling the total weekly sales of each Big W store. Furthermore, EDA acts as a precursor to building models by visualizing and understanding the distribution of our target variable (total sales value) and its relationship with other features. We can take the right action regarding feature engineering, outlier processing, and</w:t>
      </w:r>
      <w:r w:rsidR="005742C3" w:rsidRPr="00D66197">
        <w:rPr>
          <w:rFonts w:ascii="Arial" w:hAnsi="Arial" w:cs="Arial"/>
          <w:sz w:val="24"/>
          <w:szCs w:val="24"/>
        </w:rPr>
        <w:t xml:space="preserve"> feature</w:t>
      </w:r>
      <w:r w:rsidRPr="00D66197">
        <w:rPr>
          <w:rFonts w:ascii="Arial" w:hAnsi="Arial" w:cs="Arial"/>
          <w:sz w:val="24"/>
          <w:szCs w:val="24"/>
        </w:rPr>
        <w:t xml:space="preserve"> transformation. In addition, we also added some primary data corresponding to each postcode area, such as people, families, and median weekly household income. We will analyze these data to find the specific factors that each customer group affects each Big W store's total weekly sales volume.</w:t>
      </w:r>
    </w:p>
    <w:p w14:paraId="7ADE19EC" w14:textId="77777777" w:rsidR="009627A5" w:rsidRPr="00D66197" w:rsidRDefault="009627A5" w:rsidP="00D66197">
      <w:pPr>
        <w:spacing w:line="360" w:lineRule="auto"/>
        <w:rPr>
          <w:rFonts w:ascii="Arial" w:hAnsi="Arial" w:cs="Arial"/>
          <w:sz w:val="24"/>
          <w:szCs w:val="24"/>
        </w:rPr>
      </w:pPr>
    </w:p>
    <w:p w14:paraId="5669D008" w14:textId="0DB83FDE" w:rsidR="00B66D89" w:rsidRPr="00D66197" w:rsidRDefault="00E57EE1" w:rsidP="00D66197">
      <w:pPr>
        <w:spacing w:line="360" w:lineRule="auto"/>
        <w:rPr>
          <w:rFonts w:ascii="Arial" w:hAnsi="Arial" w:cs="Arial"/>
          <w:sz w:val="24"/>
          <w:szCs w:val="24"/>
        </w:rPr>
      </w:pPr>
      <w:r w:rsidRPr="00D66197">
        <w:rPr>
          <w:rFonts w:ascii="Arial" w:hAnsi="Arial" w:cs="Arial"/>
          <w:noProof/>
          <w:sz w:val="24"/>
          <w:szCs w:val="24"/>
        </w:rPr>
        <w:drawing>
          <wp:inline distT="0" distB="0" distL="0" distR="0" wp14:anchorId="03284800" wp14:editId="31541328">
            <wp:extent cx="2650290" cy="1548000"/>
            <wp:effectExtent l="0" t="0" r="0" b="0"/>
            <wp:docPr id="87998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0290" cy="1548000"/>
                    </a:xfrm>
                    <a:prstGeom prst="rect">
                      <a:avLst/>
                    </a:prstGeom>
                    <a:noFill/>
                    <a:ln>
                      <a:noFill/>
                    </a:ln>
                  </pic:spPr>
                </pic:pic>
              </a:graphicData>
            </a:graphic>
          </wp:inline>
        </w:drawing>
      </w:r>
      <w:r w:rsidRPr="00D66197">
        <w:rPr>
          <w:rFonts w:ascii="Arial" w:hAnsi="Arial" w:cs="Arial"/>
          <w:noProof/>
          <w:sz w:val="24"/>
          <w:szCs w:val="24"/>
        </w:rPr>
        <w:drawing>
          <wp:inline distT="0" distB="0" distL="0" distR="0" wp14:anchorId="7BEDD1EA" wp14:editId="65B82A90">
            <wp:extent cx="2609889" cy="1548000"/>
            <wp:effectExtent l="0" t="0" r="0" b="0"/>
            <wp:docPr id="719250576" name="Picture 2" descr="A graph of a log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50576" name="Picture 2" descr="A graph of a log of sale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9889" cy="1548000"/>
                    </a:xfrm>
                    <a:prstGeom prst="rect">
                      <a:avLst/>
                    </a:prstGeom>
                    <a:noFill/>
                    <a:ln>
                      <a:noFill/>
                    </a:ln>
                  </pic:spPr>
                </pic:pic>
              </a:graphicData>
            </a:graphic>
          </wp:inline>
        </w:drawing>
      </w:r>
    </w:p>
    <w:p w14:paraId="3EE7364C" w14:textId="5C8CD296" w:rsidR="002322E8" w:rsidRPr="00950E66" w:rsidRDefault="00950E66" w:rsidP="00950E66">
      <w:pPr>
        <w:spacing w:line="360" w:lineRule="auto"/>
        <w:jc w:val="center"/>
        <w:rPr>
          <w:rFonts w:ascii="Arial" w:hAnsi="Arial" w:cs="Arial"/>
          <w:i/>
          <w:iCs/>
          <w:sz w:val="20"/>
          <w:szCs w:val="20"/>
        </w:rPr>
      </w:pPr>
      <w:bookmarkStart w:id="8" w:name="_Hlk148275257"/>
      <w:r w:rsidRPr="00950E66">
        <w:rPr>
          <w:rFonts w:ascii="Arial" w:hAnsi="Arial" w:cs="Arial"/>
          <w:i/>
          <w:iCs/>
          <w:sz w:val="20"/>
          <w:szCs w:val="20"/>
        </w:rPr>
        <w:t>Figure 1. Distribution of total sales value</w:t>
      </w:r>
    </w:p>
    <w:bookmarkEnd w:id="8"/>
    <w:p w14:paraId="1DF0C654" w14:textId="6F70B683" w:rsidR="005742C3" w:rsidRPr="00D66197" w:rsidRDefault="00C22003" w:rsidP="00D66197">
      <w:pPr>
        <w:spacing w:line="360" w:lineRule="auto"/>
        <w:rPr>
          <w:rFonts w:ascii="Arial" w:hAnsi="Arial" w:cs="Arial"/>
          <w:sz w:val="24"/>
          <w:szCs w:val="24"/>
        </w:rPr>
      </w:pPr>
      <w:r w:rsidRPr="00D66197">
        <w:rPr>
          <w:rFonts w:ascii="Arial" w:hAnsi="Arial" w:cs="Arial"/>
          <w:sz w:val="24"/>
          <w:szCs w:val="24"/>
        </w:rPr>
        <w:t xml:space="preserve">The analysis begins with an examination of weekly total sales value distribution. </w:t>
      </w:r>
      <w:r w:rsidR="00950E66">
        <w:rPr>
          <w:rFonts w:ascii="Arial" w:hAnsi="Arial" w:cs="Arial"/>
          <w:sz w:val="24"/>
          <w:szCs w:val="24"/>
        </w:rPr>
        <w:t>In figure 1, m</w:t>
      </w:r>
      <w:r w:rsidRPr="00D66197">
        <w:rPr>
          <w:rFonts w:ascii="Arial" w:hAnsi="Arial" w:cs="Arial"/>
          <w:sz w:val="24"/>
          <w:szCs w:val="24"/>
        </w:rPr>
        <w:t>ost sales values are spread across 0 to AU$4000, with a few spikes indicating weeks with exceptionally high sales. It is important to identify the tail, which contains relatively high values. However, these values ​​are less frequent, as they could be linked to promotional events, holidays, or other external factors affecting sales. Then, we examined the logarithmic transformation of the sales values as shown in the second image, "Distributions of Log Total Sales Value". The log-transformed sales value data becomes more bell-shaped than before, which means it is a normal distribution. Data transformation is beneficial when preparing data for machine learning models or statistical analysis, as many algorithms and techniques assume data is the normal distribution. Using a logarithmic scale often helps reduce the impact of extreme values and improves our model's prediction performance.</w:t>
      </w:r>
    </w:p>
    <w:p w14:paraId="083B3078" w14:textId="77777777" w:rsidR="00C22003" w:rsidRPr="00D66197" w:rsidRDefault="00C22003" w:rsidP="00D66197">
      <w:pPr>
        <w:spacing w:line="360" w:lineRule="auto"/>
        <w:rPr>
          <w:rFonts w:ascii="Arial" w:hAnsi="Arial" w:cs="Arial"/>
          <w:sz w:val="24"/>
          <w:szCs w:val="24"/>
        </w:rPr>
      </w:pPr>
    </w:p>
    <w:p w14:paraId="6DFB8400" w14:textId="2F997117" w:rsidR="00D43E21" w:rsidRDefault="008A566E" w:rsidP="00D66197">
      <w:pPr>
        <w:spacing w:line="360" w:lineRule="auto"/>
        <w:jc w:val="center"/>
        <w:rPr>
          <w:rFonts w:ascii="Arial" w:hAnsi="Arial" w:cs="Arial"/>
          <w:sz w:val="24"/>
          <w:szCs w:val="24"/>
        </w:rPr>
      </w:pPr>
      <w:r w:rsidRPr="00D66197">
        <w:rPr>
          <w:rFonts w:ascii="Arial" w:hAnsi="Arial" w:cs="Arial"/>
          <w:noProof/>
          <w:sz w:val="24"/>
          <w:szCs w:val="24"/>
        </w:rPr>
        <w:lastRenderedPageBreak/>
        <w:drawing>
          <wp:inline distT="0" distB="0" distL="0" distR="0" wp14:anchorId="09AB5D54" wp14:editId="608A8200">
            <wp:extent cx="5156200" cy="2851441"/>
            <wp:effectExtent l="0" t="0" r="6350" b="6350"/>
            <wp:docPr id="5355823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25829" cy="2889947"/>
                    </a:xfrm>
                    <a:prstGeom prst="rect">
                      <a:avLst/>
                    </a:prstGeom>
                    <a:noFill/>
                    <a:ln>
                      <a:noFill/>
                    </a:ln>
                  </pic:spPr>
                </pic:pic>
              </a:graphicData>
            </a:graphic>
          </wp:inline>
        </w:drawing>
      </w:r>
    </w:p>
    <w:p w14:paraId="4C7DE543" w14:textId="71B57107" w:rsidR="00F21F57" w:rsidRPr="00950E66" w:rsidRDefault="00F21F57" w:rsidP="00F21F57">
      <w:pPr>
        <w:spacing w:line="360" w:lineRule="auto"/>
        <w:jc w:val="center"/>
        <w:rPr>
          <w:rFonts w:ascii="Arial" w:hAnsi="Arial" w:cs="Arial"/>
          <w:i/>
          <w:iCs/>
          <w:sz w:val="20"/>
          <w:szCs w:val="20"/>
        </w:rPr>
      </w:pPr>
      <w:r w:rsidRPr="00950E66">
        <w:rPr>
          <w:rFonts w:ascii="Arial" w:hAnsi="Arial" w:cs="Arial"/>
          <w:i/>
          <w:iCs/>
          <w:sz w:val="20"/>
          <w:szCs w:val="20"/>
        </w:rPr>
        <w:t xml:space="preserve">Figure </w:t>
      </w:r>
      <w:r>
        <w:rPr>
          <w:rFonts w:ascii="Arial" w:hAnsi="Arial" w:cs="Arial"/>
          <w:i/>
          <w:iCs/>
          <w:sz w:val="20"/>
          <w:szCs w:val="20"/>
        </w:rPr>
        <w:t>2</w:t>
      </w:r>
      <w:r w:rsidRPr="00950E66">
        <w:rPr>
          <w:rFonts w:ascii="Arial" w:hAnsi="Arial" w:cs="Arial"/>
          <w:i/>
          <w:iCs/>
          <w:sz w:val="20"/>
          <w:szCs w:val="20"/>
        </w:rPr>
        <w:t xml:space="preserve">. </w:t>
      </w:r>
      <w:r>
        <w:rPr>
          <w:rFonts w:ascii="Arial" w:hAnsi="Arial" w:cs="Arial"/>
          <w:i/>
          <w:iCs/>
          <w:sz w:val="20"/>
          <w:szCs w:val="20"/>
        </w:rPr>
        <w:t>Bar chart</w:t>
      </w:r>
      <w:r w:rsidRPr="00950E66">
        <w:rPr>
          <w:rFonts w:ascii="Arial" w:hAnsi="Arial" w:cs="Arial"/>
          <w:i/>
          <w:iCs/>
          <w:sz w:val="20"/>
          <w:szCs w:val="20"/>
        </w:rPr>
        <w:t xml:space="preserve"> of total sales value</w:t>
      </w:r>
      <w:r w:rsidR="00FD1B47">
        <w:rPr>
          <w:rFonts w:ascii="Arial" w:hAnsi="Arial" w:cs="Arial"/>
          <w:i/>
          <w:iCs/>
          <w:sz w:val="20"/>
          <w:szCs w:val="20"/>
        </w:rPr>
        <w:t xml:space="preserve"> from different channel</w:t>
      </w:r>
    </w:p>
    <w:p w14:paraId="096299B8" w14:textId="78F800C7" w:rsidR="00612472" w:rsidRPr="00D66197" w:rsidRDefault="00524FC6" w:rsidP="00D66197">
      <w:pPr>
        <w:spacing w:line="360" w:lineRule="auto"/>
        <w:rPr>
          <w:rFonts w:ascii="Arial" w:hAnsi="Arial" w:cs="Arial"/>
          <w:sz w:val="24"/>
          <w:szCs w:val="24"/>
        </w:rPr>
      </w:pPr>
      <w:r w:rsidRPr="00D66197">
        <w:rPr>
          <w:rFonts w:ascii="Arial" w:hAnsi="Arial" w:cs="Arial"/>
          <w:sz w:val="24"/>
          <w:szCs w:val="24"/>
        </w:rPr>
        <w:t>The chart above shows that walk-in sale is the dominant sales channel across all states, significantly outperforming delivery and click-collect. The main reason for this phenomenon is that when customers shop in stores, it provides an opportunity for consumers to engage with products, assessing aspects like fit, feel, and efficiency. This situation is particularly vital for products such as apparel, shoes, or gadgets. Additionally, in-store purchases offer instant gratification, eliminating the waiting time tied to delivery. Moreover, the in-store shop can also bypass potential shipping costs, which can be significant, especially for faster delivery methods. Furthermore, direct delivery sometimes requires the recipient's signature, and in its absence, the parcel might be redirected to a pickup point, degrading the shopping experience.</w:t>
      </w:r>
    </w:p>
    <w:p w14:paraId="64228B75" w14:textId="77777777" w:rsidR="00524FC6" w:rsidRPr="00D66197" w:rsidRDefault="00524FC6" w:rsidP="00D66197">
      <w:pPr>
        <w:spacing w:line="360" w:lineRule="auto"/>
        <w:rPr>
          <w:rFonts w:ascii="Arial" w:hAnsi="Arial" w:cs="Arial"/>
          <w:sz w:val="24"/>
          <w:szCs w:val="24"/>
        </w:rPr>
      </w:pPr>
    </w:p>
    <w:p w14:paraId="39F5260B" w14:textId="06BB11DE" w:rsidR="00D43E21" w:rsidRPr="00D66197" w:rsidRDefault="008A566E" w:rsidP="00FD1B47">
      <w:pPr>
        <w:spacing w:line="360" w:lineRule="auto"/>
        <w:jc w:val="center"/>
        <w:rPr>
          <w:rFonts w:ascii="Arial" w:hAnsi="Arial" w:cs="Arial"/>
          <w:sz w:val="24"/>
          <w:szCs w:val="24"/>
        </w:rPr>
      </w:pPr>
      <w:r w:rsidRPr="00D66197">
        <w:rPr>
          <w:rFonts w:ascii="Arial" w:hAnsi="Arial" w:cs="Arial"/>
          <w:noProof/>
          <w:sz w:val="24"/>
          <w:szCs w:val="24"/>
        </w:rPr>
        <w:drawing>
          <wp:inline distT="0" distB="0" distL="0" distR="0" wp14:anchorId="1F9C61A1" wp14:editId="7B6B35EB">
            <wp:extent cx="5284901" cy="2330450"/>
            <wp:effectExtent l="0" t="0" r="0" b="0"/>
            <wp:docPr id="3635108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22974" cy="2347239"/>
                    </a:xfrm>
                    <a:prstGeom prst="rect">
                      <a:avLst/>
                    </a:prstGeom>
                    <a:noFill/>
                    <a:ln>
                      <a:noFill/>
                    </a:ln>
                  </pic:spPr>
                </pic:pic>
              </a:graphicData>
            </a:graphic>
          </wp:inline>
        </w:drawing>
      </w:r>
    </w:p>
    <w:p w14:paraId="19A42A38" w14:textId="46F29518" w:rsidR="002322E8" w:rsidRPr="00FD1B47" w:rsidRDefault="00FD1B47" w:rsidP="00FD1B47">
      <w:pPr>
        <w:spacing w:line="360" w:lineRule="auto"/>
        <w:jc w:val="center"/>
        <w:rPr>
          <w:rFonts w:ascii="Arial" w:hAnsi="Arial" w:cs="Arial"/>
          <w:i/>
          <w:iCs/>
          <w:sz w:val="20"/>
          <w:szCs w:val="20"/>
        </w:rPr>
      </w:pPr>
      <w:r w:rsidRPr="00950E66">
        <w:rPr>
          <w:rFonts w:ascii="Arial" w:hAnsi="Arial" w:cs="Arial"/>
          <w:i/>
          <w:iCs/>
          <w:sz w:val="20"/>
          <w:szCs w:val="20"/>
        </w:rPr>
        <w:lastRenderedPageBreak/>
        <w:t xml:space="preserve">Figure </w:t>
      </w:r>
      <w:r>
        <w:rPr>
          <w:rFonts w:ascii="Arial" w:hAnsi="Arial" w:cs="Arial"/>
          <w:i/>
          <w:iCs/>
          <w:sz w:val="20"/>
          <w:szCs w:val="20"/>
        </w:rPr>
        <w:t>3</w:t>
      </w:r>
      <w:r w:rsidRPr="00950E66">
        <w:rPr>
          <w:rFonts w:ascii="Arial" w:hAnsi="Arial" w:cs="Arial"/>
          <w:i/>
          <w:iCs/>
          <w:sz w:val="20"/>
          <w:szCs w:val="20"/>
        </w:rPr>
        <w:t xml:space="preserve">. </w:t>
      </w:r>
      <w:r>
        <w:rPr>
          <w:rFonts w:ascii="Arial" w:hAnsi="Arial" w:cs="Arial"/>
          <w:i/>
          <w:iCs/>
          <w:sz w:val="20"/>
          <w:szCs w:val="20"/>
        </w:rPr>
        <w:t>Bar chart</w:t>
      </w:r>
      <w:r w:rsidRPr="00950E66">
        <w:rPr>
          <w:rFonts w:ascii="Arial" w:hAnsi="Arial" w:cs="Arial"/>
          <w:i/>
          <w:iCs/>
          <w:sz w:val="20"/>
          <w:szCs w:val="20"/>
        </w:rPr>
        <w:t xml:space="preserve"> of total sales value</w:t>
      </w:r>
      <w:r>
        <w:rPr>
          <w:rFonts w:ascii="Arial" w:hAnsi="Arial" w:cs="Arial"/>
          <w:i/>
          <w:iCs/>
          <w:sz w:val="20"/>
          <w:szCs w:val="20"/>
        </w:rPr>
        <w:t xml:space="preserve"> and co-location flag</w:t>
      </w:r>
    </w:p>
    <w:p w14:paraId="0D4752A5" w14:textId="213DCE91" w:rsidR="003C037C" w:rsidRPr="00D66197" w:rsidRDefault="00634B43" w:rsidP="00D66197">
      <w:pPr>
        <w:spacing w:line="360" w:lineRule="auto"/>
        <w:rPr>
          <w:rFonts w:ascii="Arial" w:hAnsi="Arial" w:cs="Arial"/>
          <w:sz w:val="24"/>
          <w:szCs w:val="24"/>
        </w:rPr>
      </w:pPr>
      <w:r w:rsidRPr="00D66197">
        <w:rPr>
          <w:rFonts w:ascii="Arial" w:hAnsi="Arial" w:cs="Arial"/>
          <w:sz w:val="24"/>
          <w:szCs w:val="24"/>
        </w:rPr>
        <w:t xml:space="preserve">The </w:t>
      </w:r>
      <w:r w:rsidR="00FD1B47">
        <w:rPr>
          <w:rFonts w:ascii="Arial" w:hAnsi="Arial" w:cs="Arial"/>
          <w:sz w:val="24"/>
          <w:szCs w:val="24"/>
        </w:rPr>
        <w:t>figure 3</w:t>
      </w:r>
      <w:r w:rsidRPr="00D66197">
        <w:rPr>
          <w:rFonts w:ascii="Arial" w:hAnsi="Arial" w:cs="Arial"/>
          <w:sz w:val="24"/>
          <w:szCs w:val="24"/>
        </w:rPr>
        <w:t xml:space="preserve"> shows that when Big W and Woolworths are located in the same geographical location, sales are 8 to 10 times that of other Big W stores. This integrated shopping model means customers can conveniently purchase various goods at the same location, from daily groceries to household necessities. Furthermore, this model will attract more potential customers. When Big W and Woolworths are located at the same location, they will share the customer traffic brought by each other. Customers of Woolworths may be attracted to browse the products of Big W, and vice versa. Shared marketing strategies or joint promotions might exist between Big W and the nearby Woolworths store, which would attract more customers and promote sales.</w:t>
      </w:r>
    </w:p>
    <w:p w14:paraId="34583EA8" w14:textId="77777777" w:rsidR="002322E8" w:rsidRPr="00D66197" w:rsidRDefault="002322E8" w:rsidP="00D66197">
      <w:pPr>
        <w:spacing w:line="360" w:lineRule="auto"/>
        <w:rPr>
          <w:rFonts w:ascii="Arial" w:hAnsi="Arial" w:cs="Arial"/>
          <w:sz w:val="24"/>
          <w:szCs w:val="24"/>
        </w:rPr>
      </w:pPr>
    </w:p>
    <w:p w14:paraId="4B97348C" w14:textId="0530CCD1" w:rsidR="00444D07" w:rsidRPr="00D66197" w:rsidRDefault="00441345" w:rsidP="00D66197">
      <w:pPr>
        <w:spacing w:line="360" w:lineRule="auto"/>
        <w:jc w:val="center"/>
        <w:rPr>
          <w:rFonts w:ascii="Arial" w:hAnsi="Arial" w:cs="Arial"/>
          <w:sz w:val="24"/>
          <w:szCs w:val="24"/>
        </w:rPr>
      </w:pPr>
      <w:r w:rsidRPr="00D66197">
        <w:rPr>
          <w:rFonts w:ascii="Arial" w:hAnsi="Arial" w:cs="Arial"/>
          <w:noProof/>
          <w:sz w:val="24"/>
          <w:szCs w:val="24"/>
        </w:rPr>
        <w:drawing>
          <wp:inline distT="0" distB="0" distL="0" distR="0" wp14:anchorId="4E32E45B" wp14:editId="00FDB01E">
            <wp:extent cx="2546350" cy="2527943"/>
            <wp:effectExtent l="0" t="0" r="6350" b="5715"/>
            <wp:docPr id="1117450726" name="Picture 14"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50726" name="Picture 14" descr="A pie chart with text on i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0335" cy="2571610"/>
                    </a:xfrm>
                    <a:prstGeom prst="rect">
                      <a:avLst/>
                    </a:prstGeom>
                    <a:noFill/>
                    <a:ln>
                      <a:noFill/>
                    </a:ln>
                  </pic:spPr>
                </pic:pic>
              </a:graphicData>
            </a:graphic>
          </wp:inline>
        </w:drawing>
      </w:r>
    </w:p>
    <w:p w14:paraId="61C96A39" w14:textId="52A1949F" w:rsidR="002322E8" w:rsidRPr="00B84719" w:rsidRDefault="00B84719" w:rsidP="00B84719">
      <w:pPr>
        <w:spacing w:line="360" w:lineRule="auto"/>
        <w:jc w:val="center"/>
        <w:rPr>
          <w:rFonts w:ascii="Arial" w:hAnsi="Arial" w:cs="Arial"/>
          <w:i/>
          <w:iCs/>
          <w:sz w:val="20"/>
          <w:szCs w:val="20"/>
        </w:rPr>
      </w:pPr>
      <w:r w:rsidRPr="00950E66">
        <w:rPr>
          <w:rFonts w:ascii="Arial" w:hAnsi="Arial" w:cs="Arial"/>
          <w:i/>
          <w:iCs/>
          <w:sz w:val="20"/>
          <w:szCs w:val="20"/>
        </w:rPr>
        <w:t xml:space="preserve">Figure </w:t>
      </w:r>
      <w:r>
        <w:rPr>
          <w:rFonts w:ascii="Arial" w:hAnsi="Arial" w:cs="Arial"/>
          <w:i/>
          <w:iCs/>
          <w:sz w:val="20"/>
          <w:szCs w:val="20"/>
        </w:rPr>
        <w:t>4</w:t>
      </w:r>
      <w:r w:rsidRPr="00950E66">
        <w:rPr>
          <w:rFonts w:ascii="Arial" w:hAnsi="Arial" w:cs="Arial"/>
          <w:i/>
          <w:iCs/>
          <w:sz w:val="20"/>
          <w:szCs w:val="20"/>
        </w:rPr>
        <w:t xml:space="preserve">. </w:t>
      </w:r>
      <w:r>
        <w:rPr>
          <w:rFonts w:ascii="Arial" w:hAnsi="Arial" w:cs="Arial"/>
          <w:i/>
          <w:iCs/>
          <w:sz w:val="20"/>
          <w:szCs w:val="20"/>
        </w:rPr>
        <w:t>Bar chart</w:t>
      </w:r>
      <w:r w:rsidRPr="00950E66">
        <w:rPr>
          <w:rFonts w:ascii="Arial" w:hAnsi="Arial" w:cs="Arial"/>
          <w:i/>
          <w:iCs/>
          <w:sz w:val="20"/>
          <w:szCs w:val="20"/>
        </w:rPr>
        <w:t xml:space="preserve"> of </w:t>
      </w:r>
      <w:r w:rsidR="0007305B">
        <w:rPr>
          <w:rFonts w:ascii="Arial" w:hAnsi="Arial" w:cs="Arial"/>
          <w:i/>
          <w:iCs/>
          <w:sz w:val="20"/>
          <w:szCs w:val="20"/>
        </w:rPr>
        <w:t>sales percentage by customer price</w:t>
      </w:r>
    </w:p>
    <w:p w14:paraId="33458C5D" w14:textId="2EE652D6" w:rsidR="00634B43" w:rsidRPr="00D66197" w:rsidRDefault="00634B43" w:rsidP="00D66197">
      <w:pPr>
        <w:spacing w:line="360" w:lineRule="auto"/>
        <w:rPr>
          <w:rFonts w:ascii="Arial" w:hAnsi="Arial" w:cs="Arial"/>
          <w:sz w:val="24"/>
          <w:szCs w:val="24"/>
        </w:rPr>
      </w:pPr>
      <w:r w:rsidRPr="00D66197">
        <w:rPr>
          <w:rFonts w:ascii="Arial" w:hAnsi="Arial" w:cs="Arial"/>
          <w:sz w:val="24"/>
          <w:szCs w:val="24"/>
        </w:rPr>
        <w:t>Big W's two primary customer price segments are 'budget' and 'mainstream', constituting 44.77% and 38.04% of its market share, respectively. This phenomenon indicates that a large portion of Big W's customers are cost-conscious and often seek value for money. 'Mainstream' follows closely behind, implying that these customers balance affordability with product quality.</w:t>
      </w:r>
    </w:p>
    <w:p w14:paraId="35AB648D" w14:textId="77777777" w:rsidR="00215396" w:rsidRPr="00D66197" w:rsidRDefault="00215396" w:rsidP="00D66197">
      <w:pPr>
        <w:spacing w:line="360" w:lineRule="auto"/>
        <w:rPr>
          <w:rFonts w:ascii="Arial" w:hAnsi="Arial" w:cs="Arial"/>
          <w:sz w:val="24"/>
          <w:szCs w:val="24"/>
        </w:rPr>
      </w:pPr>
    </w:p>
    <w:p w14:paraId="0340AF84" w14:textId="0CC1E4C2" w:rsidR="000F17F4" w:rsidRPr="00D66197" w:rsidRDefault="00435231" w:rsidP="00D66197">
      <w:pPr>
        <w:pStyle w:val="Heading2"/>
        <w:spacing w:line="360" w:lineRule="auto"/>
        <w:rPr>
          <w:rFonts w:ascii="Arial" w:hAnsi="Arial" w:cs="Arial"/>
          <w:sz w:val="24"/>
          <w:szCs w:val="24"/>
        </w:rPr>
      </w:pPr>
      <w:bookmarkStart w:id="9" w:name="_Toc148178049"/>
      <w:r w:rsidRPr="00D66197">
        <w:rPr>
          <w:rFonts w:ascii="Arial" w:hAnsi="Arial" w:cs="Arial"/>
          <w:sz w:val="24"/>
          <w:szCs w:val="24"/>
        </w:rPr>
        <w:t xml:space="preserve">2.3 </w:t>
      </w:r>
      <w:r w:rsidR="000F17F4" w:rsidRPr="00D66197">
        <w:rPr>
          <w:rFonts w:ascii="Arial" w:hAnsi="Arial" w:cs="Arial"/>
          <w:sz w:val="24"/>
          <w:szCs w:val="24"/>
        </w:rPr>
        <w:t>Feature Engineering</w:t>
      </w:r>
      <w:bookmarkEnd w:id="9"/>
    </w:p>
    <w:p w14:paraId="1363C030" w14:textId="6FCFEC78" w:rsidR="00D46820" w:rsidRPr="00D66197" w:rsidRDefault="00D46820" w:rsidP="00D66197">
      <w:pPr>
        <w:spacing w:line="360" w:lineRule="auto"/>
        <w:rPr>
          <w:rFonts w:ascii="Arial" w:hAnsi="Arial" w:cs="Arial"/>
          <w:sz w:val="24"/>
          <w:szCs w:val="24"/>
        </w:rPr>
      </w:pPr>
      <w:r w:rsidRPr="00D66197">
        <w:rPr>
          <w:rFonts w:ascii="Arial" w:hAnsi="Arial" w:cs="Arial"/>
          <w:sz w:val="24"/>
          <w:szCs w:val="24"/>
        </w:rPr>
        <w:t xml:space="preserve">Before conducting Feature Engineering, we divide the test data into the train and validation sets. This operation is because we can use the validation set to evaluate the performance </w:t>
      </w:r>
      <w:r w:rsidRPr="00D66197">
        <w:rPr>
          <w:rFonts w:ascii="Arial" w:hAnsi="Arial" w:cs="Arial"/>
          <w:sz w:val="24"/>
          <w:szCs w:val="24"/>
        </w:rPr>
        <w:lastRenderedPageBreak/>
        <w:t>of multiple different models and, based on the results, select the best model to train again and apply to the final test set. In this way, we can also know whether our model has overfitting or underfitting issues while also avoiding data leakage.</w:t>
      </w:r>
    </w:p>
    <w:p w14:paraId="6D282A7E" w14:textId="77777777" w:rsidR="002322E8" w:rsidRPr="00D66197" w:rsidRDefault="002322E8" w:rsidP="00D66197">
      <w:pPr>
        <w:spacing w:line="360" w:lineRule="auto"/>
        <w:rPr>
          <w:rFonts w:ascii="Arial" w:hAnsi="Arial" w:cs="Arial"/>
          <w:sz w:val="24"/>
          <w:szCs w:val="24"/>
        </w:rPr>
      </w:pPr>
    </w:p>
    <w:p w14:paraId="0DC19952" w14:textId="406C3CC2" w:rsidR="00B01E6E" w:rsidRPr="00D66197" w:rsidRDefault="00D46820" w:rsidP="00D66197">
      <w:pPr>
        <w:spacing w:line="360" w:lineRule="auto"/>
        <w:jc w:val="center"/>
        <w:rPr>
          <w:rFonts w:ascii="Arial" w:hAnsi="Arial" w:cs="Arial"/>
          <w:sz w:val="24"/>
          <w:szCs w:val="24"/>
        </w:rPr>
      </w:pPr>
      <w:r w:rsidRPr="00D66197">
        <w:rPr>
          <w:rFonts w:ascii="Arial" w:hAnsi="Arial" w:cs="Arial"/>
          <w:noProof/>
          <w:sz w:val="24"/>
          <w:szCs w:val="24"/>
        </w:rPr>
        <w:drawing>
          <wp:inline distT="0" distB="0" distL="0" distR="0" wp14:anchorId="4CB8CB96" wp14:editId="722A91CC">
            <wp:extent cx="2686050" cy="1197396"/>
            <wp:effectExtent l="0" t="0" r="0" b="3175"/>
            <wp:docPr id="18562591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7054" cy="1211217"/>
                    </a:xfrm>
                    <a:prstGeom prst="rect">
                      <a:avLst/>
                    </a:prstGeom>
                    <a:noFill/>
                    <a:ln>
                      <a:noFill/>
                    </a:ln>
                  </pic:spPr>
                </pic:pic>
              </a:graphicData>
            </a:graphic>
          </wp:inline>
        </w:drawing>
      </w:r>
    </w:p>
    <w:p w14:paraId="5879F53E" w14:textId="194019EE" w:rsidR="002322E8" w:rsidRPr="0007305B" w:rsidRDefault="0007305B" w:rsidP="0007305B">
      <w:pPr>
        <w:spacing w:line="360" w:lineRule="auto"/>
        <w:jc w:val="center"/>
        <w:rPr>
          <w:rFonts w:ascii="Arial" w:hAnsi="Arial" w:cs="Arial"/>
          <w:i/>
          <w:iCs/>
          <w:sz w:val="20"/>
          <w:szCs w:val="20"/>
        </w:rPr>
      </w:pPr>
      <w:r w:rsidRPr="00950E66">
        <w:rPr>
          <w:rFonts w:ascii="Arial" w:hAnsi="Arial" w:cs="Arial"/>
          <w:i/>
          <w:iCs/>
          <w:sz w:val="20"/>
          <w:szCs w:val="20"/>
        </w:rPr>
        <w:t xml:space="preserve">Figure </w:t>
      </w:r>
      <w:r w:rsidR="00DB7578">
        <w:rPr>
          <w:rFonts w:ascii="Arial" w:hAnsi="Arial" w:cs="Arial"/>
          <w:i/>
          <w:iCs/>
          <w:sz w:val="20"/>
          <w:szCs w:val="20"/>
        </w:rPr>
        <w:t>5</w:t>
      </w:r>
      <w:r w:rsidRPr="00950E66">
        <w:rPr>
          <w:rFonts w:ascii="Arial" w:hAnsi="Arial" w:cs="Arial"/>
          <w:i/>
          <w:iCs/>
          <w:sz w:val="20"/>
          <w:szCs w:val="20"/>
        </w:rPr>
        <w:t xml:space="preserve">. </w:t>
      </w:r>
      <w:r>
        <w:rPr>
          <w:rFonts w:ascii="Arial" w:hAnsi="Arial" w:cs="Arial"/>
          <w:i/>
          <w:iCs/>
          <w:sz w:val="20"/>
          <w:szCs w:val="20"/>
        </w:rPr>
        <w:t>Table</w:t>
      </w:r>
      <w:r w:rsidRPr="00950E66">
        <w:rPr>
          <w:rFonts w:ascii="Arial" w:hAnsi="Arial" w:cs="Arial"/>
          <w:i/>
          <w:iCs/>
          <w:sz w:val="20"/>
          <w:szCs w:val="20"/>
        </w:rPr>
        <w:t xml:space="preserve"> of </w:t>
      </w:r>
      <w:r w:rsidR="00DB7578">
        <w:rPr>
          <w:rFonts w:ascii="Arial" w:hAnsi="Arial" w:cs="Arial"/>
          <w:i/>
          <w:iCs/>
          <w:sz w:val="20"/>
          <w:szCs w:val="20"/>
        </w:rPr>
        <w:t>mean values</w:t>
      </w:r>
    </w:p>
    <w:p w14:paraId="6945D205" w14:textId="788F5BEC" w:rsidR="002322E8" w:rsidRPr="00D66197" w:rsidRDefault="00102C69" w:rsidP="00D66197">
      <w:pPr>
        <w:spacing w:line="360" w:lineRule="auto"/>
        <w:rPr>
          <w:rFonts w:ascii="Arial" w:hAnsi="Arial" w:cs="Arial"/>
          <w:sz w:val="24"/>
          <w:szCs w:val="24"/>
        </w:rPr>
      </w:pPr>
      <w:r w:rsidRPr="00D66197">
        <w:rPr>
          <w:rFonts w:ascii="Arial" w:hAnsi="Arial" w:cs="Arial"/>
          <w:sz w:val="24"/>
          <w:szCs w:val="24"/>
        </w:rPr>
        <w:t>After splitting the original dataset, we use the mean values of the train set and validation set to fill the features shown on the left side of the table above. In addition, we applied a leave-one-out encoder to the features on the right side of the table. This processing can convert categorical data into numerical data types, which facilitates including these features in a linear model. Moreover, it can enhance the performance of these features in tree models.</w:t>
      </w:r>
    </w:p>
    <w:p w14:paraId="12EC2402" w14:textId="47E27817" w:rsidR="002322E8" w:rsidRDefault="00653937" w:rsidP="00D66197">
      <w:pPr>
        <w:spacing w:line="360" w:lineRule="auto"/>
        <w:jc w:val="center"/>
        <w:rPr>
          <w:rFonts w:ascii="Arial" w:hAnsi="Arial" w:cs="Arial"/>
          <w:sz w:val="24"/>
          <w:szCs w:val="24"/>
        </w:rPr>
      </w:pPr>
      <w:r w:rsidRPr="00D66197">
        <w:rPr>
          <w:rFonts w:ascii="Arial" w:hAnsi="Arial" w:cs="Arial"/>
          <w:noProof/>
          <w:sz w:val="24"/>
          <w:szCs w:val="24"/>
        </w:rPr>
        <w:drawing>
          <wp:inline distT="0" distB="0" distL="0" distR="0" wp14:anchorId="0555C554" wp14:editId="37679BE7">
            <wp:extent cx="3702050" cy="1123996"/>
            <wp:effectExtent l="0" t="0" r="0" b="0"/>
            <wp:docPr id="649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8914" cy="1129116"/>
                    </a:xfrm>
                    <a:prstGeom prst="rect">
                      <a:avLst/>
                    </a:prstGeom>
                    <a:noFill/>
                    <a:ln>
                      <a:noFill/>
                    </a:ln>
                  </pic:spPr>
                </pic:pic>
              </a:graphicData>
            </a:graphic>
          </wp:inline>
        </w:drawing>
      </w:r>
    </w:p>
    <w:p w14:paraId="0A79A587" w14:textId="7F22C273" w:rsidR="00DB7578" w:rsidRPr="00DB7578" w:rsidRDefault="00DB7578" w:rsidP="00DB7578">
      <w:pPr>
        <w:spacing w:line="360" w:lineRule="auto"/>
        <w:jc w:val="center"/>
        <w:rPr>
          <w:rFonts w:ascii="Arial" w:hAnsi="Arial" w:cs="Arial"/>
          <w:i/>
          <w:iCs/>
          <w:sz w:val="20"/>
          <w:szCs w:val="20"/>
        </w:rPr>
      </w:pPr>
      <w:r w:rsidRPr="00950E66">
        <w:rPr>
          <w:rFonts w:ascii="Arial" w:hAnsi="Arial" w:cs="Arial"/>
          <w:i/>
          <w:iCs/>
          <w:sz w:val="20"/>
          <w:szCs w:val="20"/>
        </w:rPr>
        <w:t xml:space="preserve">Figure </w:t>
      </w:r>
      <w:r>
        <w:rPr>
          <w:rFonts w:ascii="Arial" w:hAnsi="Arial" w:cs="Arial"/>
          <w:i/>
          <w:iCs/>
          <w:sz w:val="20"/>
          <w:szCs w:val="20"/>
        </w:rPr>
        <w:t>6</w:t>
      </w:r>
      <w:r w:rsidRPr="00950E66">
        <w:rPr>
          <w:rFonts w:ascii="Arial" w:hAnsi="Arial" w:cs="Arial"/>
          <w:i/>
          <w:iCs/>
          <w:sz w:val="20"/>
          <w:szCs w:val="20"/>
        </w:rPr>
        <w:t xml:space="preserve">. </w:t>
      </w:r>
      <w:r w:rsidR="009E610A">
        <w:rPr>
          <w:rFonts w:ascii="Arial" w:hAnsi="Arial" w:cs="Arial"/>
          <w:i/>
          <w:iCs/>
          <w:sz w:val="20"/>
          <w:szCs w:val="20"/>
        </w:rPr>
        <w:t>Table of s</w:t>
      </w:r>
      <w:r w:rsidR="003A41BF">
        <w:rPr>
          <w:rFonts w:ascii="Arial" w:hAnsi="Arial" w:cs="Arial"/>
          <w:i/>
          <w:iCs/>
          <w:sz w:val="20"/>
          <w:szCs w:val="20"/>
        </w:rPr>
        <w:t>elect</w:t>
      </w:r>
      <w:r w:rsidR="009E610A">
        <w:rPr>
          <w:rFonts w:ascii="Arial" w:hAnsi="Arial" w:cs="Arial"/>
          <w:i/>
          <w:iCs/>
          <w:sz w:val="20"/>
          <w:szCs w:val="20"/>
        </w:rPr>
        <w:t>ed features</w:t>
      </w:r>
    </w:p>
    <w:p w14:paraId="1126F650" w14:textId="13B44063" w:rsidR="00215396" w:rsidRPr="00D66197" w:rsidRDefault="00102C69" w:rsidP="00D66197">
      <w:pPr>
        <w:spacing w:line="360" w:lineRule="auto"/>
        <w:rPr>
          <w:rFonts w:ascii="Arial" w:hAnsi="Arial" w:cs="Arial"/>
          <w:sz w:val="24"/>
          <w:szCs w:val="24"/>
        </w:rPr>
      </w:pPr>
      <w:r w:rsidRPr="00D66197">
        <w:rPr>
          <w:rFonts w:ascii="Arial" w:hAnsi="Arial" w:cs="Arial"/>
          <w:sz w:val="24"/>
          <w:szCs w:val="24"/>
        </w:rPr>
        <w:t xml:space="preserve">Before building the model, we need to select suitable features. Our basis is the correlation among features to ensure that multicollinearity does not occur, as well as the correlation between features, our target value, and the Recursive Feature Elimination (RFE) filter. Combining these factors, we have selected the features shown in the </w:t>
      </w:r>
      <w:r w:rsidR="008F2382">
        <w:rPr>
          <w:rFonts w:ascii="Arial" w:hAnsi="Arial" w:cs="Arial"/>
          <w:sz w:val="24"/>
          <w:szCs w:val="24"/>
        </w:rPr>
        <w:t>figure 6</w:t>
      </w:r>
      <w:r w:rsidRPr="00D66197">
        <w:rPr>
          <w:rFonts w:ascii="Arial" w:hAnsi="Arial" w:cs="Arial"/>
          <w:sz w:val="24"/>
          <w:szCs w:val="24"/>
        </w:rPr>
        <w:t xml:space="preserve"> for our model.</w:t>
      </w:r>
    </w:p>
    <w:p w14:paraId="72C45075" w14:textId="43B8DC30" w:rsidR="00435231" w:rsidRPr="00D66197" w:rsidRDefault="00D52534" w:rsidP="00D66197">
      <w:pPr>
        <w:pStyle w:val="Heading1"/>
        <w:spacing w:line="360" w:lineRule="auto"/>
        <w:rPr>
          <w:rFonts w:ascii="Arial" w:hAnsi="Arial" w:cs="Arial"/>
          <w:sz w:val="24"/>
          <w:szCs w:val="24"/>
        </w:rPr>
      </w:pPr>
      <w:bookmarkStart w:id="10" w:name="_Toc148178050"/>
      <w:r>
        <w:rPr>
          <w:rFonts w:ascii="Arial" w:hAnsi="Arial" w:cs="Arial" w:hint="eastAsia"/>
          <w:sz w:val="24"/>
          <w:szCs w:val="24"/>
        </w:rPr>
        <w:t>3.</w:t>
      </w:r>
      <w:r>
        <w:rPr>
          <w:rFonts w:ascii="Arial" w:hAnsi="Arial" w:cs="Arial"/>
          <w:sz w:val="24"/>
          <w:szCs w:val="24"/>
        </w:rPr>
        <w:t xml:space="preserve"> </w:t>
      </w:r>
      <w:r w:rsidR="00435231" w:rsidRPr="00D66197">
        <w:rPr>
          <w:rFonts w:ascii="Arial" w:hAnsi="Arial" w:cs="Arial"/>
          <w:sz w:val="24"/>
          <w:szCs w:val="24"/>
        </w:rPr>
        <w:t>Model Building</w:t>
      </w:r>
      <w:bookmarkEnd w:id="10"/>
    </w:p>
    <w:p w14:paraId="2B0BDE38" w14:textId="46BC12F8" w:rsidR="00E52BC7" w:rsidRPr="00D66197" w:rsidRDefault="00435231" w:rsidP="00D66197">
      <w:pPr>
        <w:pStyle w:val="Heading2"/>
        <w:spacing w:line="360" w:lineRule="auto"/>
        <w:rPr>
          <w:rFonts w:ascii="Arial" w:hAnsi="Arial" w:cs="Arial"/>
          <w:sz w:val="24"/>
          <w:szCs w:val="24"/>
        </w:rPr>
      </w:pPr>
      <w:bookmarkStart w:id="11" w:name="_Toc148178051"/>
      <w:r w:rsidRPr="00D66197">
        <w:rPr>
          <w:rFonts w:ascii="Arial" w:hAnsi="Arial" w:cs="Arial"/>
          <w:sz w:val="24"/>
          <w:szCs w:val="24"/>
        </w:rPr>
        <w:t xml:space="preserve">3.1 </w:t>
      </w:r>
      <w:r w:rsidR="00B04900" w:rsidRPr="00D66197">
        <w:rPr>
          <w:rFonts w:ascii="Arial" w:hAnsi="Arial" w:cs="Arial"/>
          <w:sz w:val="24"/>
          <w:szCs w:val="24"/>
        </w:rPr>
        <w:t>Ordinary Least Squares Mode</w:t>
      </w:r>
      <w:r w:rsidR="00E52BC7" w:rsidRPr="00D66197">
        <w:rPr>
          <w:rFonts w:ascii="Arial" w:hAnsi="Arial" w:cs="Arial"/>
          <w:sz w:val="24"/>
          <w:szCs w:val="24"/>
        </w:rPr>
        <w:t>l</w:t>
      </w:r>
      <w:bookmarkEnd w:id="11"/>
    </w:p>
    <w:p w14:paraId="57C08A0A" w14:textId="754A091A" w:rsidR="00036BD1" w:rsidRPr="00D66197" w:rsidRDefault="00036BD1" w:rsidP="00D66197">
      <w:pPr>
        <w:spacing w:line="360" w:lineRule="auto"/>
        <w:rPr>
          <w:rFonts w:ascii="Arial" w:hAnsi="Arial" w:cs="Arial"/>
          <w:sz w:val="24"/>
          <w:szCs w:val="24"/>
        </w:rPr>
      </w:pPr>
      <w:r w:rsidRPr="00D66197">
        <w:rPr>
          <w:rFonts w:ascii="Arial" w:hAnsi="Arial" w:cs="Arial"/>
          <w:sz w:val="24"/>
          <w:szCs w:val="24"/>
        </w:rPr>
        <w:t xml:space="preserve">Ordinary Least Squares (OLS) models assume that the analysis establishes a model to elucidate the relationship between one or more explanatory variables and a continuous variable, intending to minimize the sum of square errors </w:t>
      </w:r>
      <w:r w:rsidR="002B2ADB" w:rsidRPr="00D66197">
        <w:rPr>
          <w:rFonts w:ascii="Arial" w:hAnsi="Arial" w:cs="Arial"/>
          <w:sz w:val="24"/>
          <w:szCs w:val="24"/>
        </w:rPr>
        <w:t>(</w:t>
      </w:r>
      <w:proofErr w:type="spellStart"/>
      <w:r w:rsidR="002B2ADB" w:rsidRPr="00D66197">
        <w:rPr>
          <w:rFonts w:ascii="Arial" w:hAnsi="Arial" w:cs="Arial"/>
          <w:sz w:val="24"/>
          <w:szCs w:val="24"/>
        </w:rPr>
        <w:t>Zdaniuk</w:t>
      </w:r>
      <w:proofErr w:type="spellEnd"/>
      <w:r w:rsidR="002B2ADB" w:rsidRPr="00D66197">
        <w:rPr>
          <w:rFonts w:ascii="Arial" w:hAnsi="Arial" w:cs="Arial"/>
          <w:sz w:val="24"/>
          <w:szCs w:val="24"/>
        </w:rPr>
        <w:t>, 2014)</w:t>
      </w:r>
      <w:r w:rsidRPr="00D66197">
        <w:rPr>
          <w:rFonts w:ascii="Arial" w:hAnsi="Arial" w:cs="Arial"/>
          <w:sz w:val="24"/>
          <w:szCs w:val="24"/>
        </w:rPr>
        <w:t xml:space="preserve">. We chose OLS as the first model due to its high interpretability and low computational cost while also using it </w:t>
      </w:r>
      <w:r w:rsidRPr="00D66197">
        <w:rPr>
          <w:rFonts w:ascii="Arial" w:hAnsi="Arial" w:cs="Arial"/>
          <w:sz w:val="24"/>
          <w:szCs w:val="24"/>
        </w:rPr>
        <w:lastRenderedPageBreak/>
        <w:t>as our benchmark model.</w:t>
      </w:r>
    </w:p>
    <w:p w14:paraId="0799E7D6" w14:textId="77777777" w:rsidR="002322E8" w:rsidRPr="00D66197" w:rsidRDefault="002322E8" w:rsidP="00D66197">
      <w:pPr>
        <w:spacing w:line="360" w:lineRule="auto"/>
        <w:rPr>
          <w:rFonts w:ascii="Arial" w:hAnsi="Arial" w:cs="Arial"/>
          <w:sz w:val="24"/>
          <w:szCs w:val="24"/>
        </w:rPr>
      </w:pPr>
    </w:p>
    <w:p w14:paraId="7890D4DB" w14:textId="54A236A0" w:rsidR="002322E8" w:rsidRPr="00D66197" w:rsidRDefault="006110D4" w:rsidP="00D66197">
      <w:pPr>
        <w:spacing w:line="360" w:lineRule="auto"/>
        <w:rPr>
          <w:rFonts w:ascii="Arial" w:hAnsi="Arial" w:cs="Arial"/>
          <w:sz w:val="24"/>
          <w:szCs w:val="24"/>
        </w:rPr>
      </w:pPr>
      <w:r w:rsidRPr="00D66197">
        <w:rPr>
          <w:rFonts w:ascii="Arial" w:hAnsi="Arial" w:cs="Arial"/>
          <w:noProof/>
          <w:sz w:val="24"/>
          <w:szCs w:val="24"/>
        </w:rPr>
        <w:drawing>
          <wp:inline distT="0" distB="0" distL="0" distR="0" wp14:anchorId="4A458A46" wp14:editId="080C22DD">
            <wp:extent cx="5276850" cy="2489200"/>
            <wp:effectExtent l="0" t="0" r="0" b="6350"/>
            <wp:docPr id="477339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2489200"/>
                    </a:xfrm>
                    <a:prstGeom prst="rect">
                      <a:avLst/>
                    </a:prstGeom>
                    <a:noFill/>
                    <a:ln>
                      <a:noFill/>
                    </a:ln>
                  </pic:spPr>
                </pic:pic>
              </a:graphicData>
            </a:graphic>
          </wp:inline>
        </w:drawing>
      </w:r>
    </w:p>
    <w:p w14:paraId="6ED6DA1F" w14:textId="35CB3BD0" w:rsidR="006110D4" w:rsidRPr="009E610A" w:rsidRDefault="009E610A" w:rsidP="009E610A">
      <w:pPr>
        <w:spacing w:line="360" w:lineRule="auto"/>
        <w:jc w:val="center"/>
        <w:rPr>
          <w:rFonts w:ascii="Arial" w:hAnsi="Arial" w:cs="Arial"/>
          <w:i/>
          <w:iCs/>
          <w:sz w:val="20"/>
          <w:szCs w:val="20"/>
        </w:rPr>
      </w:pPr>
      <w:bookmarkStart w:id="12" w:name="_Hlk148275730"/>
      <w:r w:rsidRPr="00950E66">
        <w:rPr>
          <w:rFonts w:ascii="Arial" w:hAnsi="Arial" w:cs="Arial"/>
          <w:i/>
          <w:iCs/>
          <w:sz w:val="20"/>
          <w:szCs w:val="20"/>
        </w:rPr>
        <w:t xml:space="preserve">Figure </w:t>
      </w:r>
      <w:r w:rsidR="00785369">
        <w:rPr>
          <w:rFonts w:ascii="Arial" w:hAnsi="Arial" w:cs="Arial"/>
          <w:i/>
          <w:iCs/>
          <w:sz w:val="20"/>
          <w:szCs w:val="20"/>
        </w:rPr>
        <w:t>7</w:t>
      </w:r>
      <w:r w:rsidRPr="00950E66">
        <w:rPr>
          <w:rFonts w:ascii="Arial" w:hAnsi="Arial" w:cs="Arial"/>
          <w:i/>
          <w:iCs/>
          <w:sz w:val="20"/>
          <w:szCs w:val="20"/>
        </w:rPr>
        <w:t xml:space="preserve">. </w:t>
      </w:r>
      <w:r w:rsidR="00FF5141">
        <w:rPr>
          <w:rFonts w:ascii="Arial" w:hAnsi="Arial" w:cs="Arial"/>
          <w:i/>
          <w:iCs/>
          <w:sz w:val="20"/>
          <w:szCs w:val="20"/>
        </w:rPr>
        <w:t xml:space="preserve">OLS model feature </w:t>
      </w:r>
      <w:r w:rsidR="00483FDB">
        <w:rPr>
          <w:rFonts w:ascii="Arial" w:hAnsi="Arial" w:cs="Arial"/>
          <w:i/>
          <w:iCs/>
          <w:sz w:val="20"/>
          <w:szCs w:val="20"/>
        </w:rPr>
        <w:t>coefficients</w:t>
      </w:r>
    </w:p>
    <w:bookmarkEnd w:id="12"/>
    <w:p w14:paraId="65FE6D49" w14:textId="4411C182" w:rsidR="00AB1EB5" w:rsidRPr="00D66197" w:rsidRDefault="00036BD1" w:rsidP="00D66197">
      <w:pPr>
        <w:spacing w:line="360" w:lineRule="auto"/>
        <w:rPr>
          <w:rFonts w:ascii="Arial" w:hAnsi="Arial" w:cs="Arial"/>
          <w:sz w:val="24"/>
          <w:szCs w:val="24"/>
        </w:rPr>
      </w:pPr>
      <w:r w:rsidRPr="00D66197">
        <w:rPr>
          <w:rFonts w:ascii="Arial" w:hAnsi="Arial" w:cs="Arial"/>
          <w:sz w:val="24"/>
          <w:szCs w:val="24"/>
        </w:rPr>
        <w:t xml:space="preserve">Besides, we can further understand the contribution of the features we selected to the model by looking at the coefficients of each feature. As shown in </w:t>
      </w:r>
      <w:r w:rsidR="00FF5141">
        <w:rPr>
          <w:rFonts w:ascii="Arial" w:hAnsi="Arial" w:cs="Arial"/>
          <w:sz w:val="24"/>
          <w:szCs w:val="24"/>
        </w:rPr>
        <w:t>figure 7</w:t>
      </w:r>
      <w:r w:rsidRPr="00D66197">
        <w:rPr>
          <w:rFonts w:ascii="Arial" w:hAnsi="Arial" w:cs="Arial"/>
          <w:sz w:val="24"/>
          <w:szCs w:val="24"/>
        </w:rPr>
        <w:t>, the linear relationship between the features</w:t>
      </w:r>
      <w:r w:rsidR="000D50C3" w:rsidRPr="00D66197">
        <w:rPr>
          <w:rFonts w:ascii="Arial" w:hAnsi="Arial" w:cs="Arial"/>
          <w:sz w:val="24"/>
          <w:szCs w:val="24"/>
        </w:rPr>
        <w:t xml:space="preserve"> </w:t>
      </w:r>
      <w:r w:rsidR="00653937" w:rsidRPr="00D66197">
        <w:rPr>
          <w:rFonts w:ascii="Arial" w:hAnsi="Arial" w:cs="Arial"/>
          <w:sz w:val="24"/>
          <w:szCs w:val="24"/>
        </w:rPr>
        <w:t>(</w:t>
      </w:r>
      <w:r w:rsidR="00A67F25" w:rsidRPr="00D66197">
        <w:rPr>
          <w:rFonts w:ascii="Arial" w:hAnsi="Arial" w:cs="Arial"/>
          <w:sz w:val="24"/>
          <w:szCs w:val="24"/>
        </w:rPr>
        <w:t>‘</w:t>
      </w:r>
      <w:proofErr w:type="spellStart"/>
      <w:r w:rsidR="00A67F25" w:rsidRPr="00D66197">
        <w:rPr>
          <w:rFonts w:ascii="Arial" w:hAnsi="Arial" w:cs="Arial"/>
          <w:sz w:val="24"/>
          <w:szCs w:val="24"/>
        </w:rPr>
        <w:t>dictance_to_target_en</w:t>
      </w:r>
      <w:proofErr w:type="spellEnd"/>
      <w:r w:rsidR="00A67F25" w:rsidRPr="00D66197">
        <w:rPr>
          <w:rFonts w:ascii="Arial" w:hAnsi="Arial" w:cs="Arial"/>
          <w:sz w:val="24"/>
          <w:szCs w:val="24"/>
        </w:rPr>
        <w:t>‘ ‘</w:t>
      </w:r>
      <w:proofErr w:type="spellStart"/>
      <w:r w:rsidR="00A67F25" w:rsidRPr="00D66197">
        <w:rPr>
          <w:rFonts w:ascii="Arial" w:hAnsi="Arial" w:cs="Arial"/>
          <w:sz w:val="24"/>
          <w:szCs w:val="24"/>
        </w:rPr>
        <w:t>dictance_to_target_en‘</w:t>
      </w:r>
      <w:r w:rsidRPr="00D66197">
        <w:rPr>
          <w:rFonts w:ascii="Arial" w:hAnsi="Arial" w:cs="Arial"/>
          <w:sz w:val="24"/>
          <w:szCs w:val="24"/>
        </w:rPr>
        <w:t>Median</w:t>
      </w:r>
      <w:proofErr w:type="spellEnd"/>
      <w:r w:rsidRPr="00D66197">
        <w:rPr>
          <w:rFonts w:ascii="Arial" w:hAnsi="Arial" w:cs="Arial"/>
          <w:sz w:val="24"/>
          <w:szCs w:val="24"/>
        </w:rPr>
        <w:t xml:space="preserve"> age, Median weekly household income,</w:t>
      </w:r>
      <w:r w:rsidR="000D50C3" w:rsidRPr="00D66197">
        <w:rPr>
          <w:rFonts w:ascii="Arial" w:hAnsi="Arial" w:cs="Arial"/>
          <w:sz w:val="24"/>
          <w:szCs w:val="24"/>
        </w:rPr>
        <w:t xml:space="preserve"> </w:t>
      </w:r>
      <w:r w:rsidRPr="00D66197">
        <w:rPr>
          <w:rFonts w:ascii="Arial" w:hAnsi="Arial" w:cs="Arial"/>
          <w:sz w:val="24"/>
          <w:szCs w:val="24"/>
        </w:rPr>
        <w:t>People</w:t>
      </w:r>
      <w:r w:rsidR="00653937" w:rsidRPr="00D66197">
        <w:rPr>
          <w:rFonts w:ascii="Arial" w:hAnsi="Arial" w:cs="Arial"/>
          <w:sz w:val="24"/>
          <w:szCs w:val="24"/>
        </w:rPr>
        <w:t xml:space="preserve">) </w:t>
      </w:r>
      <w:r w:rsidRPr="00D66197">
        <w:rPr>
          <w:rFonts w:ascii="Arial" w:hAnsi="Arial" w:cs="Arial"/>
          <w:sz w:val="24"/>
          <w:szCs w:val="24"/>
        </w:rPr>
        <w:t>and the target value is essentially zero. The feature with the most vital linear relationship with the target value is sales</w:t>
      </w:r>
      <w:r w:rsidR="00653937" w:rsidRPr="00D66197">
        <w:rPr>
          <w:rFonts w:ascii="Arial" w:hAnsi="Arial" w:cs="Arial"/>
          <w:sz w:val="24"/>
          <w:szCs w:val="24"/>
        </w:rPr>
        <w:t xml:space="preserve"> </w:t>
      </w:r>
      <w:r w:rsidRPr="00D66197">
        <w:rPr>
          <w:rFonts w:ascii="Arial" w:hAnsi="Arial" w:cs="Arial"/>
          <w:sz w:val="24"/>
          <w:szCs w:val="24"/>
        </w:rPr>
        <w:t>channel.</w:t>
      </w:r>
    </w:p>
    <w:p w14:paraId="3C056EEB" w14:textId="6B8F2D45" w:rsidR="00AB1EB5" w:rsidRDefault="00AB1EB5" w:rsidP="00D66197">
      <w:pPr>
        <w:spacing w:line="360" w:lineRule="auto"/>
        <w:jc w:val="center"/>
        <w:rPr>
          <w:rFonts w:ascii="Arial" w:hAnsi="Arial" w:cs="Arial"/>
          <w:sz w:val="24"/>
          <w:szCs w:val="24"/>
        </w:rPr>
      </w:pPr>
      <w:r w:rsidRPr="00D66197">
        <w:rPr>
          <w:rFonts w:ascii="Arial" w:hAnsi="Arial" w:cs="Arial"/>
          <w:noProof/>
          <w:sz w:val="24"/>
          <w:szCs w:val="24"/>
        </w:rPr>
        <w:drawing>
          <wp:inline distT="0" distB="0" distL="0" distR="0" wp14:anchorId="142E3823" wp14:editId="25BD70DE">
            <wp:extent cx="2584450" cy="2061332"/>
            <wp:effectExtent l="0" t="0" r="6350" b="0"/>
            <wp:docPr id="6118592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7871" cy="2072037"/>
                    </a:xfrm>
                    <a:prstGeom prst="rect">
                      <a:avLst/>
                    </a:prstGeom>
                    <a:noFill/>
                    <a:ln>
                      <a:noFill/>
                    </a:ln>
                  </pic:spPr>
                </pic:pic>
              </a:graphicData>
            </a:graphic>
          </wp:inline>
        </w:drawing>
      </w:r>
    </w:p>
    <w:p w14:paraId="19E34FBC" w14:textId="373657D8" w:rsidR="00DD423C" w:rsidRPr="00D66197" w:rsidRDefault="00DD423C" w:rsidP="00D66197">
      <w:pPr>
        <w:spacing w:line="360" w:lineRule="auto"/>
        <w:jc w:val="center"/>
        <w:rPr>
          <w:rFonts w:ascii="Arial" w:hAnsi="Arial" w:cs="Arial"/>
          <w:sz w:val="24"/>
          <w:szCs w:val="24"/>
        </w:rPr>
      </w:pPr>
      <w:r>
        <w:rPr>
          <w:noProof/>
        </w:rPr>
        <w:lastRenderedPageBreak/>
        <w:drawing>
          <wp:inline distT="0" distB="0" distL="0" distR="0" wp14:anchorId="3AD4D7CE" wp14:editId="1267C79D">
            <wp:extent cx="2809875" cy="2162175"/>
            <wp:effectExtent l="0" t="0" r="9525" b="9525"/>
            <wp:docPr id="65448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87645" name=""/>
                    <pic:cNvPicPr/>
                  </pic:nvPicPr>
                  <pic:blipFill>
                    <a:blip r:embed="rId17"/>
                    <a:stretch>
                      <a:fillRect/>
                    </a:stretch>
                  </pic:blipFill>
                  <pic:spPr>
                    <a:xfrm>
                      <a:off x="0" y="0"/>
                      <a:ext cx="2809875" cy="2162175"/>
                    </a:xfrm>
                    <a:prstGeom prst="rect">
                      <a:avLst/>
                    </a:prstGeom>
                  </pic:spPr>
                </pic:pic>
              </a:graphicData>
            </a:graphic>
          </wp:inline>
        </w:drawing>
      </w:r>
    </w:p>
    <w:p w14:paraId="10BC5B44" w14:textId="6CE24D6A" w:rsidR="00FF5141" w:rsidRPr="009E610A" w:rsidRDefault="00FF5141" w:rsidP="00FF5141">
      <w:pPr>
        <w:spacing w:line="360" w:lineRule="auto"/>
        <w:jc w:val="center"/>
        <w:rPr>
          <w:rFonts w:ascii="Arial" w:hAnsi="Arial" w:cs="Arial"/>
          <w:i/>
          <w:iCs/>
          <w:sz w:val="20"/>
          <w:szCs w:val="20"/>
        </w:rPr>
      </w:pPr>
      <w:r w:rsidRPr="00950E66">
        <w:rPr>
          <w:rFonts w:ascii="Arial" w:hAnsi="Arial" w:cs="Arial"/>
          <w:i/>
          <w:iCs/>
          <w:sz w:val="20"/>
          <w:szCs w:val="20"/>
        </w:rPr>
        <w:t xml:space="preserve">Figure </w:t>
      </w:r>
      <w:r>
        <w:rPr>
          <w:rFonts w:ascii="Arial" w:hAnsi="Arial" w:cs="Arial"/>
          <w:i/>
          <w:iCs/>
          <w:sz w:val="20"/>
          <w:szCs w:val="20"/>
        </w:rPr>
        <w:t>8</w:t>
      </w:r>
      <w:r w:rsidRPr="00950E66">
        <w:rPr>
          <w:rFonts w:ascii="Arial" w:hAnsi="Arial" w:cs="Arial"/>
          <w:i/>
          <w:iCs/>
          <w:sz w:val="20"/>
          <w:szCs w:val="20"/>
        </w:rPr>
        <w:t xml:space="preserve">. </w:t>
      </w:r>
      <w:r>
        <w:rPr>
          <w:rFonts w:ascii="Arial" w:hAnsi="Arial" w:cs="Arial"/>
          <w:i/>
          <w:iCs/>
          <w:sz w:val="20"/>
          <w:szCs w:val="20"/>
        </w:rPr>
        <w:t>OLS model performance</w:t>
      </w:r>
    </w:p>
    <w:p w14:paraId="3C9064B7" w14:textId="16DE2260" w:rsidR="00E52BC7" w:rsidRPr="00D66197" w:rsidRDefault="00036BD1" w:rsidP="00D66197">
      <w:pPr>
        <w:spacing w:line="360" w:lineRule="auto"/>
        <w:rPr>
          <w:rFonts w:ascii="Arial" w:hAnsi="Arial" w:cs="Arial"/>
          <w:sz w:val="24"/>
          <w:szCs w:val="24"/>
        </w:rPr>
      </w:pPr>
      <w:r w:rsidRPr="00D66197">
        <w:rPr>
          <w:rFonts w:ascii="Arial" w:hAnsi="Arial" w:cs="Arial"/>
          <w:sz w:val="24"/>
          <w:szCs w:val="24"/>
        </w:rPr>
        <w:t xml:space="preserve">The </w:t>
      </w:r>
      <w:r w:rsidR="00FF5141">
        <w:rPr>
          <w:rFonts w:ascii="Arial" w:hAnsi="Arial" w:cs="Arial"/>
          <w:sz w:val="24"/>
          <w:szCs w:val="24"/>
        </w:rPr>
        <w:t>figure 8</w:t>
      </w:r>
      <w:r w:rsidRPr="00D66197">
        <w:rPr>
          <w:rFonts w:ascii="Arial" w:hAnsi="Arial" w:cs="Arial"/>
          <w:sz w:val="24"/>
          <w:szCs w:val="24"/>
        </w:rPr>
        <w:t xml:space="preserve"> shows that the performance of the OLS model is not ideal due to many of the features we selected being of categorical type. Therefore, in the following model selection, we will consider more complex models as well as decision tree models.</w:t>
      </w:r>
    </w:p>
    <w:p w14:paraId="2EA3A3E4" w14:textId="77777777" w:rsidR="00036BD1" w:rsidRPr="00D66197" w:rsidRDefault="00036BD1" w:rsidP="00D66197">
      <w:pPr>
        <w:spacing w:line="360" w:lineRule="auto"/>
        <w:rPr>
          <w:rFonts w:ascii="Arial" w:hAnsi="Arial" w:cs="Arial"/>
          <w:sz w:val="24"/>
          <w:szCs w:val="24"/>
        </w:rPr>
      </w:pPr>
    </w:p>
    <w:p w14:paraId="282D72F3" w14:textId="2BD9C3C2" w:rsidR="00AB1EB5" w:rsidRPr="00D66197" w:rsidRDefault="00435231" w:rsidP="00D66197">
      <w:pPr>
        <w:pStyle w:val="Heading2"/>
        <w:spacing w:line="360" w:lineRule="auto"/>
        <w:rPr>
          <w:rFonts w:ascii="Arial" w:hAnsi="Arial" w:cs="Arial"/>
          <w:sz w:val="24"/>
          <w:szCs w:val="24"/>
        </w:rPr>
      </w:pPr>
      <w:bookmarkStart w:id="13" w:name="_Toc148178052"/>
      <w:r w:rsidRPr="00D66197">
        <w:rPr>
          <w:rFonts w:ascii="Arial" w:hAnsi="Arial" w:cs="Arial"/>
          <w:sz w:val="24"/>
          <w:szCs w:val="24"/>
        </w:rPr>
        <w:t xml:space="preserve">3.2 </w:t>
      </w:r>
      <w:r w:rsidR="00AB1EB5" w:rsidRPr="00D66197">
        <w:rPr>
          <w:rFonts w:ascii="Arial" w:hAnsi="Arial" w:cs="Arial"/>
          <w:sz w:val="24"/>
          <w:szCs w:val="24"/>
        </w:rPr>
        <w:t>Elastic Net Model &amp; Lasso Model</w:t>
      </w:r>
      <w:bookmarkEnd w:id="13"/>
    </w:p>
    <w:p w14:paraId="1D1B8422" w14:textId="77777777" w:rsidR="00AB1EB5" w:rsidRPr="00D66197" w:rsidRDefault="00AB1EB5" w:rsidP="00D66197">
      <w:pPr>
        <w:spacing w:line="360" w:lineRule="auto"/>
        <w:rPr>
          <w:rFonts w:ascii="Arial" w:hAnsi="Arial" w:cs="Arial"/>
          <w:sz w:val="24"/>
          <w:szCs w:val="24"/>
        </w:rPr>
      </w:pPr>
    </w:p>
    <w:p w14:paraId="38DC28FA" w14:textId="3DF5EB30" w:rsidR="002322E8" w:rsidRPr="00D66197" w:rsidRDefault="002322E8" w:rsidP="00D66197">
      <w:pPr>
        <w:spacing w:line="360" w:lineRule="auto"/>
        <w:rPr>
          <w:rFonts w:ascii="Arial" w:hAnsi="Arial" w:cs="Arial"/>
          <w:sz w:val="24"/>
          <w:szCs w:val="24"/>
        </w:rPr>
      </w:pPr>
      <w:r w:rsidRPr="00D66197">
        <w:rPr>
          <w:rFonts w:ascii="Arial" w:hAnsi="Arial" w:cs="Arial"/>
          <w:sz w:val="24"/>
          <w:szCs w:val="24"/>
        </w:rPr>
        <w:t>In order to explore whether using other linear models could yield better prediction results, we decided to use the Elastic Net Model for further research. Then, through the l1_ratio of the Elastic Net Model, we selected the Lasso Model to compare its performance with that of the Elastic Net Model.</w:t>
      </w:r>
    </w:p>
    <w:p w14:paraId="24F5F062" w14:textId="0B3D08BD" w:rsidR="00AB1EB5" w:rsidRPr="00D66197" w:rsidRDefault="00AB1EB5" w:rsidP="00D66197">
      <w:pPr>
        <w:spacing w:line="360" w:lineRule="auto"/>
        <w:jc w:val="center"/>
        <w:rPr>
          <w:rFonts w:ascii="Arial" w:hAnsi="Arial" w:cs="Arial"/>
          <w:sz w:val="24"/>
          <w:szCs w:val="24"/>
        </w:rPr>
      </w:pPr>
      <w:r w:rsidRPr="00D66197">
        <w:rPr>
          <w:rFonts w:ascii="Arial" w:hAnsi="Arial" w:cs="Arial"/>
          <w:noProof/>
          <w:sz w:val="24"/>
          <w:szCs w:val="24"/>
        </w:rPr>
        <w:drawing>
          <wp:inline distT="0" distB="0" distL="0" distR="0" wp14:anchorId="532ED039" wp14:editId="171A7154">
            <wp:extent cx="3048000" cy="1910780"/>
            <wp:effectExtent l="0" t="0" r="0" b="0"/>
            <wp:docPr id="1223350517" name="Picture 1" descr="A diagram of a circular object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50517" name="Picture 1" descr="A diagram of a circular object with arrows&#10;&#10;Description automatically generated"/>
                    <pic:cNvPicPr/>
                  </pic:nvPicPr>
                  <pic:blipFill>
                    <a:blip r:embed="rId18"/>
                    <a:stretch>
                      <a:fillRect/>
                    </a:stretch>
                  </pic:blipFill>
                  <pic:spPr>
                    <a:xfrm>
                      <a:off x="0" y="0"/>
                      <a:ext cx="3075699" cy="1928145"/>
                    </a:xfrm>
                    <a:prstGeom prst="rect">
                      <a:avLst/>
                    </a:prstGeom>
                  </pic:spPr>
                </pic:pic>
              </a:graphicData>
            </a:graphic>
          </wp:inline>
        </w:drawing>
      </w:r>
    </w:p>
    <w:p w14:paraId="7857D818" w14:textId="601475B7" w:rsidR="002322E8" w:rsidRPr="00FF5141" w:rsidRDefault="00FF5141" w:rsidP="00FF5141">
      <w:pPr>
        <w:spacing w:line="360" w:lineRule="auto"/>
        <w:jc w:val="center"/>
        <w:rPr>
          <w:rFonts w:ascii="Arial" w:hAnsi="Arial" w:cs="Arial"/>
          <w:i/>
          <w:iCs/>
          <w:sz w:val="20"/>
          <w:szCs w:val="20"/>
        </w:rPr>
      </w:pPr>
      <w:r w:rsidRPr="00950E66">
        <w:rPr>
          <w:rFonts w:ascii="Arial" w:hAnsi="Arial" w:cs="Arial"/>
          <w:i/>
          <w:iCs/>
          <w:sz w:val="20"/>
          <w:szCs w:val="20"/>
        </w:rPr>
        <w:t xml:space="preserve">Figure </w:t>
      </w:r>
      <w:r>
        <w:rPr>
          <w:rFonts w:ascii="Arial" w:hAnsi="Arial" w:cs="Arial"/>
          <w:i/>
          <w:iCs/>
          <w:sz w:val="20"/>
          <w:szCs w:val="20"/>
        </w:rPr>
        <w:t>9</w:t>
      </w:r>
      <w:r w:rsidRPr="00950E66">
        <w:rPr>
          <w:rFonts w:ascii="Arial" w:hAnsi="Arial" w:cs="Arial"/>
          <w:i/>
          <w:iCs/>
          <w:sz w:val="20"/>
          <w:szCs w:val="20"/>
        </w:rPr>
        <w:t xml:space="preserve">. </w:t>
      </w:r>
      <w:r w:rsidR="0055232E">
        <w:rPr>
          <w:rFonts w:ascii="Arial" w:hAnsi="Arial" w:cs="Arial"/>
          <w:i/>
          <w:iCs/>
          <w:sz w:val="20"/>
          <w:szCs w:val="20"/>
        </w:rPr>
        <w:t>Model comparison</w:t>
      </w:r>
    </w:p>
    <w:p w14:paraId="65125C09" w14:textId="286FDF88" w:rsidR="007671A0" w:rsidRPr="00D66197" w:rsidRDefault="00AB1EB5" w:rsidP="00D66197">
      <w:pPr>
        <w:spacing w:line="360" w:lineRule="auto"/>
        <w:rPr>
          <w:rFonts w:ascii="Arial" w:hAnsi="Arial" w:cs="Arial"/>
          <w:sz w:val="24"/>
          <w:szCs w:val="24"/>
        </w:rPr>
      </w:pPr>
      <w:r w:rsidRPr="00D66197">
        <w:rPr>
          <w:rFonts w:ascii="Arial" w:hAnsi="Arial" w:cs="Arial"/>
          <w:sz w:val="24"/>
          <w:szCs w:val="24"/>
        </w:rPr>
        <w:t>Elastic net linear regression uses the penalties from both the lasso and ridge techniques to regularize regression models. The technique combines both the lasso and ridge regression methods by learning from their shortcomings to improve the regularization of statistical models</w:t>
      </w:r>
      <w:r w:rsidR="00A06ED9" w:rsidRPr="00D66197">
        <w:rPr>
          <w:rFonts w:ascii="Arial" w:hAnsi="Arial" w:cs="Arial"/>
          <w:sz w:val="24"/>
          <w:szCs w:val="24"/>
        </w:rPr>
        <w:t xml:space="preserve"> (CFI Team, n.d.)</w:t>
      </w:r>
      <w:r w:rsidRPr="00D66197">
        <w:rPr>
          <w:rFonts w:ascii="Arial" w:hAnsi="Arial" w:cs="Arial"/>
          <w:sz w:val="24"/>
          <w:szCs w:val="24"/>
        </w:rPr>
        <w:t xml:space="preserve">. </w:t>
      </w:r>
      <w:r w:rsidR="00A06ED9" w:rsidRPr="00D66197">
        <w:rPr>
          <w:rFonts w:ascii="Arial" w:hAnsi="Arial" w:cs="Arial"/>
          <w:sz w:val="24"/>
          <w:szCs w:val="24"/>
        </w:rPr>
        <w:t xml:space="preserve">Compared to basic linear regression (OLS), the main advantage </w:t>
      </w:r>
      <w:r w:rsidR="00A06ED9" w:rsidRPr="00D66197">
        <w:rPr>
          <w:rFonts w:ascii="Arial" w:hAnsi="Arial" w:cs="Arial"/>
          <w:sz w:val="24"/>
          <w:szCs w:val="24"/>
        </w:rPr>
        <w:lastRenderedPageBreak/>
        <w:t>of using Elastic Net is that it can apply regularization, which helps to avoid overfitting and improves the model's generalization ability. Due to L1 regularization, Elastic Net selects features by pushing the coefficients of less critical features towards zero.</w:t>
      </w:r>
    </w:p>
    <w:p w14:paraId="6301E477" w14:textId="6D31F1BB" w:rsidR="002322E8" w:rsidRPr="00D66197" w:rsidRDefault="002322E8" w:rsidP="00D66197">
      <w:pPr>
        <w:spacing w:line="360" w:lineRule="auto"/>
        <w:rPr>
          <w:rFonts w:ascii="Arial" w:hAnsi="Arial" w:cs="Arial"/>
          <w:sz w:val="24"/>
          <w:szCs w:val="24"/>
        </w:rPr>
      </w:pPr>
      <w:r w:rsidRPr="00D66197">
        <w:rPr>
          <w:rFonts w:ascii="Arial" w:hAnsi="Arial" w:cs="Arial"/>
          <w:sz w:val="24"/>
          <w:szCs w:val="24"/>
        </w:rPr>
        <w:t>In the modelling phase, the Elastic Net Regression model is utilized to predict the target variable based on the selected features. Elastic Net Regression is instrumental when there is a correlation among features, as it combines the properties of Ridge and Lasso regression, allowing for learning sparse models where few feature weights are non-zero while maintaining model complexity. We employ the Elastic Net model with cross-validation to select the best hyperparameters for the model, thus reducing the risk of overfitting the training data. We defined a range of L1 ratios, creating 20 values between 0.01 to 0.99. The L1 ratio corresponds to the trade-off between Lasso (L1) and Ridge (L2) regularization, where a ratio of 1 corresponds to Lasso, and 0 corresponds to Ridge. After training the model on the train set, we obtained an l1_ratio of 0.99. This value indicates a strong preference for Lasso regularization. Hence, we proceeded to use the Lasso model to predict the dataset.</w:t>
      </w:r>
    </w:p>
    <w:p w14:paraId="7B9C5EB7" w14:textId="1531C995" w:rsidR="007D1385" w:rsidRDefault="007D1385" w:rsidP="00981AD8">
      <w:pPr>
        <w:spacing w:line="360" w:lineRule="auto"/>
        <w:jc w:val="center"/>
        <w:rPr>
          <w:rFonts w:ascii="Arial" w:hAnsi="Arial" w:cs="Arial"/>
          <w:sz w:val="24"/>
          <w:szCs w:val="24"/>
        </w:rPr>
      </w:pPr>
      <w:r w:rsidRPr="00D66197">
        <w:rPr>
          <w:rFonts w:ascii="Arial" w:hAnsi="Arial" w:cs="Arial"/>
          <w:noProof/>
          <w:sz w:val="24"/>
          <w:szCs w:val="24"/>
        </w:rPr>
        <w:drawing>
          <wp:inline distT="0" distB="0" distL="0" distR="0" wp14:anchorId="1D1B5FE6" wp14:editId="1A3837FA">
            <wp:extent cx="2571557" cy="2051050"/>
            <wp:effectExtent l="0" t="0" r="635" b="6350"/>
            <wp:docPr id="11147446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8874" cy="2056886"/>
                    </a:xfrm>
                    <a:prstGeom prst="rect">
                      <a:avLst/>
                    </a:prstGeom>
                    <a:noFill/>
                    <a:ln>
                      <a:noFill/>
                    </a:ln>
                  </pic:spPr>
                </pic:pic>
              </a:graphicData>
            </a:graphic>
          </wp:inline>
        </w:drawing>
      </w:r>
      <w:r w:rsidRPr="00D66197">
        <w:rPr>
          <w:rFonts w:ascii="Arial" w:hAnsi="Arial" w:cs="Arial"/>
          <w:noProof/>
          <w:sz w:val="24"/>
          <w:szCs w:val="24"/>
        </w:rPr>
        <w:drawing>
          <wp:inline distT="0" distB="0" distL="0" distR="0" wp14:anchorId="132A7168" wp14:editId="03A97809">
            <wp:extent cx="2584450" cy="2061333"/>
            <wp:effectExtent l="0" t="0" r="6350" b="0"/>
            <wp:docPr id="929176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5411" cy="2070076"/>
                    </a:xfrm>
                    <a:prstGeom prst="rect">
                      <a:avLst/>
                    </a:prstGeom>
                    <a:noFill/>
                    <a:ln>
                      <a:noFill/>
                    </a:ln>
                  </pic:spPr>
                </pic:pic>
              </a:graphicData>
            </a:graphic>
          </wp:inline>
        </w:drawing>
      </w:r>
    </w:p>
    <w:p w14:paraId="027BA773" w14:textId="30665D30" w:rsidR="002679AA" w:rsidRPr="00D66197" w:rsidRDefault="004103FA" w:rsidP="00981AD8">
      <w:pPr>
        <w:spacing w:line="360" w:lineRule="auto"/>
        <w:jc w:val="center"/>
        <w:rPr>
          <w:rFonts w:ascii="Arial" w:hAnsi="Arial" w:cs="Arial"/>
          <w:sz w:val="24"/>
          <w:szCs w:val="24"/>
        </w:rPr>
      </w:pPr>
      <w:r>
        <w:rPr>
          <w:noProof/>
        </w:rPr>
        <w:drawing>
          <wp:inline distT="0" distB="0" distL="0" distR="0" wp14:anchorId="6211B840" wp14:editId="5CD669D5">
            <wp:extent cx="2809875" cy="2162175"/>
            <wp:effectExtent l="0" t="0" r="9525" b="9525"/>
            <wp:docPr id="137571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14072" name=""/>
                    <pic:cNvPicPr/>
                  </pic:nvPicPr>
                  <pic:blipFill>
                    <a:blip r:embed="rId21"/>
                    <a:stretch>
                      <a:fillRect/>
                    </a:stretch>
                  </pic:blipFill>
                  <pic:spPr>
                    <a:xfrm>
                      <a:off x="0" y="0"/>
                      <a:ext cx="2809875" cy="2162175"/>
                    </a:xfrm>
                    <a:prstGeom prst="rect">
                      <a:avLst/>
                    </a:prstGeom>
                  </pic:spPr>
                </pic:pic>
              </a:graphicData>
            </a:graphic>
          </wp:inline>
        </w:drawing>
      </w:r>
    </w:p>
    <w:p w14:paraId="4620C01C" w14:textId="35B30749" w:rsidR="002322E8" w:rsidRPr="00981AD8" w:rsidRDefault="00981AD8" w:rsidP="00981AD8">
      <w:pPr>
        <w:spacing w:line="360" w:lineRule="auto"/>
        <w:jc w:val="center"/>
        <w:rPr>
          <w:rFonts w:ascii="Arial" w:hAnsi="Arial" w:cs="Arial"/>
          <w:i/>
          <w:iCs/>
          <w:sz w:val="20"/>
          <w:szCs w:val="20"/>
        </w:rPr>
      </w:pPr>
      <w:r w:rsidRPr="00950E66">
        <w:rPr>
          <w:rFonts w:ascii="Arial" w:hAnsi="Arial" w:cs="Arial"/>
          <w:i/>
          <w:iCs/>
          <w:sz w:val="20"/>
          <w:szCs w:val="20"/>
        </w:rPr>
        <w:lastRenderedPageBreak/>
        <w:t xml:space="preserve">Figure </w:t>
      </w:r>
      <w:r w:rsidR="006C636D">
        <w:rPr>
          <w:rFonts w:ascii="Arial" w:hAnsi="Arial" w:cs="Arial"/>
          <w:i/>
          <w:iCs/>
          <w:sz w:val="20"/>
          <w:szCs w:val="20"/>
        </w:rPr>
        <w:t>1</w:t>
      </w:r>
      <w:r>
        <w:rPr>
          <w:rFonts w:ascii="Arial" w:hAnsi="Arial" w:cs="Arial"/>
          <w:i/>
          <w:iCs/>
          <w:sz w:val="20"/>
          <w:szCs w:val="20"/>
        </w:rPr>
        <w:t>0</w:t>
      </w:r>
      <w:r w:rsidRPr="00950E66">
        <w:rPr>
          <w:rFonts w:ascii="Arial" w:hAnsi="Arial" w:cs="Arial"/>
          <w:i/>
          <w:iCs/>
          <w:sz w:val="20"/>
          <w:szCs w:val="20"/>
        </w:rPr>
        <w:t xml:space="preserve">. </w:t>
      </w:r>
      <w:r w:rsidR="006C636D">
        <w:rPr>
          <w:rFonts w:ascii="Arial" w:hAnsi="Arial" w:cs="Arial"/>
          <w:i/>
          <w:iCs/>
          <w:sz w:val="20"/>
          <w:szCs w:val="20"/>
        </w:rPr>
        <w:t>Elastic net model</w:t>
      </w:r>
      <w:r>
        <w:rPr>
          <w:rFonts w:ascii="Arial" w:hAnsi="Arial" w:cs="Arial"/>
          <w:i/>
          <w:iCs/>
          <w:sz w:val="20"/>
          <w:szCs w:val="20"/>
        </w:rPr>
        <w:t xml:space="preserve"> performance</w:t>
      </w:r>
    </w:p>
    <w:p w14:paraId="3E8EDF2B" w14:textId="2F45FEA1" w:rsidR="007D1385" w:rsidRPr="00D66197" w:rsidRDefault="002322E8" w:rsidP="00D66197">
      <w:pPr>
        <w:spacing w:line="360" w:lineRule="auto"/>
        <w:rPr>
          <w:rFonts w:ascii="Arial" w:hAnsi="Arial" w:cs="Arial"/>
          <w:sz w:val="24"/>
          <w:szCs w:val="24"/>
        </w:rPr>
      </w:pPr>
      <w:r w:rsidRPr="00D66197">
        <w:rPr>
          <w:rFonts w:ascii="Arial" w:hAnsi="Arial" w:cs="Arial"/>
          <w:sz w:val="24"/>
          <w:szCs w:val="24"/>
        </w:rPr>
        <w:t xml:space="preserve">The </w:t>
      </w:r>
      <w:r w:rsidR="006C636D">
        <w:rPr>
          <w:rFonts w:ascii="Arial" w:hAnsi="Arial" w:cs="Arial"/>
          <w:sz w:val="24"/>
          <w:szCs w:val="24"/>
        </w:rPr>
        <w:t>figure 10</w:t>
      </w:r>
      <w:r w:rsidRPr="00D66197">
        <w:rPr>
          <w:rFonts w:ascii="Arial" w:hAnsi="Arial" w:cs="Arial"/>
          <w:sz w:val="24"/>
          <w:szCs w:val="24"/>
        </w:rPr>
        <w:t xml:space="preserve"> shows that the Elastic Net and Lasso Model's prediction performance is consistent. Nevertheless, their prediction outcomes are worse than the OLS model. This is because the Elastic Net and Lasso models may generate a simpler model, where many </w:t>
      </w:r>
      <w:r w:rsidR="006C636D" w:rsidRPr="00D66197">
        <w:rPr>
          <w:rFonts w:ascii="Arial" w:hAnsi="Arial" w:cs="Arial"/>
          <w:sz w:val="24"/>
          <w:szCs w:val="24"/>
        </w:rPr>
        <w:t>feature,</w:t>
      </w:r>
      <w:r w:rsidRPr="00D66197">
        <w:rPr>
          <w:rFonts w:ascii="Arial" w:hAnsi="Arial" w:cs="Arial"/>
          <w:sz w:val="24"/>
          <w:szCs w:val="24"/>
        </w:rPr>
        <w:t xml:space="preserve"> coefficients are shrunk to zero, reducing the model's complexity. In some cases, this might lead to a decrease in the model's prediction accuracy.</w:t>
      </w:r>
    </w:p>
    <w:p w14:paraId="4F0FEBBD" w14:textId="60168593" w:rsidR="00435231" w:rsidRPr="00D66197" w:rsidRDefault="00435231" w:rsidP="00D66197">
      <w:pPr>
        <w:pStyle w:val="Heading2"/>
        <w:spacing w:line="360" w:lineRule="auto"/>
        <w:rPr>
          <w:rFonts w:ascii="Arial" w:hAnsi="Arial" w:cs="Arial"/>
          <w:sz w:val="24"/>
          <w:szCs w:val="24"/>
        </w:rPr>
      </w:pPr>
      <w:bookmarkStart w:id="14" w:name="_Toc148178053"/>
      <w:r w:rsidRPr="00D66197">
        <w:rPr>
          <w:rFonts w:ascii="Arial" w:hAnsi="Arial" w:cs="Arial"/>
          <w:sz w:val="24"/>
          <w:szCs w:val="24"/>
        </w:rPr>
        <w:t>3.3 Decision Tree</w:t>
      </w:r>
      <w:bookmarkEnd w:id="14"/>
    </w:p>
    <w:p w14:paraId="30D395D7" w14:textId="77777777" w:rsidR="00435231" w:rsidRDefault="00435231" w:rsidP="00D66197">
      <w:pPr>
        <w:spacing w:line="360" w:lineRule="auto"/>
        <w:rPr>
          <w:rFonts w:ascii="Arial" w:hAnsi="Arial" w:cs="Arial"/>
          <w:sz w:val="24"/>
          <w:szCs w:val="24"/>
        </w:rPr>
      </w:pPr>
      <w:r w:rsidRPr="00D66197">
        <w:rPr>
          <w:rFonts w:ascii="Arial" w:hAnsi="Arial" w:cs="Arial"/>
          <w:sz w:val="24"/>
          <w:szCs w:val="24"/>
        </w:rPr>
        <w:t xml:space="preserve">The decision tree is a supervised learning method that predicts outcomes by splitting features at various levels. Each internal node of the tree represents a test on an attribute, and each branch represents the outcome of that test, making the decision tree particularly suitable for understanding the multifaceted decisions involved in a sales process. Given </w:t>
      </w:r>
      <w:proofErr w:type="spellStart"/>
      <w:r w:rsidRPr="00D66197">
        <w:rPr>
          <w:rFonts w:ascii="Arial" w:hAnsi="Arial" w:cs="Arial"/>
          <w:sz w:val="24"/>
          <w:szCs w:val="24"/>
        </w:rPr>
        <w:t>BigW's</w:t>
      </w:r>
      <w:proofErr w:type="spellEnd"/>
      <w:r w:rsidRPr="00D66197">
        <w:rPr>
          <w:rFonts w:ascii="Arial" w:hAnsi="Arial" w:cs="Arial"/>
          <w:sz w:val="24"/>
          <w:szCs w:val="24"/>
        </w:rPr>
        <w:t xml:space="preserve"> dataset, applying decision trees to continuous variables provides an attribute importance score, aiding </w:t>
      </w:r>
      <w:proofErr w:type="spellStart"/>
      <w:r w:rsidRPr="00D66197">
        <w:rPr>
          <w:rFonts w:ascii="Arial" w:hAnsi="Arial" w:cs="Arial"/>
          <w:sz w:val="24"/>
          <w:szCs w:val="24"/>
        </w:rPr>
        <w:t>BigW</w:t>
      </w:r>
      <w:proofErr w:type="spellEnd"/>
      <w:r w:rsidRPr="00D66197">
        <w:rPr>
          <w:rFonts w:ascii="Arial" w:hAnsi="Arial" w:cs="Arial"/>
          <w:sz w:val="24"/>
          <w:szCs w:val="24"/>
        </w:rPr>
        <w:t xml:space="preserve"> in identifying key features for sales prediction. Moreover, compared to the previously mentioned OLS model, decision trees can capture non-linear patterns in data, which can be crucial for sales forecasting. Furthermore, unlike other intricate models such as Lasso and Elastic Net, decision trees offer more interpretability. This clarity is beneficial when the sales team, managers, or stakeholders of </w:t>
      </w:r>
      <w:proofErr w:type="spellStart"/>
      <w:r w:rsidRPr="00D66197">
        <w:rPr>
          <w:rFonts w:ascii="Arial" w:hAnsi="Arial" w:cs="Arial"/>
          <w:sz w:val="24"/>
          <w:szCs w:val="24"/>
        </w:rPr>
        <w:t>BigW</w:t>
      </w:r>
      <w:proofErr w:type="spellEnd"/>
      <w:r w:rsidRPr="00D66197">
        <w:rPr>
          <w:rFonts w:ascii="Arial" w:hAnsi="Arial" w:cs="Arial"/>
          <w:sz w:val="24"/>
          <w:szCs w:val="24"/>
        </w:rPr>
        <w:t xml:space="preserve"> seek insights behind the predictions.</w:t>
      </w:r>
    </w:p>
    <w:p w14:paraId="65DEA931" w14:textId="727E7BD7" w:rsidR="006C636D" w:rsidRDefault="006C636D" w:rsidP="00A77BC4">
      <w:pPr>
        <w:spacing w:line="360" w:lineRule="auto"/>
        <w:jc w:val="center"/>
        <w:rPr>
          <w:rFonts w:ascii="Arial" w:hAnsi="Arial" w:cs="Arial"/>
          <w:sz w:val="24"/>
          <w:szCs w:val="24"/>
        </w:rPr>
      </w:pPr>
      <w:r w:rsidRPr="00D66197">
        <w:rPr>
          <w:rFonts w:ascii="Arial" w:hAnsi="Arial" w:cs="Arial"/>
          <w:noProof/>
          <w:sz w:val="24"/>
          <w:szCs w:val="24"/>
        </w:rPr>
        <w:drawing>
          <wp:inline distT="0" distB="0" distL="0" distR="0" wp14:anchorId="7961D639" wp14:editId="396430EF">
            <wp:extent cx="3381375" cy="2624167"/>
            <wp:effectExtent l="0" t="0" r="0" b="5080"/>
            <wp:docPr id="1596496429" name="Picture 1596496429" descr="A graph with orang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75169" name="Picture 1" descr="A graph with orange and green lines&#10;&#10;Description automatically generated"/>
                    <pic:cNvPicPr/>
                  </pic:nvPicPr>
                  <pic:blipFill>
                    <a:blip r:embed="rId22"/>
                    <a:stretch>
                      <a:fillRect/>
                    </a:stretch>
                  </pic:blipFill>
                  <pic:spPr>
                    <a:xfrm>
                      <a:off x="0" y="0"/>
                      <a:ext cx="3391164" cy="2631764"/>
                    </a:xfrm>
                    <a:prstGeom prst="rect">
                      <a:avLst/>
                    </a:prstGeom>
                  </pic:spPr>
                </pic:pic>
              </a:graphicData>
            </a:graphic>
          </wp:inline>
        </w:drawing>
      </w:r>
    </w:p>
    <w:p w14:paraId="05240473" w14:textId="169BB45C" w:rsidR="006C636D" w:rsidRDefault="006C636D" w:rsidP="00D66197">
      <w:pPr>
        <w:spacing w:line="360" w:lineRule="auto"/>
        <w:rPr>
          <w:rFonts w:ascii="Arial" w:hAnsi="Arial" w:cs="Arial"/>
          <w:sz w:val="24"/>
          <w:szCs w:val="24"/>
        </w:rPr>
      </w:pPr>
      <w:r w:rsidRPr="00D66197">
        <w:rPr>
          <w:rFonts w:ascii="Arial" w:hAnsi="Arial" w:cs="Arial"/>
          <w:noProof/>
          <w:sz w:val="24"/>
          <w:szCs w:val="24"/>
        </w:rPr>
        <w:lastRenderedPageBreak/>
        <w:drawing>
          <wp:inline distT="0" distB="0" distL="0" distR="0" wp14:anchorId="6E62E6F7" wp14:editId="63437EC0">
            <wp:extent cx="5274310" cy="2489835"/>
            <wp:effectExtent l="0" t="0" r="2540" b="5715"/>
            <wp:docPr id="140017855" name="Picture 1" descr="A graph with multiple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7855" name="Picture 1" descr="A graph with multiple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489835"/>
                    </a:xfrm>
                    <a:prstGeom prst="rect">
                      <a:avLst/>
                    </a:prstGeom>
                    <a:noFill/>
                    <a:ln>
                      <a:noFill/>
                    </a:ln>
                  </pic:spPr>
                </pic:pic>
              </a:graphicData>
            </a:graphic>
          </wp:inline>
        </w:drawing>
      </w:r>
    </w:p>
    <w:p w14:paraId="5A7F43FE" w14:textId="11F7C482" w:rsidR="00E10718" w:rsidRDefault="002679AA" w:rsidP="002679AA">
      <w:pPr>
        <w:spacing w:line="360" w:lineRule="auto"/>
        <w:jc w:val="center"/>
        <w:rPr>
          <w:rFonts w:ascii="Arial" w:hAnsi="Arial" w:cs="Arial"/>
          <w:sz w:val="24"/>
          <w:szCs w:val="24"/>
        </w:rPr>
      </w:pPr>
      <w:r w:rsidRPr="002679AA">
        <w:rPr>
          <w:rFonts w:ascii="Arial" w:hAnsi="Arial" w:cs="Arial"/>
          <w:noProof/>
          <w:sz w:val="24"/>
          <w:szCs w:val="24"/>
        </w:rPr>
        <w:drawing>
          <wp:inline distT="0" distB="0" distL="0" distR="0" wp14:anchorId="4A92CA59" wp14:editId="66317238">
            <wp:extent cx="2809875" cy="2162175"/>
            <wp:effectExtent l="0" t="0" r="9525" b="9525"/>
            <wp:docPr id="21060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9875" cy="2162175"/>
                    </a:xfrm>
                    <a:prstGeom prst="rect">
                      <a:avLst/>
                    </a:prstGeom>
                    <a:noFill/>
                    <a:ln>
                      <a:noFill/>
                    </a:ln>
                  </pic:spPr>
                </pic:pic>
              </a:graphicData>
            </a:graphic>
          </wp:inline>
        </w:drawing>
      </w:r>
    </w:p>
    <w:p w14:paraId="215F8DED" w14:textId="5D8B80A8" w:rsidR="006C636D" w:rsidRPr="006C636D" w:rsidRDefault="006C636D" w:rsidP="006C636D">
      <w:pPr>
        <w:spacing w:line="360" w:lineRule="auto"/>
        <w:jc w:val="center"/>
        <w:rPr>
          <w:rFonts w:ascii="Arial" w:hAnsi="Arial" w:cs="Arial"/>
          <w:i/>
          <w:iCs/>
          <w:sz w:val="20"/>
          <w:szCs w:val="20"/>
        </w:rPr>
      </w:pPr>
      <w:bookmarkStart w:id="15" w:name="_Hlk148276184"/>
      <w:r w:rsidRPr="00950E66">
        <w:rPr>
          <w:rFonts w:ascii="Arial" w:hAnsi="Arial" w:cs="Arial"/>
          <w:i/>
          <w:iCs/>
          <w:sz w:val="20"/>
          <w:szCs w:val="20"/>
        </w:rPr>
        <w:t xml:space="preserve">Figure </w:t>
      </w:r>
      <w:r>
        <w:rPr>
          <w:rFonts w:ascii="Arial" w:hAnsi="Arial" w:cs="Arial"/>
          <w:i/>
          <w:iCs/>
          <w:sz w:val="20"/>
          <w:szCs w:val="20"/>
        </w:rPr>
        <w:t>1</w:t>
      </w:r>
      <w:r w:rsidR="00A77BC4">
        <w:rPr>
          <w:rFonts w:ascii="Arial" w:hAnsi="Arial" w:cs="Arial"/>
          <w:i/>
          <w:iCs/>
          <w:sz w:val="20"/>
          <w:szCs w:val="20"/>
        </w:rPr>
        <w:t>1</w:t>
      </w:r>
      <w:r w:rsidRPr="00950E66">
        <w:rPr>
          <w:rFonts w:ascii="Arial" w:hAnsi="Arial" w:cs="Arial"/>
          <w:i/>
          <w:iCs/>
          <w:sz w:val="20"/>
          <w:szCs w:val="20"/>
        </w:rPr>
        <w:t xml:space="preserve">. </w:t>
      </w:r>
      <w:r w:rsidR="00A77BC4">
        <w:rPr>
          <w:rFonts w:ascii="Arial" w:hAnsi="Arial" w:cs="Arial"/>
          <w:i/>
          <w:iCs/>
          <w:sz w:val="20"/>
          <w:szCs w:val="20"/>
        </w:rPr>
        <w:t>Decision tree</w:t>
      </w:r>
      <w:r>
        <w:rPr>
          <w:rFonts w:ascii="Arial" w:hAnsi="Arial" w:cs="Arial"/>
          <w:i/>
          <w:iCs/>
          <w:sz w:val="20"/>
          <w:szCs w:val="20"/>
        </w:rPr>
        <w:t xml:space="preserve"> model performance</w:t>
      </w:r>
      <w:r w:rsidR="00A77BC4">
        <w:rPr>
          <w:rFonts w:ascii="Arial" w:hAnsi="Arial" w:cs="Arial"/>
          <w:i/>
          <w:iCs/>
          <w:sz w:val="20"/>
          <w:szCs w:val="20"/>
        </w:rPr>
        <w:t xml:space="preserve"> and results</w:t>
      </w:r>
    </w:p>
    <w:bookmarkEnd w:id="15"/>
    <w:p w14:paraId="3FDF968B" w14:textId="6D533D64" w:rsidR="006C636D" w:rsidRPr="00D66197" w:rsidRDefault="00435231" w:rsidP="00D66197">
      <w:pPr>
        <w:spacing w:line="360" w:lineRule="auto"/>
        <w:rPr>
          <w:rFonts w:ascii="Arial" w:hAnsi="Arial" w:cs="Arial"/>
          <w:sz w:val="24"/>
          <w:szCs w:val="24"/>
        </w:rPr>
      </w:pPr>
      <w:r w:rsidRPr="00D66197">
        <w:rPr>
          <w:rFonts w:ascii="Arial" w:hAnsi="Arial" w:cs="Arial"/>
          <w:sz w:val="24"/>
          <w:szCs w:val="24"/>
        </w:rPr>
        <w:t xml:space="preserve">Figure 11 shows that feature importance offers a metric indicating the significance and proportion of each feature in the construction of the decision tree model. In other words, the higher the score, the more crucial the feature is in the decision-making process. The store's postcode has the highest importance score at 54%, almost 2.5 times that of the second-ranking feature. This suggests that the store's postal code has a significant impact on the total sales value. This could be because, in Australia, postcodes are typically assigned based on geographical locations. Remote areas might have postal codes that cover broader territories, making the code a representation of location, which can easily affect store sales. Consequently, </w:t>
      </w:r>
      <w:proofErr w:type="spellStart"/>
      <w:r w:rsidRPr="00D66197">
        <w:rPr>
          <w:rFonts w:ascii="Arial" w:hAnsi="Arial" w:cs="Arial"/>
          <w:sz w:val="24"/>
          <w:szCs w:val="24"/>
        </w:rPr>
        <w:t>BigW</w:t>
      </w:r>
      <w:proofErr w:type="spellEnd"/>
      <w:r w:rsidRPr="00D66197">
        <w:rPr>
          <w:rFonts w:ascii="Arial" w:hAnsi="Arial" w:cs="Arial"/>
          <w:sz w:val="24"/>
          <w:szCs w:val="24"/>
        </w:rPr>
        <w:t xml:space="preserve"> might consider location-specific marketing campaigns or strategies tailored to the unique characteristics of each store's location in the future.</w:t>
      </w:r>
    </w:p>
    <w:p w14:paraId="605FA949" w14:textId="77777777" w:rsidR="00435231" w:rsidRPr="00D66197" w:rsidRDefault="00435231" w:rsidP="00D66197">
      <w:pPr>
        <w:spacing w:line="360" w:lineRule="auto"/>
        <w:rPr>
          <w:rFonts w:ascii="Arial" w:hAnsi="Arial" w:cs="Arial"/>
          <w:sz w:val="24"/>
          <w:szCs w:val="24"/>
        </w:rPr>
      </w:pPr>
      <w:proofErr w:type="spellStart"/>
      <w:r w:rsidRPr="00D66197">
        <w:rPr>
          <w:rFonts w:ascii="Arial" w:hAnsi="Arial" w:cs="Arial"/>
          <w:sz w:val="24"/>
          <w:szCs w:val="24"/>
        </w:rPr>
        <w:t>Lifestage</w:t>
      </w:r>
      <w:proofErr w:type="spellEnd"/>
      <w:r w:rsidRPr="00D66197">
        <w:rPr>
          <w:rFonts w:ascii="Arial" w:hAnsi="Arial" w:cs="Arial"/>
          <w:sz w:val="24"/>
          <w:szCs w:val="24"/>
        </w:rPr>
        <w:t xml:space="preserve"> ranks as the second most crucial feature, accounting for 21%. Based on its encoding, it indicates the life stage of customers, including young adults, retirees, and families with children. Different age stages and experiences play a pivotal role in influencing </w:t>
      </w:r>
      <w:r w:rsidRPr="00D66197">
        <w:rPr>
          <w:rFonts w:ascii="Arial" w:hAnsi="Arial" w:cs="Arial"/>
          <w:sz w:val="24"/>
          <w:szCs w:val="24"/>
        </w:rPr>
        <w:lastRenderedPageBreak/>
        <w:t xml:space="preserve">customers' buying patterns and, subsequently, the total sales value. For instance, younger individuals might be inclined to spend on trendy items, whereas retirees might have a preference for vintage styles. Given the importance of the customer's life stage, </w:t>
      </w:r>
      <w:proofErr w:type="spellStart"/>
      <w:r w:rsidRPr="00D66197">
        <w:rPr>
          <w:rFonts w:ascii="Arial" w:hAnsi="Arial" w:cs="Arial"/>
          <w:sz w:val="24"/>
          <w:szCs w:val="24"/>
        </w:rPr>
        <w:t>BigW</w:t>
      </w:r>
      <w:proofErr w:type="spellEnd"/>
      <w:r w:rsidRPr="00D66197">
        <w:rPr>
          <w:rFonts w:ascii="Arial" w:hAnsi="Arial" w:cs="Arial"/>
          <w:sz w:val="24"/>
          <w:szCs w:val="24"/>
        </w:rPr>
        <w:t xml:space="preserve"> could design marketing campaigns targeted at specific life stages, potentially boosting sales.</w:t>
      </w:r>
    </w:p>
    <w:p w14:paraId="50EE3115" w14:textId="77777777" w:rsidR="00435231" w:rsidRPr="00D66197" w:rsidRDefault="00435231" w:rsidP="00D66197">
      <w:pPr>
        <w:spacing w:line="360" w:lineRule="auto"/>
        <w:rPr>
          <w:rFonts w:ascii="Arial" w:hAnsi="Arial" w:cs="Arial"/>
          <w:sz w:val="24"/>
          <w:szCs w:val="24"/>
        </w:rPr>
      </w:pPr>
      <w:r w:rsidRPr="00D66197">
        <w:rPr>
          <w:rFonts w:ascii="Arial" w:hAnsi="Arial" w:cs="Arial"/>
          <w:sz w:val="24"/>
          <w:szCs w:val="24"/>
        </w:rPr>
        <w:t xml:space="preserve">Ranked third is the financial week end date, suggesting that certain financial weeks or seasons can have a significant effect on sales. This might be due to holidays, promotions, or other cyclical market dynamics. Based on this, </w:t>
      </w:r>
      <w:proofErr w:type="spellStart"/>
      <w:r w:rsidRPr="00D66197">
        <w:rPr>
          <w:rFonts w:ascii="Arial" w:hAnsi="Arial" w:cs="Arial"/>
          <w:sz w:val="24"/>
          <w:szCs w:val="24"/>
        </w:rPr>
        <w:t>BigW</w:t>
      </w:r>
      <w:proofErr w:type="spellEnd"/>
      <w:r w:rsidRPr="00D66197">
        <w:rPr>
          <w:rFonts w:ascii="Arial" w:hAnsi="Arial" w:cs="Arial"/>
          <w:sz w:val="24"/>
          <w:szCs w:val="24"/>
        </w:rPr>
        <w:t xml:space="preserve"> might strategize sales activities at specific times of the week, such as weekend promotions, to attract potential customers and boost sales figures.</w:t>
      </w:r>
    </w:p>
    <w:p w14:paraId="5CDDCB1E" w14:textId="77777777" w:rsidR="00435231" w:rsidRPr="00D66197" w:rsidRDefault="00435231" w:rsidP="00D66197">
      <w:pPr>
        <w:spacing w:line="360" w:lineRule="auto"/>
        <w:rPr>
          <w:rFonts w:ascii="Arial" w:hAnsi="Arial" w:cs="Arial"/>
          <w:sz w:val="24"/>
          <w:szCs w:val="24"/>
        </w:rPr>
      </w:pPr>
      <w:r w:rsidRPr="00D66197">
        <w:rPr>
          <w:rFonts w:ascii="Arial" w:hAnsi="Arial" w:cs="Arial"/>
          <w:sz w:val="24"/>
          <w:szCs w:val="24"/>
        </w:rPr>
        <w:t>Subsequent features like the sales channel, median weekly household income, and median age have moderate importance scores. This suggests that while they do influence the model's predictions, their effect isn't as pronounced as the top features. For instance, the median age and median weekly household income might reflect the spending power of the customer base. On the lower end, features like distance to Kmart have relatively lower importance scores. In essence, while they do contribute to the model's decision-making process, they aren't primary drivers.</w:t>
      </w:r>
    </w:p>
    <w:p w14:paraId="43C62B98" w14:textId="77777777" w:rsidR="00435231" w:rsidRPr="00D66197" w:rsidRDefault="00435231" w:rsidP="00D66197">
      <w:pPr>
        <w:spacing w:line="360" w:lineRule="auto"/>
        <w:rPr>
          <w:rFonts w:ascii="Arial" w:hAnsi="Arial" w:cs="Arial"/>
          <w:sz w:val="24"/>
          <w:szCs w:val="24"/>
        </w:rPr>
      </w:pPr>
      <w:r w:rsidRPr="00D66197">
        <w:rPr>
          <w:rFonts w:ascii="Arial" w:hAnsi="Arial" w:cs="Arial"/>
          <w:sz w:val="24"/>
          <w:szCs w:val="24"/>
        </w:rPr>
        <w:t>Upon predicting with the optimal tree model on the validation set, the previously applied logarithmic transformations were reverted to the original scale. As displayed in Figure 11, the Decision Tree's performance outshines earlier models, notably Lasso and Elastic Net. With a relatively low RMSE, the model's predictions, on average, deviate by 2587.15 from the actual sales figures. Its explanatory power, with R square of 0.12, far surpasses the 0.01 of preceding models. However, despite its comparative superiority, the model is still underfitting. This underperformance might stem from the inherent complexity or non-linearities in the data, causing it not to capture all variability.</w:t>
      </w:r>
    </w:p>
    <w:p w14:paraId="425D6006" w14:textId="674E5D6E" w:rsidR="00435231" w:rsidRPr="00D66197" w:rsidRDefault="00435231" w:rsidP="001D0E96">
      <w:pPr>
        <w:spacing w:line="360" w:lineRule="auto"/>
        <w:rPr>
          <w:rFonts w:ascii="Arial" w:hAnsi="Arial" w:cs="Arial"/>
          <w:sz w:val="24"/>
          <w:szCs w:val="24"/>
        </w:rPr>
      </w:pPr>
      <w:r w:rsidRPr="00D66197">
        <w:rPr>
          <w:rFonts w:ascii="Arial" w:hAnsi="Arial" w:cs="Arial"/>
          <w:sz w:val="24"/>
          <w:szCs w:val="24"/>
        </w:rPr>
        <w:t xml:space="preserve">Tree models efficiently allow </w:t>
      </w:r>
      <w:proofErr w:type="spellStart"/>
      <w:r w:rsidRPr="00D66197">
        <w:rPr>
          <w:rFonts w:ascii="Arial" w:hAnsi="Arial" w:cs="Arial"/>
          <w:sz w:val="24"/>
          <w:szCs w:val="24"/>
        </w:rPr>
        <w:t>BigW</w:t>
      </w:r>
      <w:proofErr w:type="spellEnd"/>
      <w:r w:rsidRPr="00D66197">
        <w:rPr>
          <w:rFonts w:ascii="Arial" w:hAnsi="Arial" w:cs="Arial"/>
          <w:sz w:val="24"/>
          <w:szCs w:val="24"/>
        </w:rPr>
        <w:t xml:space="preserve"> to discern influential features to aid decision-making, but they fall short in analyzing how each variable impacts the target variable. For example, it's challenging to determine if the relationship is linear, exponential, etc., or which direction it follows.</w:t>
      </w:r>
    </w:p>
    <w:p w14:paraId="1339ABC9" w14:textId="30A9204F" w:rsidR="00435231" w:rsidRPr="00D66197" w:rsidRDefault="00435231" w:rsidP="00D66197">
      <w:pPr>
        <w:pStyle w:val="Heading2"/>
        <w:spacing w:line="360" w:lineRule="auto"/>
        <w:rPr>
          <w:rFonts w:ascii="Arial" w:hAnsi="Arial" w:cs="Arial"/>
          <w:sz w:val="24"/>
          <w:szCs w:val="24"/>
        </w:rPr>
      </w:pPr>
      <w:bookmarkStart w:id="16" w:name="_Toc148178054"/>
      <w:r w:rsidRPr="00D66197">
        <w:rPr>
          <w:rFonts w:ascii="Arial" w:hAnsi="Arial" w:cs="Arial"/>
          <w:sz w:val="24"/>
          <w:szCs w:val="24"/>
        </w:rPr>
        <w:t>3.4 Bagging</w:t>
      </w:r>
      <w:bookmarkEnd w:id="16"/>
    </w:p>
    <w:p w14:paraId="267FFD30" w14:textId="77777777" w:rsidR="00435231" w:rsidRPr="00D66197" w:rsidRDefault="00435231" w:rsidP="00D66197">
      <w:pPr>
        <w:spacing w:line="360" w:lineRule="auto"/>
        <w:jc w:val="left"/>
        <w:rPr>
          <w:rFonts w:ascii="Arial" w:hAnsi="Arial" w:cs="Arial"/>
          <w:sz w:val="24"/>
          <w:szCs w:val="24"/>
        </w:rPr>
      </w:pPr>
      <w:r w:rsidRPr="00D66197">
        <w:rPr>
          <w:rFonts w:ascii="Arial" w:hAnsi="Arial" w:cs="Arial"/>
          <w:sz w:val="24"/>
          <w:szCs w:val="24"/>
        </w:rPr>
        <w:t xml:space="preserve">Following the trial of the Decision Tree model, the Bagging Regressor was our next choice </w:t>
      </w:r>
      <w:r w:rsidRPr="00D66197">
        <w:rPr>
          <w:rFonts w:ascii="Arial" w:hAnsi="Arial" w:cs="Arial"/>
          <w:sz w:val="24"/>
          <w:szCs w:val="24"/>
        </w:rPr>
        <w:lastRenderedPageBreak/>
        <w:t>for exploring ensemble techniques. Bagging, which stands for Bootstrap Aggregating, involves training a decision tree, multiple times on different subsets of the training data. By averaging or voting on the predictions from these multiple models, Bagging tends to reduce variance, potentially offering an improvement over a single decision tree model.</w:t>
      </w:r>
    </w:p>
    <w:p w14:paraId="1720D2A3" w14:textId="77777777" w:rsidR="00435231" w:rsidRDefault="00435231" w:rsidP="00D66197">
      <w:pPr>
        <w:spacing w:line="360" w:lineRule="auto"/>
        <w:jc w:val="left"/>
        <w:rPr>
          <w:rFonts w:ascii="Arial" w:hAnsi="Arial" w:cs="Arial"/>
          <w:sz w:val="24"/>
          <w:szCs w:val="24"/>
        </w:rPr>
      </w:pPr>
      <w:r w:rsidRPr="00D66197">
        <w:rPr>
          <w:rFonts w:ascii="Arial" w:hAnsi="Arial" w:cs="Arial"/>
          <w:sz w:val="24"/>
          <w:szCs w:val="24"/>
        </w:rPr>
        <w:t xml:space="preserve">In the initial phase, we harnessed the </w:t>
      </w:r>
      <w:proofErr w:type="spellStart"/>
      <w:r w:rsidRPr="00D66197">
        <w:rPr>
          <w:rFonts w:ascii="Arial" w:hAnsi="Arial" w:cs="Arial"/>
          <w:sz w:val="24"/>
          <w:szCs w:val="24"/>
        </w:rPr>
        <w:t>BaggingRegressor</w:t>
      </w:r>
      <w:proofErr w:type="spellEnd"/>
      <w:r w:rsidRPr="00D66197">
        <w:rPr>
          <w:rFonts w:ascii="Arial" w:hAnsi="Arial" w:cs="Arial"/>
          <w:sz w:val="24"/>
          <w:szCs w:val="24"/>
        </w:rPr>
        <w:t xml:space="preserve"> from scikit-learn and undertook hyperparameter tuning via </w:t>
      </w:r>
      <w:proofErr w:type="spellStart"/>
      <w:r w:rsidRPr="00D66197">
        <w:rPr>
          <w:rFonts w:ascii="Arial" w:hAnsi="Arial" w:cs="Arial"/>
          <w:sz w:val="24"/>
          <w:szCs w:val="24"/>
        </w:rPr>
        <w:t>RandomizedSearchCV</w:t>
      </w:r>
      <w:proofErr w:type="spellEnd"/>
      <w:r w:rsidRPr="00D66197">
        <w:rPr>
          <w:rFonts w:ascii="Arial" w:hAnsi="Arial" w:cs="Arial"/>
          <w:sz w:val="24"/>
          <w:szCs w:val="24"/>
        </w:rPr>
        <w:t>. This approach, akin to the method employed with the tree model, employs random sampling of parameter combinations to ascertain the optimal setup. From this process, it was deduced that the model should employ 100 decision trees, taking advantage of averaging the predictions to diminish variance, thereby counteracting overfitting. Each decision tree in this ensemble is trained on a random subset comprising 50% of the original training data to ensure diversity among the trees. Furthermore, each tree uses only 50% of the original features. The bootstrap parameter being set to True indicates that samples are drawn with replacement, allowing a sample to be selected more than once for training a single tree. Such parameter adjustments are aimed at ensuring each base model in the Bagging ensemble is trained on varied data subsets, enhancing model diversity.</w:t>
      </w:r>
    </w:p>
    <w:p w14:paraId="2E29D309" w14:textId="579D8DBC" w:rsidR="00C94F89" w:rsidRDefault="00C94F89" w:rsidP="00C94F89">
      <w:pPr>
        <w:spacing w:line="360" w:lineRule="auto"/>
        <w:jc w:val="center"/>
        <w:rPr>
          <w:rFonts w:ascii="Arial" w:hAnsi="Arial" w:cs="Arial"/>
          <w:sz w:val="24"/>
          <w:szCs w:val="24"/>
        </w:rPr>
      </w:pPr>
      <w:r w:rsidRPr="00D66197">
        <w:rPr>
          <w:rFonts w:ascii="Arial" w:hAnsi="Arial" w:cs="Arial"/>
          <w:noProof/>
          <w:sz w:val="24"/>
          <w:szCs w:val="24"/>
        </w:rPr>
        <w:drawing>
          <wp:inline distT="0" distB="0" distL="0" distR="0" wp14:anchorId="52535BC2" wp14:editId="62F401FB">
            <wp:extent cx="4162425" cy="3310496"/>
            <wp:effectExtent l="0" t="0" r="0" b="4445"/>
            <wp:docPr id="1501780450" name="Picture 1501780450" descr="A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82230" name="Picture 3" descr="A graph with orange dot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7637" cy="3314641"/>
                    </a:xfrm>
                    <a:prstGeom prst="rect">
                      <a:avLst/>
                    </a:prstGeom>
                    <a:noFill/>
                    <a:ln>
                      <a:noFill/>
                    </a:ln>
                  </pic:spPr>
                </pic:pic>
              </a:graphicData>
            </a:graphic>
          </wp:inline>
        </w:drawing>
      </w:r>
    </w:p>
    <w:p w14:paraId="44F0B06D" w14:textId="35BC6A80" w:rsidR="00E10718" w:rsidRDefault="004C0C89" w:rsidP="00C94F89">
      <w:pPr>
        <w:spacing w:line="360" w:lineRule="auto"/>
        <w:jc w:val="center"/>
        <w:rPr>
          <w:rFonts w:ascii="Arial" w:hAnsi="Arial" w:cs="Arial"/>
          <w:sz w:val="24"/>
          <w:szCs w:val="24"/>
        </w:rPr>
      </w:pPr>
      <w:r>
        <w:rPr>
          <w:noProof/>
        </w:rPr>
        <w:lastRenderedPageBreak/>
        <w:drawing>
          <wp:inline distT="0" distB="0" distL="0" distR="0" wp14:anchorId="3F0A502F" wp14:editId="09B2E209">
            <wp:extent cx="2809875" cy="2162175"/>
            <wp:effectExtent l="0" t="0" r="9525" b="9525"/>
            <wp:docPr id="33430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06500" name=""/>
                    <pic:cNvPicPr/>
                  </pic:nvPicPr>
                  <pic:blipFill>
                    <a:blip r:embed="rId26"/>
                    <a:stretch>
                      <a:fillRect/>
                    </a:stretch>
                  </pic:blipFill>
                  <pic:spPr>
                    <a:xfrm>
                      <a:off x="0" y="0"/>
                      <a:ext cx="2809875" cy="2162175"/>
                    </a:xfrm>
                    <a:prstGeom prst="rect">
                      <a:avLst/>
                    </a:prstGeom>
                  </pic:spPr>
                </pic:pic>
              </a:graphicData>
            </a:graphic>
          </wp:inline>
        </w:drawing>
      </w:r>
    </w:p>
    <w:p w14:paraId="387E7D5E" w14:textId="4F8C12FA" w:rsidR="00C94F89" w:rsidRPr="00C94F89" w:rsidRDefault="00C94F89" w:rsidP="00C94F89">
      <w:pPr>
        <w:spacing w:line="360" w:lineRule="auto"/>
        <w:jc w:val="center"/>
        <w:rPr>
          <w:rFonts w:ascii="Arial" w:hAnsi="Arial" w:cs="Arial"/>
          <w:i/>
          <w:iCs/>
          <w:sz w:val="20"/>
          <w:szCs w:val="20"/>
        </w:rPr>
      </w:pPr>
      <w:r w:rsidRPr="00950E66">
        <w:rPr>
          <w:rFonts w:ascii="Arial" w:hAnsi="Arial" w:cs="Arial"/>
          <w:i/>
          <w:iCs/>
          <w:sz w:val="20"/>
          <w:szCs w:val="20"/>
        </w:rPr>
        <w:t xml:space="preserve">Figure </w:t>
      </w:r>
      <w:r>
        <w:rPr>
          <w:rFonts w:ascii="Arial" w:hAnsi="Arial" w:cs="Arial"/>
          <w:i/>
          <w:iCs/>
          <w:sz w:val="20"/>
          <w:szCs w:val="20"/>
        </w:rPr>
        <w:t>12</w:t>
      </w:r>
      <w:r w:rsidRPr="00950E66">
        <w:rPr>
          <w:rFonts w:ascii="Arial" w:hAnsi="Arial" w:cs="Arial"/>
          <w:i/>
          <w:iCs/>
          <w:sz w:val="20"/>
          <w:szCs w:val="20"/>
        </w:rPr>
        <w:t xml:space="preserve">. </w:t>
      </w:r>
      <w:r>
        <w:rPr>
          <w:rFonts w:ascii="Arial" w:hAnsi="Arial" w:cs="Arial"/>
          <w:i/>
          <w:iCs/>
          <w:sz w:val="20"/>
          <w:szCs w:val="20"/>
        </w:rPr>
        <w:t>Bagging model performance</w:t>
      </w:r>
    </w:p>
    <w:p w14:paraId="0D860AB7" w14:textId="63179625" w:rsidR="00435231" w:rsidRPr="00D66197" w:rsidRDefault="00435231" w:rsidP="00C94F89">
      <w:pPr>
        <w:spacing w:line="360" w:lineRule="auto"/>
        <w:jc w:val="left"/>
        <w:rPr>
          <w:rFonts w:ascii="Arial" w:hAnsi="Arial" w:cs="Arial"/>
          <w:sz w:val="24"/>
          <w:szCs w:val="24"/>
        </w:rPr>
      </w:pPr>
      <w:r w:rsidRPr="00D66197">
        <w:rPr>
          <w:rFonts w:ascii="Arial" w:hAnsi="Arial" w:cs="Arial"/>
          <w:sz w:val="24"/>
          <w:szCs w:val="24"/>
        </w:rPr>
        <w:t>The performance of the Bagging model is depicted in Figure 12, showcasing its prowess in predicting the total sales value. The chart accentuates the correlation between the predicted and actual sales values. The closer the data points are to the diagonal line; the more accurate the model's predictions are. From the performance metrics table provided, the Bagging Regressor achieved a Validation RMSE of 2648.47, signifying an average deviation of 2648.47 from the actual sales figures in the predictions. Additionally, with an R^2 score of 0.08, the model explains 8% of the variability in the target variable, indicating a moderate capability in capturing underlying patterns in the dataset. Compared with previous models, the Bagging Regressor outperforms both Lasso and Elastic Net models in terms of RMSE and R^2. Its RMSE is slightly greater than that of the Decision Tree model, suggesting its predictions have a marginally larger average error. Overall, even though its R^2 value lags behind that of the Decision Tree model, it presents a considerable enhancement over the Lasso and Elastic Net models.</w:t>
      </w:r>
    </w:p>
    <w:p w14:paraId="6A55CDF1" w14:textId="77777777" w:rsidR="00435231" w:rsidRPr="00D66197" w:rsidRDefault="00435231" w:rsidP="00D66197">
      <w:pPr>
        <w:spacing w:line="360" w:lineRule="auto"/>
        <w:jc w:val="left"/>
        <w:rPr>
          <w:rFonts w:ascii="Arial" w:hAnsi="Arial" w:cs="Arial"/>
          <w:sz w:val="24"/>
          <w:szCs w:val="24"/>
        </w:rPr>
      </w:pPr>
      <w:r w:rsidRPr="00D66197">
        <w:rPr>
          <w:rFonts w:ascii="Arial" w:hAnsi="Arial" w:cs="Arial"/>
          <w:sz w:val="24"/>
          <w:szCs w:val="24"/>
        </w:rPr>
        <w:t>In light of its performance relative to the Decision Tree and Random Forest models, there might be merit in delving deeper into more robust ensemble methods like Random Forests. Such exploration would involve comparing feature importance to glean more insights from the data and potentially improve prediction accuracy.</w:t>
      </w:r>
    </w:p>
    <w:p w14:paraId="78CA90FB" w14:textId="77777777" w:rsidR="00435231" w:rsidRPr="00D66197" w:rsidRDefault="00435231" w:rsidP="00D66197">
      <w:pPr>
        <w:spacing w:line="360" w:lineRule="auto"/>
        <w:jc w:val="left"/>
        <w:rPr>
          <w:rFonts w:ascii="Arial" w:hAnsi="Arial" w:cs="Arial"/>
          <w:sz w:val="24"/>
          <w:szCs w:val="24"/>
        </w:rPr>
      </w:pPr>
    </w:p>
    <w:p w14:paraId="0E28E5BF" w14:textId="0ED18DBD" w:rsidR="00435231" w:rsidRPr="00D66197" w:rsidRDefault="00435231" w:rsidP="00D66197">
      <w:pPr>
        <w:pStyle w:val="Heading2"/>
        <w:spacing w:line="360" w:lineRule="auto"/>
        <w:rPr>
          <w:rFonts w:ascii="Arial" w:hAnsi="Arial" w:cs="Arial"/>
          <w:sz w:val="24"/>
          <w:szCs w:val="24"/>
        </w:rPr>
      </w:pPr>
      <w:bookmarkStart w:id="17" w:name="_Toc148178055"/>
      <w:r w:rsidRPr="00D66197">
        <w:rPr>
          <w:rFonts w:ascii="Arial" w:hAnsi="Arial" w:cs="Arial"/>
          <w:sz w:val="24"/>
          <w:szCs w:val="24"/>
        </w:rPr>
        <w:t>3.5 Random Forest</w:t>
      </w:r>
      <w:bookmarkEnd w:id="17"/>
    </w:p>
    <w:p w14:paraId="52028DE7" w14:textId="77777777" w:rsidR="00435231" w:rsidRPr="00D66197" w:rsidRDefault="00435231" w:rsidP="00D66197">
      <w:pPr>
        <w:spacing w:line="360" w:lineRule="auto"/>
        <w:jc w:val="left"/>
        <w:rPr>
          <w:rFonts w:ascii="Arial" w:hAnsi="Arial" w:cs="Arial"/>
          <w:sz w:val="24"/>
          <w:szCs w:val="24"/>
        </w:rPr>
      </w:pPr>
      <w:r w:rsidRPr="00D66197">
        <w:rPr>
          <w:rFonts w:ascii="Arial" w:hAnsi="Arial" w:cs="Arial"/>
          <w:sz w:val="24"/>
          <w:szCs w:val="24"/>
        </w:rPr>
        <w:t xml:space="preserve">Progressing from the Bagging Regressor, we ventured into the Random Forest model, another ensemble technique but with certain differences from the previously explored models. Decision Trees are foundational building blocks in both Bagging and Random </w:t>
      </w:r>
      <w:r w:rsidRPr="00D66197">
        <w:rPr>
          <w:rFonts w:ascii="Arial" w:hAnsi="Arial" w:cs="Arial"/>
          <w:sz w:val="24"/>
          <w:szCs w:val="24"/>
        </w:rPr>
        <w:lastRenderedPageBreak/>
        <w:t>Forest. A single tree is grown to its maximum depth and may sometimes lead to overfitting due to its high sensitivity to minor fluctuations in the training data.</w:t>
      </w:r>
    </w:p>
    <w:p w14:paraId="470AB5A1" w14:textId="77777777" w:rsidR="00435231" w:rsidRPr="00D66197" w:rsidRDefault="00435231" w:rsidP="00D66197">
      <w:pPr>
        <w:spacing w:line="360" w:lineRule="auto"/>
        <w:jc w:val="left"/>
        <w:rPr>
          <w:rFonts w:ascii="Arial" w:hAnsi="Arial" w:cs="Arial"/>
          <w:sz w:val="24"/>
          <w:szCs w:val="24"/>
        </w:rPr>
      </w:pPr>
      <w:r w:rsidRPr="00D66197">
        <w:rPr>
          <w:rFonts w:ascii="Arial" w:hAnsi="Arial" w:cs="Arial"/>
          <w:sz w:val="24"/>
          <w:szCs w:val="24"/>
        </w:rPr>
        <w:t>Bagging operates by training multiple Decision Trees on various subsets of the data. Each tree's prediction is averaged to produce the final output. Random Forests are an evolution of the Bagging method. While both use a collection of decision trees and sample data with replacement, Random Forests introduce an additional layer of randomness. At each split in the decision tree, only a random subset of the features is considered, which further diversifies individual trees and aids in decorating them.</w:t>
      </w:r>
    </w:p>
    <w:p w14:paraId="7CE980DB" w14:textId="75F560C7" w:rsidR="00AC3519" w:rsidRDefault="00AC3519" w:rsidP="00AC3519">
      <w:pPr>
        <w:spacing w:line="360" w:lineRule="auto"/>
        <w:jc w:val="center"/>
        <w:rPr>
          <w:rFonts w:ascii="Arial" w:hAnsi="Arial" w:cs="Arial"/>
          <w:sz w:val="24"/>
          <w:szCs w:val="24"/>
        </w:rPr>
      </w:pPr>
      <w:r w:rsidRPr="00D66197">
        <w:rPr>
          <w:rFonts w:ascii="Arial" w:hAnsi="Arial" w:cs="Arial"/>
          <w:noProof/>
          <w:sz w:val="24"/>
          <w:szCs w:val="24"/>
        </w:rPr>
        <w:drawing>
          <wp:inline distT="0" distB="0" distL="0" distR="0" wp14:anchorId="618EA4C8" wp14:editId="5F5BCAD9">
            <wp:extent cx="6120130" cy="2889332"/>
            <wp:effectExtent l="0" t="0" r="0" b="6350"/>
            <wp:docPr id="1086200040" name="Picture 1086200040"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56020" name="Picture 4" descr="A graph with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2889332"/>
                    </a:xfrm>
                    <a:prstGeom prst="rect">
                      <a:avLst/>
                    </a:prstGeom>
                    <a:noFill/>
                    <a:ln>
                      <a:noFill/>
                    </a:ln>
                  </pic:spPr>
                </pic:pic>
              </a:graphicData>
            </a:graphic>
          </wp:inline>
        </w:drawing>
      </w:r>
    </w:p>
    <w:p w14:paraId="796DACBB" w14:textId="61F89E40" w:rsidR="00AC3519" w:rsidRDefault="00AC3519" w:rsidP="00AC3519">
      <w:pPr>
        <w:spacing w:line="360" w:lineRule="auto"/>
        <w:jc w:val="center"/>
        <w:rPr>
          <w:rFonts w:ascii="Arial" w:hAnsi="Arial" w:cs="Arial"/>
          <w:sz w:val="24"/>
          <w:szCs w:val="24"/>
        </w:rPr>
      </w:pPr>
      <w:r w:rsidRPr="00D66197">
        <w:rPr>
          <w:rFonts w:ascii="Arial" w:hAnsi="Arial" w:cs="Arial"/>
          <w:noProof/>
          <w:sz w:val="24"/>
          <w:szCs w:val="24"/>
        </w:rPr>
        <w:drawing>
          <wp:inline distT="0" distB="0" distL="0" distR="0" wp14:anchorId="19DBFA15" wp14:editId="2715C2A2">
            <wp:extent cx="4159395" cy="3219450"/>
            <wp:effectExtent l="0" t="0" r="0" b="0"/>
            <wp:docPr id="866678144" name="Picture 866678144" descr="A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99102" name="Picture 1" descr="A graph with orange dots&#10;&#10;Description automatically generated"/>
                    <pic:cNvPicPr/>
                  </pic:nvPicPr>
                  <pic:blipFill>
                    <a:blip r:embed="rId28"/>
                    <a:stretch>
                      <a:fillRect/>
                    </a:stretch>
                  </pic:blipFill>
                  <pic:spPr>
                    <a:xfrm>
                      <a:off x="0" y="0"/>
                      <a:ext cx="4161427" cy="3221023"/>
                    </a:xfrm>
                    <a:prstGeom prst="rect">
                      <a:avLst/>
                    </a:prstGeom>
                  </pic:spPr>
                </pic:pic>
              </a:graphicData>
            </a:graphic>
          </wp:inline>
        </w:drawing>
      </w:r>
    </w:p>
    <w:p w14:paraId="07012697" w14:textId="5205AC25" w:rsidR="00E10718" w:rsidRDefault="00A027A8" w:rsidP="00AC3519">
      <w:pPr>
        <w:spacing w:line="360" w:lineRule="auto"/>
        <w:jc w:val="center"/>
        <w:rPr>
          <w:rFonts w:ascii="Arial" w:hAnsi="Arial" w:cs="Arial"/>
          <w:sz w:val="24"/>
          <w:szCs w:val="24"/>
        </w:rPr>
      </w:pPr>
      <w:r>
        <w:rPr>
          <w:noProof/>
        </w:rPr>
        <w:lastRenderedPageBreak/>
        <w:drawing>
          <wp:inline distT="0" distB="0" distL="0" distR="0" wp14:anchorId="3EA9DC09" wp14:editId="156B21E2">
            <wp:extent cx="2809875" cy="2162175"/>
            <wp:effectExtent l="0" t="0" r="9525" b="9525"/>
            <wp:docPr id="124254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46976" name=""/>
                    <pic:cNvPicPr/>
                  </pic:nvPicPr>
                  <pic:blipFill>
                    <a:blip r:embed="rId29"/>
                    <a:stretch>
                      <a:fillRect/>
                    </a:stretch>
                  </pic:blipFill>
                  <pic:spPr>
                    <a:xfrm>
                      <a:off x="0" y="0"/>
                      <a:ext cx="2809875" cy="2162175"/>
                    </a:xfrm>
                    <a:prstGeom prst="rect">
                      <a:avLst/>
                    </a:prstGeom>
                  </pic:spPr>
                </pic:pic>
              </a:graphicData>
            </a:graphic>
          </wp:inline>
        </w:drawing>
      </w:r>
    </w:p>
    <w:p w14:paraId="6A0F9F8F" w14:textId="2E8E4F29" w:rsidR="006775B0" w:rsidRPr="006775B0" w:rsidRDefault="006775B0" w:rsidP="006775B0">
      <w:pPr>
        <w:spacing w:line="360" w:lineRule="auto"/>
        <w:jc w:val="center"/>
        <w:rPr>
          <w:rFonts w:ascii="Arial" w:hAnsi="Arial" w:cs="Arial"/>
          <w:i/>
          <w:iCs/>
          <w:sz w:val="20"/>
          <w:szCs w:val="20"/>
        </w:rPr>
      </w:pPr>
      <w:bookmarkStart w:id="18" w:name="_Hlk148276376"/>
      <w:r w:rsidRPr="00950E66">
        <w:rPr>
          <w:rFonts w:ascii="Arial" w:hAnsi="Arial" w:cs="Arial"/>
          <w:i/>
          <w:iCs/>
          <w:sz w:val="20"/>
          <w:szCs w:val="20"/>
        </w:rPr>
        <w:t xml:space="preserve">Figure </w:t>
      </w:r>
      <w:r>
        <w:rPr>
          <w:rFonts w:ascii="Arial" w:hAnsi="Arial" w:cs="Arial"/>
          <w:i/>
          <w:iCs/>
          <w:sz w:val="20"/>
          <w:szCs w:val="20"/>
        </w:rPr>
        <w:t>12</w:t>
      </w:r>
      <w:r w:rsidRPr="00950E66">
        <w:rPr>
          <w:rFonts w:ascii="Arial" w:hAnsi="Arial" w:cs="Arial"/>
          <w:i/>
          <w:iCs/>
          <w:sz w:val="20"/>
          <w:szCs w:val="20"/>
        </w:rPr>
        <w:t xml:space="preserve">. </w:t>
      </w:r>
      <w:r>
        <w:rPr>
          <w:rFonts w:ascii="Arial" w:hAnsi="Arial" w:cs="Arial"/>
          <w:i/>
          <w:iCs/>
          <w:sz w:val="20"/>
          <w:szCs w:val="20"/>
        </w:rPr>
        <w:t>Random forest model performance and results</w:t>
      </w:r>
      <w:bookmarkEnd w:id="18"/>
    </w:p>
    <w:p w14:paraId="2C577217" w14:textId="7B3A0BF4" w:rsidR="00435231" w:rsidRPr="00D66197" w:rsidRDefault="00435231" w:rsidP="00D66197">
      <w:pPr>
        <w:spacing w:line="360" w:lineRule="auto"/>
        <w:jc w:val="left"/>
        <w:rPr>
          <w:rFonts w:ascii="Arial" w:hAnsi="Arial" w:cs="Arial"/>
          <w:sz w:val="24"/>
          <w:szCs w:val="24"/>
        </w:rPr>
      </w:pPr>
      <w:r w:rsidRPr="00D66197">
        <w:rPr>
          <w:rFonts w:ascii="Arial" w:hAnsi="Arial" w:cs="Arial"/>
          <w:sz w:val="24"/>
          <w:szCs w:val="24"/>
        </w:rPr>
        <w:t>Figure 12 provides a visual representation of the importance of different features within the Random Forest model. This closely mirrors the results from the decision tree, reflecting the similarities in the logic between the two models. However, the Random Forest model introduces considerations based on the weight of features, thereby enhancing its robustness.</w:t>
      </w:r>
    </w:p>
    <w:p w14:paraId="31C09C92" w14:textId="77777777" w:rsidR="00435231" w:rsidRPr="00D66197" w:rsidRDefault="00435231" w:rsidP="00D66197">
      <w:pPr>
        <w:spacing w:line="360" w:lineRule="auto"/>
        <w:jc w:val="left"/>
        <w:rPr>
          <w:rFonts w:ascii="Arial" w:hAnsi="Arial" w:cs="Arial"/>
          <w:sz w:val="24"/>
          <w:szCs w:val="24"/>
        </w:rPr>
      </w:pPr>
      <w:r w:rsidRPr="00D66197">
        <w:rPr>
          <w:rFonts w:ascii="Arial" w:hAnsi="Arial" w:cs="Arial"/>
          <w:sz w:val="24"/>
          <w:szCs w:val="24"/>
        </w:rPr>
        <w:t xml:space="preserve">When compared to the tree model, the store postcode, </w:t>
      </w:r>
      <w:proofErr w:type="spellStart"/>
      <w:r w:rsidRPr="00D66197">
        <w:rPr>
          <w:rFonts w:ascii="Arial" w:hAnsi="Arial" w:cs="Arial"/>
          <w:sz w:val="24"/>
          <w:szCs w:val="24"/>
        </w:rPr>
        <w:t>Lifestage</w:t>
      </w:r>
      <w:proofErr w:type="spellEnd"/>
      <w:r w:rsidRPr="00D66197">
        <w:rPr>
          <w:rFonts w:ascii="Arial" w:hAnsi="Arial" w:cs="Arial"/>
          <w:sz w:val="24"/>
          <w:szCs w:val="24"/>
        </w:rPr>
        <w:t>, and the financial week end date continue to occupy the top three positions. This reinforces the idea that the location of the store, the life stage of the customer, and the timing of promotional activities play crucial roles in influencing sales. On the other hand, features with lower importance, like distance to Kmart, have limited influence on the overall model. This could be due to a potentially low correlation between Big W and Kmart, which doesn't significantly impact sales. This is something to monitor continuously, as the importance might fluctuate based on the evolving market relationship between Kmart and Big W.</w:t>
      </w:r>
    </w:p>
    <w:p w14:paraId="45436591" w14:textId="77777777" w:rsidR="00435231" w:rsidRPr="00D66197" w:rsidRDefault="00435231" w:rsidP="00D66197">
      <w:pPr>
        <w:spacing w:line="360" w:lineRule="auto"/>
        <w:jc w:val="left"/>
        <w:rPr>
          <w:rFonts w:ascii="Arial" w:hAnsi="Arial" w:cs="Arial"/>
          <w:sz w:val="24"/>
          <w:szCs w:val="24"/>
        </w:rPr>
      </w:pPr>
      <w:r w:rsidRPr="00D66197">
        <w:rPr>
          <w:rFonts w:ascii="Arial" w:hAnsi="Arial" w:cs="Arial"/>
          <w:sz w:val="24"/>
          <w:szCs w:val="24"/>
        </w:rPr>
        <w:t xml:space="preserve">Same with tree models, the Random Forest model offers valuable insights into feature importance. Leveraging these insights can substantially aid </w:t>
      </w:r>
      <w:proofErr w:type="spellStart"/>
      <w:r w:rsidRPr="00D66197">
        <w:rPr>
          <w:rFonts w:ascii="Arial" w:hAnsi="Arial" w:cs="Arial"/>
          <w:sz w:val="24"/>
          <w:szCs w:val="24"/>
        </w:rPr>
        <w:t>BigW</w:t>
      </w:r>
      <w:proofErr w:type="spellEnd"/>
      <w:r w:rsidRPr="00D66197">
        <w:rPr>
          <w:rFonts w:ascii="Arial" w:hAnsi="Arial" w:cs="Arial"/>
          <w:sz w:val="24"/>
          <w:szCs w:val="24"/>
        </w:rPr>
        <w:t xml:space="preserve"> in refining its strategies to optimize sales and customer engagement. However, it retains the inherent limitations of tree-based models, wherein it doesn't explicitly showcase how each feature directly affects sales.</w:t>
      </w:r>
    </w:p>
    <w:p w14:paraId="459C49AC" w14:textId="77777777" w:rsidR="00435231" w:rsidRPr="00D66197" w:rsidRDefault="00435231" w:rsidP="00D66197">
      <w:pPr>
        <w:spacing w:line="360" w:lineRule="auto"/>
        <w:jc w:val="left"/>
        <w:rPr>
          <w:rFonts w:ascii="Arial" w:hAnsi="Arial" w:cs="Arial"/>
          <w:sz w:val="24"/>
          <w:szCs w:val="24"/>
        </w:rPr>
      </w:pPr>
      <w:r w:rsidRPr="00D66197">
        <w:rPr>
          <w:rFonts w:ascii="Arial" w:hAnsi="Arial" w:cs="Arial"/>
          <w:sz w:val="24"/>
          <w:szCs w:val="24"/>
        </w:rPr>
        <w:t xml:space="preserve">However, even though Random Forests aggregate results from many trees and give a sense of feature importance, it doesn't necessarily mean they always outperform a single decision tree or Bagging in terms of predictive accuracy. One reason is the focus of Random Forests on feature importance and model robustness, potentially at the expense </w:t>
      </w:r>
      <w:r w:rsidRPr="00D66197">
        <w:rPr>
          <w:rFonts w:ascii="Arial" w:hAnsi="Arial" w:cs="Arial"/>
          <w:sz w:val="24"/>
          <w:szCs w:val="24"/>
        </w:rPr>
        <w:lastRenderedPageBreak/>
        <w:t>of pinpoint prediction accuracy for specific datasets.</w:t>
      </w:r>
    </w:p>
    <w:p w14:paraId="17C3337D" w14:textId="5F81E05D" w:rsidR="00435231" w:rsidRPr="00D66197" w:rsidRDefault="00435231" w:rsidP="00D66197">
      <w:pPr>
        <w:spacing w:line="360" w:lineRule="auto"/>
        <w:jc w:val="center"/>
        <w:rPr>
          <w:rFonts w:ascii="Arial" w:hAnsi="Arial" w:cs="Arial"/>
          <w:sz w:val="24"/>
          <w:szCs w:val="24"/>
        </w:rPr>
      </w:pPr>
    </w:p>
    <w:p w14:paraId="369AFA62" w14:textId="32F98263" w:rsidR="00435231" w:rsidRPr="00D66197" w:rsidRDefault="006775B0" w:rsidP="006775B0">
      <w:pPr>
        <w:pStyle w:val="Heading2"/>
        <w:spacing w:line="360" w:lineRule="auto"/>
        <w:rPr>
          <w:rFonts w:ascii="Arial" w:hAnsi="Arial" w:cs="Arial"/>
          <w:sz w:val="24"/>
          <w:szCs w:val="24"/>
        </w:rPr>
      </w:pPr>
      <w:r w:rsidRPr="00D66197">
        <w:rPr>
          <w:rFonts w:ascii="Arial" w:hAnsi="Arial" w:cs="Arial"/>
          <w:sz w:val="24"/>
          <w:szCs w:val="24"/>
        </w:rPr>
        <w:t>3.</w:t>
      </w:r>
      <w:r>
        <w:rPr>
          <w:rFonts w:ascii="Arial" w:hAnsi="Arial" w:cs="Arial"/>
          <w:sz w:val="24"/>
          <w:szCs w:val="24"/>
        </w:rPr>
        <w:t>6</w:t>
      </w:r>
      <w:r w:rsidRPr="00D66197">
        <w:rPr>
          <w:rFonts w:ascii="Arial" w:hAnsi="Arial" w:cs="Arial"/>
          <w:sz w:val="24"/>
          <w:szCs w:val="24"/>
        </w:rPr>
        <w:t xml:space="preserve"> </w:t>
      </w:r>
      <w:proofErr w:type="spellStart"/>
      <w:r>
        <w:rPr>
          <w:rFonts w:ascii="Arial" w:hAnsi="Arial" w:cs="Arial"/>
          <w:sz w:val="24"/>
          <w:szCs w:val="24"/>
        </w:rPr>
        <w:t>XGBoosting</w:t>
      </w:r>
      <w:proofErr w:type="spellEnd"/>
    </w:p>
    <w:p w14:paraId="72844F60" w14:textId="77777777" w:rsidR="00435231" w:rsidRPr="00D66197" w:rsidRDefault="00435231" w:rsidP="00D66197">
      <w:pPr>
        <w:spacing w:line="360" w:lineRule="auto"/>
        <w:rPr>
          <w:rFonts w:ascii="Arial" w:hAnsi="Arial" w:cs="Arial"/>
          <w:sz w:val="24"/>
          <w:szCs w:val="24"/>
        </w:rPr>
      </w:pPr>
      <w:proofErr w:type="spellStart"/>
      <w:r w:rsidRPr="00D66197">
        <w:rPr>
          <w:rFonts w:ascii="Arial" w:hAnsi="Arial" w:cs="Arial"/>
          <w:sz w:val="24"/>
          <w:szCs w:val="24"/>
        </w:rPr>
        <w:t>XGBoost</w:t>
      </w:r>
      <w:proofErr w:type="spellEnd"/>
      <w:r w:rsidRPr="00D66197">
        <w:rPr>
          <w:rFonts w:ascii="Arial" w:hAnsi="Arial" w:cs="Arial"/>
          <w:sz w:val="24"/>
          <w:szCs w:val="24"/>
        </w:rPr>
        <w:t xml:space="preserve"> is a popular and efficient gradient boosting framework widely used in machine learning due to the strong predictive capabilities. Unlike the previously explored ensemble techniques, </w:t>
      </w:r>
      <w:proofErr w:type="spellStart"/>
      <w:r w:rsidRPr="00D66197">
        <w:rPr>
          <w:rFonts w:ascii="Arial" w:hAnsi="Arial" w:cs="Arial"/>
          <w:sz w:val="24"/>
          <w:szCs w:val="24"/>
        </w:rPr>
        <w:t>XGBoost</w:t>
      </w:r>
      <w:proofErr w:type="spellEnd"/>
      <w:r w:rsidRPr="00D66197">
        <w:rPr>
          <w:rFonts w:ascii="Arial" w:hAnsi="Arial" w:cs="Arial"/>
          <w:sz w:val="24"/>
          <w:szCs w:val="24"/>
        </w:rPr>
        <w:t xml:space="preserve"> works by sequentially adding trees to the model, attempting to correct the errors made by the preceding trees. This helps understand which features have a significant impact on the model's predictions.</w:t>
      </w:r>
    </w:p>
    <w:p w14:paraId="58E6048B" w14:textId="141E50E2" w:rsidR="00435231" w:rsidRPr="00D66197" w:rsidRDefault="00435231" w:rsidP="00D66197">
      <w:pPr>
        <w:spacing w:line="360" w:lineRule="auto"/>
        <w:rPr>
          <w:rFonts w:ascii="Arial" w:hAnsi="Arial" w:cs="Arial"/>
          <w:sz w:val="24"/>
          <w:szCs w:val="24"/>
        </w:rPr>
      </w:pPr>
      <w:r w:rsidRPr="00D66197">
        <w:rPr>
          <w:rFonts w:ascii="Arial" w:hAnsi="Arial" w:cs="Arial"/>
          <w:sz w:val="24"/>
          <w:szCs w:val="24"/>
        </w:rPr>
        <w:t>In Figure 1</w:t>
      </w:r>
      <w:r w:rsidR="006775B0">
        <w:rPr>
          <w:rFonts w:ascii="Arial" w:hAnsi="Arial" w:cs="Arial"/>
          <w:sz w:val="24"/>
          <w:szCs w:val="24"/>
        </w:rPr>
        <w:t>3</w:t>
      </w:r>
      <w:r w:rsidRPr="00D66197">
        <w:rPr>
          <w:rFonts w:ascii="Arial" w:hAnsi="Arial" w:cs="Arial"/>
          <w:sz w:val="24"/>
          <w:szCs w:val="24"/>
        </w:rPr>
        <w:t>, the median weekly household income is shown to be the fourth most important feature, accounting for 7%. This feature highlights the economic aspect of consumers. Areas with a higher median household income might be inclined to purchase pricier or premium products, thereby influencing sales. Sales channel and median age: These two features have notable importance, accounting for 4% and 3%, respectively. The sales channel underscores the platform of sale, while the median age reflects the age distribution of consumers.</w:t>
      </w:r>
    </w:p>
    <w:p w14:paraId="0B492D47" w14:textId="77777777" w:rsidR="00435231" w:rsidRDefault="00435231" w:rsidP="000F0A4C">
      <w:pPr>
        <w:spacing w:line="360" w:lineRule="auto"/>
        <w:jc w:val="center"/>
        <w:rPr>
          <w:rFonts w:ascii="Arial" w:hAnsi="Arial" w:cs="Arial"/>
          <w:sz w:val="24"/>
          <w:szCs w:val="24"/>
        </w:rPr>
      </w:pPr>
      <w:r w:rsidRPr="00D66197">
        <w:rPr>
          <w:rFonts w:ascii="Arial" w:hAnsi="Arial" w:cs="Arial"/>
          <w:noProof/>
          <w:sz w:val="24"/>
          <w:szCs w:val="24"/>
        </w:rPr>
        <w:drawing>
          <wp:inline distT="0" distB="0" distL="0" distR="0" wp14:anchorId="5766E9BA" wp14:editId="222173FE">
            <wp:extent cx="5528542" cy="2609850"/>
            <wp:effectExtent l="0" t="0" r="0" b="0"/>
            <wp:docPr id="615051447" name="Picture 5"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51447" name="Picture 5" descr="A graph with different colored bar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9673" cy="2610384"/>
                    </a:xfrm>
                    <a:prstGeom prst="rect">
                      <a:avLst/>
                    </a:prstGeom>
                    <a:noFill/>
                    <a:ln>
                      <a:noFill/>
                    </a:ln>
                  </pic:spPr>
                </pic:pic>
              </a:graphicData>
            </a:graphic>
          </wp:inline>
        </w:drawing>
      </w:r>
    </w:p>
    <w:p w14:paraId="728EFDA1" w14:textId="1CC17655" w:rsidR="00C711DE" w:rsidRDefault="000F0A4C" w:rsidP="000F0A4C">
      <w:pPr>
        <w:spacing w:line="360" w:lineRule="auto"/>
        <w:jc w:val="center"/>
        <w:rPr>
          <w:rFonts w:ascii="Arial" w:hAnsi="Arial" w:cs="Arial"/>
          <w:sz w:val="24"/>
          <w:szCs w:val="24"/>
        </w:rPr>
      </w:pPr>
      <w:r>
        <w:rPr>
          <w:noProof/>
        </w:rPr>
        <w:lastRenderedPageBreak/>
        <w:drawing>
          <wp:inline distT="0" distB="0" distL="0" distR="0" wp14:anchorId="551FB186" wp14:editId="6F82D7A6">
            <wp:extent cx="2409825" cy="1854339"/>
            <wp:effectExtent l="0" t="0" r="0" b="0"/>
            <wp:docPr id="8559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52453" name=""/>
                    <pic:cNvPicPr/>
                  </pic:nvPicPr>
                  <pic:blipFill>
                    <a:blip r:embed="rId31"/>
                    <a:stretch>
                      <a:fillRect/>
                    </a:stretch>
                  </pic:blipFill>
                  <pic:spPr>
                    <a:xfrm>
                      <a:off x="0" y="0"/>
                      <a:ext cx="2414262" cy="1857753"/>
                    </a:xfrm>
                    <a:prstGeom prst="rect">
                      <a:avLst/>
                    </a:prstGeom>
                  </pic:spPr>
                </pic:pic>
              </a:graphicData>
            </a:graphic>
          </wp:inline>
        </w:drawing>
      </w:r>
    </w:p>
    <w:p w14:paraId="4951B2CB" w14:textId="71862310" w:rsidR="006775B0" w:rsidRPr="00D66197" w:rsidRDefault="006775B0" w:rsidP="006775B0">
      <w:pPr>
        <w:spacing w:line="360" w:lineRule="auto"/>
        <w:jc w:val="center"/>
        <w:rPr>
          <w:rFonts w:ascii="Arial" w:hAnsi="Arial" w:cs="Arial"/>
          <w:sz w:val="24"/>
          <w:szCs w:val="24"/>
        </w:rPr>
      </w:pPr>
      <w:r w:rsidRPr="00950E66">
        <w:rPr>
          <w:rFonts w:ascii="Arial" w:hAnsi="Arial" w:cs="Arial"/>
          <w:i/>
          <w:iCs/>
          <w:sz w:val="20"/>
          <w:szCs w:val="20"/>
        </w:rPr>
        <w:t xml:space="preserve">Figure </w:t>
      </w:r>
      <w:r>
        <w:rPr>
          <w:rFonts w:ascii="Arial" w:hAnsi="Arial" w:cs="Arial"/>
          <w:i/>
          <w:iCs/>
          <w:sz w:val="20"/>
          <w:szCs w:val="20"/>
        </w:rPr>
        <w:t>13</w:t>
      </w:r>
      <w:r w:rsidRPr="00950E66">
        <w:rPr>
          <w:rFonts w:ascii="Arial" w:hAnsi="Arial" w:cs="Arial"/>
          <w:i/>
          <w:iCs/>
          <w:sz w:val="20"/>
          <w:szCs w:val="20"/>
        </w:rPr>
        <w:t xml:space="preserve">. </w:t>
      </w:r>
      <w:proofErr w:type="spellStart"/>
      <w:r>
        <w:rPr>
          <w:rFonts w:ascii="Arial" w:hAnsi="Arial" w:cs="Arial"/>
          <w:i/>
          <w:iCs/>
          <w:sz w:val="20"/>
          <w:szCs w:val="20"/>
        </w:rPr>
        <w:t>XGB</w:t>
      </w:r>
      <w:r w:rsidR="0040292F">
        <w:rPr>
          <w:rFonts w:ascii="Arial" w:hAnsi="Arial" w:cs="Arial"/>
          <w:i/>
          <w:iCs/>
          <w:sz w:val="20"/>
          <w:szCs w:val="20"/>
        </w:rPr>
        <w:t>oosting</w:t>
      </w:r>
      <w:proofErr w:type="spellEnd"/>
      <w:r>
        <w:rPr>
          <w:rFonts w:ascii="Arial" w:hAnsi="Arial" w:cs="Arial"/>
          <w:i/>
          <w:iCs/>
          <w:sz w:val="20"/>
          <w:szCs w:val="20"/>
        </w:rPr>
        <w:t xml:space="preserve"> model performance and results</w:t>
      </w:r>
    </w:p>
    <w:p w14:paraId="115ABC09" w14:textId="77777777" w:rsidR="00435231" w:rsidRPr="00D66197" w:rsidRDefault="00435231" w:rsidP="00D66197">
      <w:pPr>
        <w:spacing w:line="360" w:lineRule="auto"/>
        <w:rPr>
          <w:rFonts w:ascii="Arial" w:hAnsi="Arial" w:cs="Arial"/>
          <w:sz w:val="24"/>
          <w:szCs w:val="24"/>
        </w:rPr>
      </w:pPr>
      <w:r w:rsidRPr="00D66197">
        <w:rPr>
          <w:rFonts w:ascii="Arial" w:hAnsi="Arial" w:cs="Arial"/>
          <w:sz w:val="24"/>
          <w:szCs w:val="24"/>
        </w:rPr>
        <w:t xml:space="preserve">In terms of performance, </w:t>
      </w:r>
      <w:proofErr w:type="spellStart"/>
      <w:r w:rsidRPr="00D66197">
        <w:rPr>
          <w:rFonts w:ascii="Arial" w:hAnsi="Arial" w:cs="Arial"/>
          <w:sz w:val="24"/>
          <w:szCs w:val="24"/>
        </w:rPr>
        <w:t>XGBoost</w:t>
      </w:r>
      <w:proofErr w:type="spellEnd"/>
      <w:r w:rsidRPr="00D66197">
        <w:rPr>
          <w:rFonts w:ascii="Arial" w:hAnsi="Arial" w:cs="Arial"/>
          <w:sz w:val="24"/>
          <w:szCs w:val="24"/>
        </w:rPr>
        <w:t xml:space="preserve"> has an RMSE of 2617.17, indicating that the model predicts with an average error of 2617.17. Compared to other models, </w:t>
      </w:r>
      <w:proofErr w:type="spellStart"/>
      <w:r w:rsidRPr="00D66197">
        <w:rPr>
          <w:rFonts w:ascii="Arial" w:hAnsi="Arial" w:cs="Arial"/>
          <w:sz w:val="24"/>
          <w:szCs w:val="24"/>
        </w:rPr>
        <w:t>XGBoost's</w:t>
      </w:r>
      <w:proofErr w:type="spellEnd"/>
      <w:r w:rsidRPr="00D66197">
        <w:rPr>
          <w:rFonts w:ascii="Arial" w:hAnsi="Arial" w:cs="Arial"/>
          <w:sz w:val="24"/>
          <w:szCs w:val="24"/>
        </w:rPr>
        <w:t xml:space="preserve"> RMSE is mid-range, lower than Lasso and Elastic Net, but slightly higher than Decision Tree and Random Forest. Its R² value is 0.10, implying that the model explains 10% of the data's variance. </w:t>
      </w:r>
      <w:proofErr w:type="spellStart"/>
      <w:r w:rsidRPr="00D66197">
        <w:rPr>
          <w:rFonts w:ascii="Arial" w:hAnsi="Arial" w:cs="Arial"/>
          <w:sz w:val="24"/>
          <w:szCs w:val="24"/>
        </w:rPr>
        <w:t>XGBoost</w:t>
      </w:r>
      <w:proofErr w:type="spellEnd"/>
      <w:r w:rsidRPr="00D66197">
        <w:rPr>
          <w:rFonts w:ascii="Arial" w:hAnsi="Arial" w:cs="Arial"/>
          <w:sz w:val="24"/>
          <w:szCs w:val="24"/>
        </w:rPr>
        <w:t xml:space="preserve"> performs relatively well but isn't the best. Its RMSE is moderate, while its R² is a bit lower than certain other models, like the Decision Tree and Random Forest. However, when compared to Lasso and Elastic Net, it significantly outperforms. It's worth noting that model selection isn't solely based on performance metrics; interpretability, runtime, and susceptibility to overfitting must also be considered. On the other hand, it's more complex and harder to explain than a single decision tree or linear model. Especially with a vast number of features or records, the training time could be relatively long, leading to increased computational costs.</w:t>
      </w:r>
    </w:p>
    <w:p w14:paraId="60EC646F" w14:textId="77777777" w:rsidR="00435231" w:rsidRPr="00D66197" w:rsidRDefault="00435231" w:rsidP="00D66197">
      <w:pPr>
        <w:spacing w:line="360" w:lineRule="auto"/>
        <w:rPr>
          <w:rFonts w:ascii="Arial" w:hAnsi="Arial" w:cs="Arial"/>
          <w:sz w:val="24"/>
          <w:szCs w:val="24"/>
        </w:rPr>
      </w:pPr>
      <w:r w:rsidRPr="00D66197">
        <w:rPr>
          <w:rFonts w:ascii="Arial" w:hAnsi="Arial" w:cs="Arial"/>
          <w:sz w:val="24"/>
          <w:szCs w:val="24"/>
        </w:rPr>
        <w:t xml:space="preserve">In other words, </w:t>
      </w:r>
      <w:proofErr w:type="spellStart"/>
      <w:r w:rsidRPr="00D66197">
        <w:rPr>
          <w:rFonts w:ascii="Arial" w:hAnsi="Arial" w:cs="Arial"/>
          <w:sz w:val="24"/>
          <w:szCs w:val="24"/>
        </w:rPr>
        <w:t>XGBoost</w:t>
      </w:r>
      <w:proofErr w:type="spellEnd"/>
      <w:r w:rsidRPr="00D66197">
        <w:rPr>
          <w:rFonts w:ascii="Arial" w:hAnsi="Arial" w:cs="Arial"/>
          <w:sz w:val="24"/>
          <w:szCs w:val="24"/>
        </w:rPr>
        <w:t xml:space="preserve"> stands out as a potent contender in the list of models, showcasing robust performance and the ability to effectively handle non-linearities in data. For </w:t>
      </w:r>
      <w:proofErr w:type="spellStart"/>
      <w:r w:rsidRPr="00D66197">
        <w:rPr>
          <w:rFonts w:ascii="Arial" w:hAnsi="Arial" w:cs="Arial"/>
          <w:sz w:val="24"/>
          <w:szCs w:val="24"/>
        </w:rPr>
        <w:t>BigW</w:t>
      </w:r>
      <w:proofErr w:type="spellEnd"/>
      <w:r w:rsidRPr="00D66197">
        <w:rPr>
          <w:rFonts w:ascii="Arial" w:hAnsi="Arial" w:cs="Arial"/>
          <w:sz w:val="24"/>
          <w:szCs w:val="24"/>
        </w:rPr>
        <w:t xml:space="preserve">, the choice of model might vary depending on the primary goal – be it sheer predictive capability, interpretability, or a mix of both. The accuracy and adaptability of </w:t>
      </w:r>
      <w:proofErr w:type="spellStart"/>
      <w:r w:rsidRPr="00D66197">
        <w:rPr>
          <w:rFonts w:ascii="Arial" w:hAnsi="Arial" w:cs="Arial"/>
          <w:sz w:val="24"/>
          <w:szCs w:val="24"/>
        </w:rPr>
        <w:t>XGBoost</w:t>
      </w:r>
      <w:proofErr w:type="spellEnd"/>
      <w:r w:rsidRPr="00D66197">
        <w:rPr>
          <w:rFonts w:ascii="Arial" w:hAnsi="Arial" w:cs="Arial"/>
          <w:sz w:val="24"/>
          <w:szCs w:val="24"/>
        </w:rPr>
        <w:t xml:space="preserve"> make it a top choice for predictive tasks, though </w:t>
      </w:r>
      <w:proofErr w:type="spellStart"/>
      <w:r w:rsidRPr="00D66197">
        <w:rPr>
          <w:rFonts w:ascii="Arial" w:hAnsi="Arial" w:cs="Arial"/>
          <w:sz w:val="24"/>
          <w:szCs w:val="24"/>
        </w:rPr>
        <w:t>BigW</w:t>
      </w:r>
      <w:proofErr w:type="spellEnd"/>
      <w:r w:rsidRPr="00D66197">
        <w:rPr>
          <w:rFonts w:ascii="Arial" w:hAnsi="Arial" w:cs="Arial"/>
          <w:sz w:val="24"/>
          <w:szCs w:val="24"/>
        </w:rPr>
        <w:t xml:space="preserve"> might need to invest resources to accommodate the longer training times and complexities in interpretation.</w:t>
      </w:r>
    </w:p>
    <w:p w14:paraId="6D910B43" w14:textId="150B44C5" w:rsidR="00435231" w:rsidRPr="00D66197" w:rsidRDefault="00F82061" w:rsidP="00D66197">
      <w:pPr>
        <w:pStyle w:val="Heading1"/>
        <w:spacing w:line="360" w:lineRule="auto"/>
        <w:rPr>
          <w:rFonts w:ascii="Arial" w:hAnsi="Arial" w:cs="Arial"/>
          <w:sz w:val="24"/>
          <w:szCs w:val="24"/>
        </w:rPr>
      </w:pPr>
      <w:bookmarkStart w:id="19" w:name="_Toc148178056"/>
      <w:r>
        <w:rPr>
          <w:rFonts w:ascii="Arial" w:hAnsi="Arial" w:cs="Arial" w:hint="eastAsia"/>
          <w:sz w:val="24"/>
          <w:szCs w:val="24"/>
        </w:rPr>
        <w:t>4.</w:t>
      </w:r>
      <w:r>
        <w:rPr>
          <w:rFonts w:ascii="Arial" w:hAnsi="Arial" w:cs="Arial"/>
          <w:sz w:val="24"/>
          <w:szCs w:val="24"/>
        </w:rPr>
        <w:t xml:space="preserve"> </w:t>
      </w:r>
      <w:r w:rsidR="0099754D" w:rsidRPr="00D66197">
        <w:rPr>
          <w:rFonts w:ascii="Arial" w:hAnsi="Arial" w:cs="Arial"/>
          <w:sz w:val="24"/>
          <w:szCs w:val="24"/>
        </w:rPr>
        <w:t>Recommendations and Conclusions</w:t>
      </w:r>
      <w:bookmarkEnd w:id="19"/>
      <w:r w:rsidR="0099754D" w:rsidRPr="00D66197">
        <w:rPr>
          <w:rFonts w:ascii="Arial" w:hAnsi="Arial" w:cs="Arial"/>
          <w:sz w:val="24"/>
          <w:szCs w:val="24"/>
        </w:rPr>
        <w:t xml:space="preserve"> </w:t>
      </w:r>
    </w:p>
    <w:p w14:paraId="67D5D4E2" w14:textId="44829D5C" w:rsidR="00435231" w:rsidRPr="00D66197" w:rsidRDefault="00435231" w:rsidP="00D66197">
      <w:pPr>
        <w:pStyle w:val="Heading2"/>
        <w:spacing w:line="360" w:lineRule="auto"/>
        <w:rPr>
          <w:rFonts w:ascii="Arial" w:hAnsi="Arial" w:cs="Arial"/>
          <w:sz w:val="24"/>
          <w:szCs w:val="24"/>
        </w:rPr>
      </w:pPr>
      <w:bookmarkStart w:id="20" w:name="_Toc148178057"/>
      <w:r w:rsidRPr="00D66197">
        <w:rPr>
          <w:rFonts w:ascii="Arial" w:hAnsi="Arial" w:cs="Arial"/>
          <w:sz w:val="24"/>
          <w:szCs w:val="24"/>
        </w:rPr>
        <w:t>4.</w:t>
      </w:r>
      <w:r w:rsidR="0099754D" w:rsidRPr="00D66197">
        <w:rPr>
          <w:rFonts w:ascii="Arial" w:hAnsi="Arial" w:cs="Arial"/>
          <w:sz w:val="24"/>
          <w:szCs w:val="24"/>
        </w:rPr>
        <w:t xml:space="preserve">1 </w:t>
      </w:r>
      <w:r w:rsidRPr="00D66197">
        <w:rPr>
          <w:rFonts w:ascii="Arial" w:hAnsi="Arial" w:cs="Arial"/>
          <w:sz w:val="24"/>
          <w:szCs w:val="24"/>
        </w:rPr>
        <w:t>Recommendation</w:t>
      </w:r>
      <w:bookmarkEnd w:id="20"/>
    </w:p>
    <w:p w14:paraId="36350C44" w14:textId="2E879D27" w:rsidR="00D66197" w:rsidRPr="00D66197" w:rsidRDefault="00D66197" w:rsidP="00D66197">
      <w:pPr>
        <w:spacing w:line="360" w:lineRule="auto"/>
        <w:rPr>
          <w:rFonts w:ascii="Arial" w:hAnsi="Arial" w:cs="Arial"/>
          <w:sz w:val="24"/>
          <w:szCs w:val="24"/>
        </w:rPr>
      </w:pPr>
      <w:r w:rsidRPr="00D66197">
        <w:rPr>
          <w:rFonts w:ascii="Arial" w:hAnsi="Arial" w:cs="Arial"/>
          <w:sz w:val="24"/>
          <w:szCs w:val="24"/>
        </w:rPr>
        <w:t xml:space="preserve">Based on the results from the random forest analysis, it's evident that sales </w:t>
      </w:r>
      <w:r w:rsidR="007813D6">
        <w:rPr>
          <w:rFonts w:ascii="Arial" w:hAnsi="Arial" w:cs="Arial" w:hint="eastAsia"/>
          <w:sz w:val="24"/>
          <w:szCs w:val="24"/>
        </w:rPr>
        <w:t>values</w:t>
      </w:r>
      <w:r w:rsidRPr="00D66197">
        <w:rPr>
          <w:rFonts w:ascii="Arial" w:hAnsi="Arial" w:cs="Arial"/>
          <w:sz w:val="24"/>
          <w:szCs w:val="24"/>
        </w:rPr>
        <w:t xml:space="preserve"> are closely tied to multiple features. Most notably, the store postal code, the life stage of </w:t>
      </w:r>
      <w:r w:rsidRPr="00D66197">
        <w:rPr>
          <w:rFonts w:ascii="Arial" w:hAnsi="Arial" w:cs="Arial"/>
          <w:sz w:val="24"/>
          <w:szCs w:val="24"/>
        </w:rPr>
        <w:lastRenderedPageBreak/>
        <w:t xml:space="preserve">consumers, the median weekly household income, sales channels, and weekly timing are paramount. In this context, a customer segmentation strategy is a commendable approach. When powered by data insights, they provide an unparalleled advantage for businesses aiming to resonate deeply with their target customers. For </w:t>
      </w:r>
      <w:proofErr w:type="spellStart"/>
      <w:r w:rsidRPr="00D66197">
        <w:rPr>
          <w:rFonts w:ascii="Arial" w:hAnsi="Arial" w:cs="Arial"/>
          <w:sz w:val="24"/>
          <w:szCs w:val="24"/>
        </w:rPr>
        <w:t>BigW</w:t>
      </w:r>
      <w:proofErr w:type="spellEnd"/>
      <w:r w:rsidRPr="00D66197">
        <w:rPr>
          <w:rFonts w:ascii="Arial" w:hAnsi="Arial" w:cs="Arial"/>
          <w:sz w:val="24"/>
          <w:szCs w:val="24"/>
        </w:rPr>
        <w:t>, these data-driven insights regarding the significance of the weekly household income in shaping sales patterns present a golden opportunity. For instance, companies like Starbucks often adjust their menu prices based on the location of their outlets, understanding that areas with a higher median income might be willing to pay a little more.</w:t>
      </w:r>
    </w:p>
    <w:p w14:paraId="092E8ED0" w14:textId="51EAA508" w:rsidR="00D66197" w:rsidRPr="00D66197" w:rsidRDefault="00D66197" w:rsidP="00D66197">
      <w:pPr>
        <w:spacing w:line="360" w:lineRule="auto"/>
        <w:rPr>
          <w:rFonts w:ascii="Arial" w:hAnsi="Arial" w:cs="Arial"/>
          <w:sz w:val="24"/>
          <w:szCs w:val="24"/>
        </w:rPr>
      </w:pPr>
      <w:r w:rsidRPr="00D66197">
        <w:rPr>
          <w:rFonts w:ascii="Arial" w:hAnsi="Arial" w:cs="Arial"/>
          <w:sz w:val="24"/>
          <w:szCs w:val="24"/>
        </w:rPr>
        <w:t xml:space="preserve">The life stage of consumers is not just a mere statistic but also an insightful gauge of the community's purchasing power, their lifestyle preferences, and a clue into the kinds of products they lean towards. In areas with higher numbers of young customers, consumers don't just have the means but often the inclination to align with products that represent a certain lifestyle aspiration. Fast fashion, exclusive collections, and even higher-priced eco-friendly products can find a receptive audience in these regions. Brands like H&amp;M or Forever 21, with their rapid fashion cycles, appeal to this demographic by launching influencer collaborations and limited-edition lines (Neff 2014). In this customer segmentation, </w:t>
      </w:r>
      <w:proofErr w:type="spellStart"/>
      <w:r w:rsidRPr="00D66197">
        <w:rPr>
          <w:rFonts w:ascii="Arial" w:hAnsi="Arial" w:cs="Arial"/>
          <w:sz w:val="24"/>
          <w:szCs w:val="24"/>
        </w:rPr>
        <w:t>BigW</w:t>
      </w:r>
      <w:proofErr w:type="spellEnd"/>
      <w:r w:rsidRPr="00D66197">
        <w:rPr>
          <w:rFonts w:ascii="Arial" w:hAnsi="Arial" w:cs="Arial"/>
          <w:sz w:val="24"/>
          <w:szCs w:val="24"/>
        </w:rPr>
        <w:t xml:space="preserve"> would do well to prioritize upscale branding, roll out premium products, and collaborate with influential personalities on social media for endorsements. Hosting exclusive sale events in these areas can not only enhance sales figures but also amplify </w:t>
      </w:r>
      <w:proofErr w:type="spellStart"/>
      <w:r w:rsidRPr="00D66197">
        <w:rPr>
          <w:rFonts w:ascii="Arial" w:hAnsi="Arial" w:cs="Arial"/>
          <w:sz w:val="24"/>
          <w:szCs w:val="24"/>
        </w:rPr>
        <w:t>BigW's</w:t>
      </w:r>
      <w:proofErr w:type="spellEnd"/>
      <w:r w:rsidRPr="00D66197">
        <w:rPr>
          <w:rFonts w:ascii="Arial" w:hAnsi="Arial" w:cs="Arial"/>
          <w:sz w:val="24"/>
          <w:szCs w:val="24"/>
        </w:rPr>
        <w:t xml:space="preserve"> brand prestige.</w:t>
      </w:r>
    </w:p>
    <w:p w14:paraId="04284A8D" w14:textId="48F3892F" w:rsidR="00D66197" w:rsidRPr="00D66197" w:rsidRDefault="00D66197" w:rsidP="00D66197">
      <w:pPr>
        <w:spacing w:line="360" w:lineRule="auto"/>
        <w:rPr>
          <w:rFonts w:ascii="Arial" w:hAnsi="Arial" w:cs="Arial"/>
          <w:sz w:val="24"/>
          <w:szCs w:val="24"/>
        </w:rPr>
      </w:pPr>
      <w:r w:rsidRPr="00D66197">
        <w:rPr>
          <w:rFonts w:ascii="Arial" w:hAnsi="Arial" w:cs="Arial"/>
          <w:sz w:val="24"/>
          <w:szCs w:val="24"/>
        </w:rPr>
        <w:t xml:space="preserve">On the other hand, for median families, the narrative should pivot. For </w:t>
      </w:r>
      <w:proofErr w:type="spellStart"/>
      <w:r w:rsidRPr="00D66197">
        <w:rPr>
          <w:rFonts w:ascii="Arial" w:hAnsi="Arial" w:cs="Arial"/>
          <w:sz w:val="24"/>
          <w:szCs w:val="24"/>
        </w:rPr>
        <w:t>BigW</w:t>
      </w:r>
      <w:proofErr w:type="spellEnd"/>
      <w:r w:rsidRPr="00D66197">
        <w:rPr>
          <w:rFonts w:ascii="Arial" w:hAnsi="Arial" w:cs="Arial"/>
          <w:sz w:val="24"/>
          <w:szCs w:val="24"/>
        </w:rPr>
        <w:t xml:space="preserve">, the emphasis on value for money becomes imperative. However, this focus is not merely on affordability; it's about delivering quality within a budget. Walmart, for instance, with its 'Everyday Low Prices' commitment, taps into this sentiment (Thompson 2004). Bulk deals, value packs, and products that assure longevity should be the highlights. </w:t>
      </w:r>
      <w:proofErr w:type="spellStart"/>
      <w:r w:rsidRPr="00D66197">
        <w:rPr>
          <w:rFonts w:ascii="Arial" w:hAnsi="Arial" w:cs="Arial"/>
          <w:sz w:val="24"/>
          <w:szCs w:val="24"/>
        </w:rPr>
        <w:t>BigW</w:t>
      </w:r>
      <w:proofErr w:type="spellEnd"/>
      <w:r w:rsidRPr="00D66197">
        <w:rPr>
          <w:rFonts w:ascii="Arial" w:hAnsi="Arial" w:cs="Arial"/>
          <w:sz w:val="24"/>
          <w:szCs w:val="24"/>
        </w:rPr>
        <w:t xml:space="preserve"> can carve a trust-centric narrative in these segments, ensuring patrons that while the pricing is competitive, there's zero compromise on quality. Marketing promotions in these parts should spotlight affordability, quality, and the brand's unwavering commitment to serving the community.</w:t>
      </w:r>
    </w:p>
    <w:p w14:paraId="318D20F6" w14:textId="6C8FFA89" w:rsidR="00D66197" w:rsidRPr="00D66197" w:rsidRDefault="00D66197" w:rsidP="00D66197">
      <w:pPr>
        <w:spacing w:line="360" w:lineRule="auto"/>
        <w:rPr>
          <w:rFonts w:ascii="Arial" w:hAnsi="Arial" w:cs="Arial"/>
          <w:sz w:val="24"/>
          <w:szCs w:val="24"/>
        </w:rPr>
      </w:pPr>
      <w:r w:rsidRPr="00D66197">
        <w:rPr>
          <w:rFonts w:ascii="Arial" w:hAnsi="Arial" w:cs="Arial"/>
          <w:sz w:val="24"/>
          <w:szCs w:val="24"/>
        </w:rPr>
        <w:t xml:space="preserve">For retirees, the strategy should oscillate between the two extremes. While affordability remains at the forefront, there's latitude to introduce occasional luxury products, perhaps as limited editions or during special promotional windows. A good example might be Costco, </w:t>
      </w:r>
      <w:r w:rsidRPr="00D66197">
        <w:rPr>
          <w:rFonts w:ascii="Arial" w:hAnsi="Arial" w:cs="Arial"/>
          <w:sz w:val="24"/>
          <w:szCs w:val="24"/>
        </w:rPr>
        <w:lastRenderedPageBreak/>
        <w:t>which offers a mix of budget-friendly deals and luxury brands under one roof, ensuring that retirees can access both everyday essentials and occasional splurges (Courtemanche &amp; Carden 2014). Bundle offers, where discounts are granted on purchasing complementary products, might strike a chord here.</w:t>
      </w:r>
    </w:p>
    <w:p w14:paraId="567455A6" w14:textId="715EC8EE" w:rsidR="00D66197" w:rsidRDefault="00D66197" w:rsidP="00D66197">
      <w:pPr>
        <w:spacing w:line="360" w:lineRule="auto"/>
        <w:rPr>
          <w:rFonts w:ascii="Arial" w:hAnsi="Arial" w:cs="Arial"/>
          <w:sz w:val="24"/>
          <w:szCs w:val="24"/>
        </w:rPr>
      </w:pPr>
      <w:r w:rsidRPr="00D66197">
        <w:rPr>
          <w:rFonts w:ascii="Arial" w:hAnsi="Arial" w:cs="Arial"/>
          <w:sz w:val="24"/>
          <w:szCs w:val="24"/>
        </w:rPr>
        <w:t xml:space="preserve">Nevertheless, while product assortment and promotional tactics are foundational, what truly augments </w:t>
      </w:r>
      <w:proofErr w:type="spellStart"/>
      <w:r w:rsidRPr="00D66197">
        <w:rPr>
          <w:rFonts w:ascii="Arial" w:hAnsi="Arial" w:cs="Arial"/>
          <w:sz w:val="24"/>
          <w:szCs w:val="24"/>
        </w:rPr>
        <w:t>BigW's</w:t>
      </w:r>
      <w:proofErr w:type="spellEnd"/>
      <w:r w:rsidRPr="00D66197">
        <w:rPr>
          <w:rFonts w:ascii="Arial" w:hAnsi="Arial" w:cs="Arial"/>
          <w:sz w:val="24"/>
          <w:szCs w:val="24"/>
        </w:rPr>
        <w:t xml:space="preserve"> distinction is a relentless feedback loop. Amazon, with its detailed review system and continuous engagement through personalized recommendations, epitomizes this approach (Chen 2015). Regular touchpoints with customers, discerning their shifting needs, and assessing the efficacy of rolled-out strategies will ensure </w:t>
      </w:r>
      <w:proofErr w:type="spellStart"/>
      <w:r w:rsidRPr="00D66197">
        <w:rPr>
          <w:rFonts w:ascii="Arial" w:hAnsi="Arial" w:cs="Arial"/>
          <w:sz w:val="24"/>
          <w:szCs w:val="24"/>
        </w:rPr>
        <w:t>BigW</w:t>
      </w:r>
      <w:proofErr w:type="spellEnd"/>
      <w:r w:rsidRPr="00D66197">
        <w:rPr>
          <w:rFonts w:ascii="Arial" w:hAnsi="Arial" w:cs="Arial"/>
          <w:sz w:val="24"/>
          <w:szCs w:val="24"/>
        </w:rPr>
        <w:t xml:space="preserve"> retains agility, aligning swiftly with market oscillations.</w:t>
      </w:r>
    </w:p>
    <w:p w14:paraId="2898BBCD" w14:textId="6F12A536" w:rsidR="006F3CFD" w:rsidRPr="006F3CFD" w:rsidRDefault="006F3CFD" w:rsidP="00D66197">
      <w:pPr>
        <w:spacing w:line="360" w:lineRule="auto"/>
        <w:rPr>
          <w:rFonts w:ascii="Arial" w:eastAsiaTheme="majorEastAsia" w:hAnsi="Arial" w:cs="Arial"/>
          <w:color w:val="2F5496" w:themeColor="accent1" w:themeShade="BF"/>
          <w:sz w:val="24"/>
          <w:szCs w:val="24"/>
        </w:rPr>
      </w:pPr>
      <w:r w:rsidRPr="006F3CFD">
        <w:rPr>
          <w:rFonts w:ascii="Arial" w:eastAsiaTheme="majorEastAsia" w:hAnsi="Arial" w:cs="Arial" w:hint="eastAsia"/>
          <w:color w:val="2F5496" w:themeColor="accent1" w:themeShade="BF"/>
          <w:sz w:val="24"/>
          <w:szCs w:val="24"/>
        </w:rPr>
        <w:t>4.2</w:t>
      </w:r>
      <w:r w:rsidRPr="006F3CFD">
        <w:rPr>
          <w:rFonts w:ascii="Arial" w:eastAsiaTheme="majorEastAsia" w:hAnsi="Arial" w:cs="Arial"/>
          <w:color w:val="2F5496" w:themeColor="accent1" w:themeShade="BF"/>
          <w:sz w:val="24"/>
          <w:szCs w:val="24"/>
        </w:rPr>
        <w:t xml:space="preserve"> Conclusions</w:t>
      </w:r>
    </w:p>
    <w:p w14:paraId="4121649D" w14:textId="6D07C14F" w:rsidR="00D66197" w:rsidRPr="00D66197" w:rsidRDefault="00D66197" w:rsidP="00D66197">
      <w:pPr>
        <w:spacing w:line="360" w:lineRule="auto"/>
        <w:rPr>
          <w:rFonts w:ascii="Arial" w:hAnsi="Arial" w:cs="Arial"/>
          <w:sz w:val="24"/>
          <w:szCs w:val="24"/>
        </w:rPr>
      </w:pPr>
      <w:r w:rsidRPr="00D66197">
        <w:rPr>
          <w:rFonts w:ascii="Arial" w:hAnsi="Arial" w:cs="Arial"/>
          <w:sz w:val="24"/>
          <w:szCs w:val="24"/>
        </w:rPr>
        <w:t xml:space="preserve">In summation, by tailoring its strategies in harmony with the fiscal landscapes of various regions, </w:t>
      </w:r>
      <w:proofErr w:type="spellStart"/>
      <w:r w:rsidRPr="00D66197">
        <w:rPr>
          <w:rFonts w:ascii="Arial" w:hAnsi="Arial" w:cs="Arial"/>
          <w:sz w:val="24"/>
          <w:szCs w:val="24"/>
        </w:rPr>
        <w:t>BigW</w:t>
      </w:r>
      <w:proofErr w:type="spellEnd"/>
      <w:r w:rsidRPr="00D66197">
        <w:rPr>
          <w:rFonts w:ascii="Arial" w:hAnsi="Arial" w:cs="Arial"/>
          <w:sz w:val="24"/>
          <w:szCs w:val="24"/>
        </w:rPr>
        <w:t xml:space="preserve"> isn't just optimizing for immediate sales; it's fostering enduring relationships. Through a more precise and data-driven lens, </w:t>
      </w:r>
      <w:proofErr w:type="spellStart"/>
      <w:r w:rsidRPr="00D66197">
        <w:rPr>
          <w:rFonts w:ascii="Arial" w:hAnsi="Arial" w:cs="Arial"/>
          <w:sz w:val="24"/>
          <w:szCs w:val="24"/>
        </w:rPr>
        <w:t>BigW</w:t>
      </w:r>
      <w:proofErr w:type="spellEnd"/>
      <w:r w:rsidRPr="00D66197">
        <w:rPr>
          <w:rFonts w:ascii="Arial" w:hAnsi="Arial" w:cs="Arial"/>
          <w:sz w:val="24"/>
          <w:szCs w:val="24"/>
        </w:rPr>
        <w:t xml:space="preserve"> is poised to elevate its market share. Over time, this methodology will not only drive sales but solidify </w:t>
      </w:r>
      <w:proofErr w:type="spellStart"/>
      <w:r w:rsidRPr="00D66197">
        <w:rPr>
          <w:rFonts w:ascii="Arial" w:hAnsi="Arial" w:cs="Arial"/>
          <w:sz w:val="24"/>
          <w:szCs w:val="24"/>
        </w:rPr>
        <w:t>BigW's</w:t>
      </w:r>
      <w:proofErr w:type="spellEnd"/>
      <w:r w:rsidRPr="00D66197">
        <w:rPr>
          <w:rFonts w:ascii="Arial" w:hAnsi="Arial" w:cs="Arial"/>
          <w:sz w:val="24"/>
          <w:szCs w:val="24"/>
        </w:rPr>
        <w:t xml:space="preserve"> positioning as a brand genuinely attuned to its community, forging a bond interlaced with corporate social responsibility.</w:t>
      </w:r>
    </w:p>
    <w:p w14:paraId="1B4CE127" w14:textId="44E55480" w:rsidR="00435231" w:rsidRDefault="00D66197" w:rsidP="00D66197">
      <w:pPr>
        <w:spacing w:line="360" w:lineRule="auto"/>
        <w:rPr>
          <w:rFonts w:ascii="Arial" w:hAnsi="Arial" w:cs="Arial"/>
          <w:sz w:val="24"/>
          <w:szCs w:val="24"/>
        </w:rPr>
      </w:pPr>
      <w:r w:rsidRPr="00D66197">
        <w:rPr>
          <w:rFonts w:ascii="Arial" w:hAnsi="Arial" w:cs="Arial"/>
          <w:sz w:val="24"/>
          <w:szCs w:val="24"/>
        </w:rPr>
        <w:t xml:space="preserve">In conclusion, this report provides a comprehensive analysis of the factors and models impacting total sale values. Various factors influence the total sale value to some extent, with two models demonstrating relatively better performance in prediction than others. By assessing a range of features and their impacts on the target variable, certain features have shown significant coefficients. Additionally, the complex models perform well on the test set, as indicated by the RMSE, marking them as preferred candidates for future revenue prediction and recommendation. Consequently, we have consolidated the key features, such as life stage, weekly income, and regions, to generate a systematic set of recommendations aimed at improving </w:t>
      </w:r>
      <w:proofErr w:type="spellStart"/>
      <w:r w:rsidRPr="00D66197">
        <w:rPr>
          <w:rFonts w:ascii="Arial" w:hAnsi="Arial" w:cs="Arial"/>
          <w:sz w:val="24"/>
          <w:szCs w:val="24"/>
        </w:rPr>
        <w:t>BigW’s</w:t>
      </w:r>
      <w:proofErr w:type="spellEnd"/>
      <w:r w:rsidRPr="00D66197">
        <w:rPr>
          <w:rFonts w:ascii="Arial" w:hAnsi="Arial" w:cs="Arial"/>
          <w:sz w:val="24"/>
          <w:szCs w:val="24"/>
        </w:rPr>
        <w:t xml:space="preserve"> overall performance in the future</w:t>
      </w:r>
    </w:p>
    <w:p w14:paraId="482B2C5B" w14:textId="77777777" w:rsidR="000F0A4C" w:rsidRDefault="000F0A4C" w:rsidP="00D66197">
      <w:pPr>
        <w:spacing w:line="360" w:lineRule="auto"/>
        <w:rPr>
          <w:rFonts w:ascii="Arial" w:hAnsi="Arial" w:cs="Arial"/>
          <w:sz w:val="24"/>
          <w:szCs w:val="24"/>
        </w:rPr>
      </w:pPr>
    </w:p>
    <w:p w14:paraId="4274E040" w14:textId="77777777" w:rsidR="000F0A4C" w:rsidRDefault="000F0A4C" w:rsidP="00D66197">
      <w:pPr>
        <w:spacing w:line="360" w:lineRule="auto"/>
        <w:rPr>
          <w:rFonts w:ascii="Arial" w:hAnsi="Arial" w:cs="Arial"/>
          <w:sz w:val="24"/>
          <w:szCs w:val="24"/>
        </w:rPr>
      </w:pPr>
    </w:p>
    <w:p w14:paraId="5BCE2BCC" w14:textId="77777777" w:rsidR="000F0A4C" w:rsidRDefault="000F0A4C" w:rsidP="00D66197">
      <w:pPr>
        <w:spacing w:line="360" w:lineRule="auto"/>
        <w:rPr>
          <w:rFonts w:ascii="Arial" w:hAnsi="Arial" w:cs="Arial"/>
          <w:sz w:val="24"/>
          <w:szCs w:val="24"/>
        </w:rPr>
      </w:pPr>
    </w:p>
    <w:p w14:paraId="4CC26F14" w14:textId="77777777" w:rsidR="000F0A4C" w:rsidRPr="00D66197" w:rsidRDefault="000F0A4C" w:rsidP="00D66197">
      <w:pPr>
        <w:spacing w:line="360" w:lineRule="auto"/>
        <w:rPr>
          <w:rFonts w:ascii="Arial" w:hAnsi="Arial" w:cs="Arial"/>
          <w:sz w:val="24"/>
          <w:szCs w:val="24"/>
        </w:rPr>
      </w:pPr>
    </w:p>
    <w:p w14:paraId="5AA27FD4" w14:textId="720D989C" w:rsidR="00284F13" w:rsidRPr="003277A5" w:rsidRDefault="00284F13" w:rsidP="00D66197">
      <w:pPr>
        <w:spacing w:line="360" w:lineRule="auto"/>
        <w:rPr>
          <w:rFonts w:ascii="Arial" w:hAnsi="Arial" w:cs="Arial"/>
          <w:b/>
          <w:bCs/>
          <w:sz w:val="24"/>
          <w:szCs w:val="24"/>
        </w:rPr>
      </w:pPr>
      <w:r w:rsidRPr="003277A5">
        <w:rPr>
          <w:rFonts w:ascii="Arial" w:hAnsi="Arial" w:cs="Arial"/>
          <w:b/>
          <w:bCs/>
          <w:sz w:val="24"/>
          <w:szCs w:val="24"/>
        </w:rPr>
        <w:lastRenderedPageBreak/>
        <w:t>Reference</w:t>
      </w:r>
    </w:p>
    <w:p w14:paraId="45F0FC07" w14:textId="77777777" w:rsidR="000B7E34" w:rsidRPr="00D66197" w:rsidRDefault="00284F13" w:rsidP="00D66197">
      <w:pPr>
        <w:pStyle w:val="NormalWeb"/>
        <w:spacing w:before="0" w:beforeAutospacing="0" w:after="0" w:afterAutospacing="0" w:line="360" w:lineRule="auto"/>
        <w:ind w:left="720" w:hanging="720"/>
        <w:rPr>
          <w:rFonts w:ascii="Arial" w:hAnsi="Arial" w:cs="Arial"/>
        </w:rPr>
      </w:pPr>
      <w:r w:rsidRPr="00D66197">
        <w:rPr>
          <w:rFonts w:ascii="Arial" w:hAnsi="Arial" w:cs="Arial"/>
        </w:rPr>
        <w:t xml:space="preserve">Brownlee, J. (2020, August 15). </w:t>
      </w:r>
      <w:r w:rsidRPr="00D66197">
        <w:rPr>
          <w:rFonts w:ascii="Arial" w:hAnsi="Arial" w:cs="Arial"/>
          <w:i/>
          <w:iCs/>
        </w:rPr>
        <w:t>Data Leakage in Machine Learning</w:t>
      </w:r>
      <w:r w:rsidRPr="00D66197">
        <w:rPr>
          <w:rFonts w:ascii="Arial" w:hAnsi="Arial" w:cs="Arial"/>
        </w:rPr>
        <w:t xml:space="preserve">. </w:t>
      </w:r>
      <w:r w:rsidRPr="00D66197">
        <w:rPr>
          <w:rFonts w:ascii="Arial" w:hAnsi="Arial" w:cs="Arial"/>
          <w:i/>
          <w:iCs/>
        </w:rPr>
        <w:t>Machine Learning Mastery</w:t>
      </w:r>
      <w:r w:rsidRPr="00D66197">
        <w:rPr>
          <w:rFonts w:ascii="Arial" w:hAnsi="Arial" w:cs="Arial"/>
        </w:rPr>
        <w:t xml:space="preserve">. </w:t>
      </w:r>
    </w:p>
    <w:p w14:paraId="56407A46" w14:textId="429773FE" w:rsidR="000B7E34" w:rsidRDefault="009C7A10" w:rsidP="00D66197">
      <w:pPr>
        <w:pStyle w:val="NormalWeb"/>
        <w:spacing w:before="0" w:beforeAutospacing="0" w:after="0" w:afterAutospacing="0" w:line="360" w:lineRule="auto"/>
        <w:ind w:left="720" w:hanging="300"/>
        <w:rPr>
          <w:rFonts w:ascii="Arial" w:hAnsi="Arial" w:cs="Arial"/>
        </w:rPr>
      </w:pPr>
      <w:hyperlink r:id="rId32" w:history="1">
        <w:r w:rsidR="000B7E34" w:rsidRPr="00D66197">
          <w:rPr>
            <w:rStyle w:val="Hyperlink"/>
            <w:rFonts w:ascii="Arial" w:hAnsi="Arial" w:cs="Arial"/>
          </w:rPr>
          <w:t>https://machinelearningmastery.com/data-leakage-machine-learning/</w:t>
        </w:r>
      </w:hyperlink>
    </w:p>
    <w:p w14:paraId="6F7A62C1" w14:textId="77777777" w:rsidR="00BD4CF4" w:rsidRPr="00D66197" w:rsidRDefault="00BD4CF4" w:rsidP="00D66197">
      <w:pPr>
        <w:pStyle w:val="NormalWeb"/>
        <w:spacing w:before="0" w:beforeAutospacing="0" w:after="0" w:afterAutospacing="0" w:line="360" w:lineRule="auto"/>
        <w:ind w:left="720" w:hanging="300"/>
        <w:rPr>
          <w:rFonts w:ascii="Arial" w:hAnsi="Arial" w:cs="Arial"/>
        </w:rPr>
      </w:pPr>
    </w:p>
    <w:p w14:paraId="215FBE4D" w14:textId="19545D0D" w:rsidR="00085FDD" w:rsidRDefault="00284F13" w:rsidP="00D66197">
      <w:pPr>
        <w:pStyle w:val="NormalWeb"/>
        <w:spacing w:before="0" w:beforeAutospacing="0" w:after="0" w:afterAutospacing="0" w:line="360" w:lineRule="auto"/>
        <w:ind w:left="720" w:hanging="720"/>
        <w:rPr>
          <w:rFonts w:ascii="Arial" w:hAnsi="Arial" w:cs="Arial"/>
        </w:rPr>
      </w:pPr>
      <w:r w:rsidRPr="00D66197">
        <w:rPr>
          <w:rFonts w:ascii="Arial" w:hAnsi="Arial" w:cs="Arial"/>
        </w:rPr>
        <w:t xml:space="preserve">CFI Team. (n.d.). </w:t>
      </w:r>
      <w:r w:rsidRPr="00D66197">
        <w:rPr>
          <w:rFonts w:ascii="Arial" w:hAnsi="Arial" w:cs="Arial"/>
          <w:i/>
          <w:iCs/>
        </w:rPr>
        <w:t>Elastic Net</w:t>
      </w:r>
      <w:r w:rsidRPr="00D66197">
        <w:rPr>
          <w:rFonts w:ascii="Arial" w:hAnsi="Arial" w:cs="Arial"/>
        </w:rPr>
        <w:t xml:space="preserve">. Corporate Finance Institute. </w:t>
      </w:r>
      <w:hyperlink r:id="rId33" w:history="1">
        <w:r w:rsidR="00687793" w:rsidRPr="00D66197">
          <w:rPr>
            <w:rStyle w:val="Hyperlink"/>
            <w:rFonts w:ascii="Arial" w:hAnsi="Arial" w:cs="Arial"/>
          </w:rPr>
          <w:t>https://corporatefinanceinstitute.com/resources/data-science/elastic-net/</w:t>
        </w:r>
      </w:hyperlink>
    </w:p>
    <w:p w14:paraId="38A710D2" w14:textId="77777777" w:rsidR="00BD4CF4" w:rsidRPr="00D66197" w:rsidRDefault="00BD4CF4" w:rsidP="00D66197">
      <w:pPr>
        <w:pStyle w:val="NormalWeb"/>
        <w:spacing w:before="0" w:beforeAutospacing="0" w:after="0" w:afterAutospacing="0" w:line="360" w:lineRule="auto"/>
        <w:ind w:left="720" w:hanging="720"/>
        <w:rPr>
          <w:rFonts w:ascii="Arial" w:hAnsi="Arial" w:cs="Arial"/>
        </w:rPr>
      </w:pPr>
    </w:p>
    <w:p w14:paraId="53D686A4" w14:textId="1FFEF6F5" w:rsidR="00085FDD" w:rsidRPr="00D66197" w:rsidRDefault="00085FDD" w:rsidP="00D66197">
      <w:pPr>
        <w:pStyle w:val="NormalWeb"/>
        <w:spacing w:before="0" w:beforeAutospacing="0" w:after="0" w:afterAutospacing="0" w:line="360" w:lineRule="auto"/>
        <w:ind w:left="720" w:hanging="720"/>
        <w:rPr>
          <w:rFonts w:ascii="Arial" w:hAnsi="Arial" w:cs="Arial"/>
        </w:rPr>
      </w:pPr>
      <w:r w:rsidRPr="00D66197">
        <w:rPr>
          <w:rFonts w:ascii="Arial" w:hAnsi="Arial" w:cs="Arial"/>
        </w:rPr>
        <w:t>Chen, H. M. (2015). Do online recommendations matter? - A multimodal investigation of</w:t>
      </w:r>
      <w:r w:rsidR="00BD4CF4">
        <w:rPr>
          <w:rFonts w:ascii="Arial" w:hAnsi="Arial" w:cs="Arial"/>
        </w:rPr>
        <w:t xml:space="preserve"> </w:t>
      </w:r>
      <w:r w:rsidRPr="00D66197">
        <w:rPr>
          <w:rFonts w:ascii="Arial" w:hAnsi="Arial" w:cs="Arial"/>
        </w:rPr>
        <w:t xml:space="preserve">Amazon’s co-purchase network. </w:t>
      </w:r>
      <w:r w:rsidRPr="00D66197">
        <w:rPr>
          <w:rFonts w:ascii="Arial" w:hAnsi="Arial" w:cs="Arial"/>
          <w:i/>
          <w:iCs/>
        </w:rPr>
        <w:t>Journal of Digital Information Management</w:t>
      </w:r>
      <w:r w:rsidRPr="00D66197">
        <w:rPr>
          <w:rFonts w:ascii="Arial" w:hAnsi="Arial" w:cs="Arial"/>
        </w:rPr>
        <w:t>, 13(3), 176–184.</w:t>
      </w:r>
      <w:r w:rsidR="00552E11" w:rsidRPr="00D66197">
        <w:rPr>
          <w:rFonts w:ascii="Arial" w:hAnsi="Arial" w:cs="Arial"/>
        </w:rPr>
        <w:t xml:space="preserve"> </w:t>
      </w:r>
    </w:p>
    <w:p w14:paraId="2445D7FC" w14:textId="50F2142E" w:rsidR="00085FDD" w:rsidRPr="00D66197" w:rsidRDefault="009C7A10" w:rsidP="00D66197">
      <w:pPr>
        <w:pStyle w:val="NormalWeb"/>
        <w:spacing w:before="0" w:beforeAutospacing="0" w:after="0" w:afterAutospacing="0" w:line="360" w:lineRule="auto"/>
        <w:ind w:left="720" w:hanging="300"/>
        <w:rPr>
          <w:rFonts w:ascii="Arial" w:hAnsi="Arial" w:cs="Arial"/>
        </w:rPr>
      </w:pPr>
      <w:hyperlink r:id="rId34" w:history="1">
        <w:r w:rsidR="000B7E34" w:rsidRPr="00D66197">
          <w:rPr>
            <w:rStyle w:val="Hyperlink"/>
            <w:rFonts w:ascii="Arial" w:hAnsi="Arial" w:cs="Arial"/>
          </w:rPr>
          <w:t>https://sydney.primo.exlibrisgroup.com/discovery/fulldisplay?docid=cdi_gale_infotracacademiconefile_A428095490&amp;context=PC&amp;vid=61USYD_INST:sydney&amp;lang=en&amp;search_scope=MyInst_and_CI&amp;adaptor=Primo%20Central&amp;tab=Everything&amp;query=any,contains,Amazon%27s%20e-commerce%20recommendation&amp;offset=0</w:t>
        </w:r>
      </w:hyperlink>
    </w:p>
    <w:p w14:paraId="38F17CE5" w14:textId="77777777" w:rsidR="005626AF" w:rsidRPr="00D66197" w:rsidRDefault="005626AF" w:rsidP="00D66197">
      <w:pPr>
        <w:pStyle w:val="NormalWeb"/>
        <w:spacing w:before="0" w:beforeAutospacing="0" w:after="0" w:afterAutospacing="0" w:line="360" w:lineRule="auto"/>
        <w:ind w:left="720" w:hanging="720"/>
        <w:rPr>
          <w:rFonts w:ascii="Arial" w:hAnsi="Arial" w:cs="Arial"/>
        </w:rPr>
      </w:pPr>
    </w:p>
    <w:p w14:paraId="05FC272E" w14:textId="23411C78" w:rsidR="005626AF" w:rsidRPr="00D66197" w:rsidRDefault="00687793" w:rsidP="00D66197">
      <w:pPr>
        <w:pStyle w:val="NormalWeb"/>
        <w:spacing w:before="0" w:beforeAutospacing="0" w:after="0" w:afterAutospacing="0" w:line="360" w:lineRule="auto"/>
        <w:ind w:left="720" w:hanging="720"/>
        <w:rPr>
          <w:rFonts w:ascii="Arial" w:hAnsi="Arial" w:cs="Arial"/>
        </w:rPr>
      </w:pPr>
      <w:r w:rsidRPr="00D66197">
        <w:rPr>
          <w:rFonts w:ascii="Arial" w:hAnsi="Arial" w:cs="Arial"/>
        </w:rPr>
        <w:t>Courtemanche, C., &amp; Carden, A. (2014). Competing with Costco and Sam’s Club: Warehouse</w:t>
      </w:r>
      <w:r w:rsidR="000B7E34" w:rsidRPr="00D66197">
        <w:rPr>
          <w:rFonts w:ascii="Arial" w:hAnsi="Arial" w:cs="Arial"/>
        </w:rPr>
        <w:t xml:space="preserve"> </w:t>
      </w:r>
      <w:r w:rsidRPr="00D66197">
        <w:rPr>
          <w:rFonts w:ascii="Arial" w:hAnsi="Arial" w:cs="Arial"/>
        </w:rPr>
        <w:t xml:space="preserve">Club Entry and Grocery Prices. </w:t>
      </w:r>
      <w:r w:rsidRPr="00D66197">
        <w:rPr>
          <w:rFonts w:ascii="Arial" w:hAnsi="Arial" w:cs="Arial"/>
          <w:i/>
          <w:iCs/>
        </w:rPr>
        <w:t>Southern Economic Journal</w:t>
      </w:r>
      <w:r w:rsidRPr="00D66197">
        <w:rPr>
          <w:rFonts w:ascii="Arial" w:hAnsi="Arial" w:cs="Arial"/>
        </w:rPr>
        <w:t>, 80(3), 565–58</w:t>
      </w:r>
      <w:r w:rsidR="005626AF" w:rsidRPr="00D66197">
        <w:rPr>
          <w:rFonts w:ascii="Arial" w:hAnsi="Arial" w:cs="Arial"/>
        </w:rPr>
        <w:t>5.</w:t>
      </w:r>
    </w:p>
    <w:p w14:paraId="7EF0E014" w14:textId="1E25311C" w:rsidR="00EF1036" w:rsidRDefault="009C7A10" w:rsidP="00D66197">
      <w:pPr>
        <w:pStyle w:val="NormalWeb"/>
        <w:spacing w:before="0" w:beforeAutospacing="0" w:after="0" w:afterAutospacing="0" w:line="360" w:lineRule="auto"/>
        <w:ind w:left="720" w:hanging="300"/>
        <w:rPr>
          <w:rFonts w:ascii="Arial" w:hAnsi="Arial" w:cs="Arial"/>
        </w:rPr>
      </w:pPr>
      <w:hyperlink r:id="rId35" w:history="1">
        <w:r w:rsidR="000B7E34" w:rsidRPr="00D66197">
          <w:rPr>
            <w:rStyle w:val="Hyperlink"/>
            <w:rFonts w:ascii="Arial" w:hAnsi="Arial" w:cs="Arial"/>
          </w:rPr>
          <w:t>https://doi.org/10.4284/0038-4038-2012.135</w:t>
        </w:r>
      </w:hyperlink>
    </w:p>
    <w:p w14:paraId="511C8CF8" w14:textId="77777777" w:rsidR="00E41938" w:rsidRPr="00D66197" w:rsidRDefault="00E41938" w:rsidP="00D66197">
      <w:pPr>
        <w:pStyle w:val="NormalWeb"/>
        <w:spacing w:before="0" w:beforeAutospacing="0" w:after="0" w:afterAutospacing="0" w:line="360" w:lineRule="auto"/>
        <w:ind w:left="720" w:hanging="300"/>
        <w:rPr>
          <w:rFonts w:ascii="Arial" w:hAnsi="Arial" w:cs="Arial"/>
        </w:rPr>
      </w:pPr>
    </w:p>
    <w:p w14:paraId="29870B1F" w14:textId="5C2B2A72" w:rsidR="00EF1036" w:rsidRPr="00D66197" w:rsidRDefault="00EF1036" w:rsidP="00D66197">
      <w:pPr>
        <w:pStyle w:val="NormalWeb"/>
        <w:spacing w:before="0" w:beforeAutospacing="0" w:after="0" w:afterAutospacing="0" w:line="360" w:lineRule="auto"/>
        <w:rPr>
          <w:rFonts w:ascii="Arial" w:hAnsi="Arial" w:cs="Arial"/>
        </w:rPr>
      </w:pPr>
      <w:r w:rsidRPr="00D66197">
        <w:rPr>
          <w:rFonts w:ascii="Arial" w:hAnsi="Arial" w:cs="Arial"/>
        </w:rPr>
        <w:t>Neff, J. (2014). WALMART GETS DATA WITHOUT DISCOUNTS; Consumers scan receipts in retailer’s digital price-match loyalty program</w:t>
      </w:r>
      <w:r w:rsidRPr="00D66197">
        <w:rPr>
          <w:rFonts w:ascii="Arial" w:hAnsi="Arial" w:cs="Arial"/>
          <w:i/>
          <w:iCs/>
        </w:rPr>
        <w:t>. Advertising Age</w:t>
      </w:r>
      <w:r w:rsidRPr="00D66197">
        <w:rPr>
          <w:rFonts w:ascii="Arial" w:hAnsi="Arial" w:cs="Arial"/>
        </w:rPr>
        <w:t>, 85(14), 4–</w:t>
      </w:r>
      <w:r w:rsidR="00060660" w:rsidRPr="00D66197">
        <w:rPr>
          <w:rFonts w:ascii="Arial" w:hAnsi="Arial" w:cs="Arial"/>
        </w:rPr>
        <w:t>2</w:t>
      </w:r>
      <w:r w:rsidRPr="00D66197">
        <w:rPr>
          <w:rFonts w:ascii="Arial" w:hAnsi="Arial" w:cs="Arial"/>
        </w:rPr>
        <w:t>.</w:t>
      </w:r>
    </w:p>
    <w:p w14:paraId="003F4365" w14:textId="65AD4A9B" w:rsidR="00060660" w:rsidRDefault="009C7A10" w:rsidP="00D66197">
      <w:pPr>
        <w:pStyle w:val="NormalWeb"/>
        <w:spacing w:before="0" w:beforeAutospacing="0" w:after="0" w:afterAutospacing="0" w:line="360" w:lineRule="auto"/>
        <w:ind w:firstLine="420"/>
        <w:rPr>
          <w:rFonts w:ascii="Arial" w:hAnsi="Arial" w:cs="Arial"/>
        </w:rPr>
      </w:pPr>
      <w:hyperlink r:id="rId36" w:history="1">
        <w:r w:rsidR="000B7E34" w:rsidRPr="00D66197">
          <w:rPr>
            <w:rStyle w:val="Hyperlink"/>
            <w:rFonts w:ascii="Arial" w:hAnsi="Arial" w:cs="Arial"/>
          </w:rPr>
          <w:t>https://sydney.primo.exlibrisgroup.com/discovery/fulldisplay?docid=cdi_proquest_reports_1535267840&amp;context=PC&amp;vid=61USYD_INST:sydney&amp;lang=en&amp;search_scope=MyInst_and_CI&amp;adaptor=Primo%20Central&amp;tab=Everything&amp;query=any,contains,Walmart%20Everyday%20Low%20Prices&amp;offset=0</w:t>
        </w:r>
      </w:hyperlink>
    </w:p>
    <w:p w14:paraId="1E93D102" w14:textId="77777777" w:rsidR="00E41938" w:rsidRPr="00D66197" w:rsidRDefault="00E41938" w:rsidP="00D66197">
      <w:pPr>
        <w:pStyle w:val="NormalWeb"/>
        <w:spacing w:before="0" w:beforeAutospacing="0" w:after="0" w:afterAutospacing="0" w:line="360" w:lineRule="auto"/>
        <w:ind w:firstLine="420"/>
        <w:rPr>
          <w:rFonts w:ascii="Arial" w:hAnsi="Arial" w:cs="Arial"/>
        </w:rPr>
      </w:pPr>
    </w:p>
    <w:p w14:paraId="6A821D8D" w14:textId="2614A59A" w:rsidR="00DE182F" w:rsidRPr="00D66197" w:rsidRDefault="00DE182F" w:rsidP="00D66197">
      <w:pPr>
        <w:pStyle w:val="NormalWeb"/>
        <w:spacing w:before="0" w:beforeAutospacing="0" w:after="0" w:afterAutospacing="0" w:line="360" w:lineRule="auto"/>
        <w:rPr>
          <w:rFonts w:ascii="Arial" w:hAnsi="Arial" w:cs="Arial"/>
        </w:rPr>
      </w:pPr>
      <w:r w:rsidRPr="00D66197">
        <w:rPr>
          <w:rFonts w:ascii="Arial" w:hAnsi="Arial" w:cs="Arial"/>
        </w:rPr>
        <w:lastRenderedPageBreak/>
        <w:t xml:space="preserve">Thompson, C. J., &amp; </w:t>
      </w:r>
      <w:proofErr w:type="spellStart"/>
      <w:r w:rsidRPr="00D66197">
        <w:rPr>
          <w:rFonts w:ascii="Arial" w:hAnsi="Arial" w:cs="Arial"/>
        </w:rPr>
        <w:t>Arsel</w:t>
      </w:r>
      <w:proofErr w:type="spellEnd"/>
      <w:r w:rsidRPr="00D66197">
        <w:rPr>
          <w:rFonts w:ascii="Arial" w:hAnsi="Arial" w:cs="Arial"/>
        </w:rPr>
        <w:t xml:space="preserve">, Z. (2004). The Starbucks </w:t>
      </w:r>
      <w:proofErr w:type="spellStart"/>
      <w:r w:rsidRPr="00D66197">
        <w:rPr>
          <w:rFonts w:ascii="Arial" w:hAnsi="Arial" w:cs="Arial"/>
        </w:rPr>
        <w:t>Brandscape</w:t>
      </w:r>
      <w:proofErr w:type="spellEnd"/>
      <w:r w:rsidRPr="00D66197">
        <w:rPr>
          <w:rFonts w:ascii="Arial" w:hAnsi="Arial" w:cs="Arial"/>
        </w:rPr>
        <w:t xml:space="preserve"> and Consumers’ (Anticorporate) Experiences of Glocalization. The Journal of Consumer Research, 31(3), 631–642. </w:t>
      </w:r>
    </w:p>
    <w:p w14:paraId="3B10BB88" w14:textId="7D5B7406" w:rsidR="00DE182F" w:rsidRDefault="009C7A10" w:rsidP="00D66197">
      <w:pPr>
        <w:pStyle w:val="NormalWeb"/>
        <w:spacing w:before="0" w:beforeAutospacing="0" w:after="0" w:afterAutospacing="0" w:line="360" w:lineRule="auto"/>
        <w:ind w:firstLine="420"/>
        <w:rPr>
          <w:rFonts w:ascii="Arial" w:hAnsi="Arial" w:cs="Arial"/>
        </w:rPr>
      </w:pPr>
      <w:hyperlink r:id="rId37" w:history="1">
        <w:r w:rsidR="001C4567" w:rsidRPr="00D66197">
          <w:rPr>
            <w:rStyle w:val="Hyperlink"/>
            <w:rFonts w:ascii="Arial" w:hAnsi="Arial" w:cs="Arial"/>
          </w:rPr>
          <w:t>https://doi.org/10.1086/425098</w:t>
        </w:r>
      </w:hyperlink>
    </w:p>
    <w:p w14:paraId="72517138" w14:textId="77777777" w:rsidR="00E41938" w:rsidRPr="00D66197" w:rsidRDefault="00E41938" w:rsidP="00D66197">
      <w:pPr>
        <w:pStyle w:val="NormalWeb"/>
        <w:spacing w:before="0" w:beforeAutospacing="0" w:after="0" w:afterAutospacing="0" w:line="360" w:lineRule="auto"/>
        <w:ind w:firstLine="420"/>
        <w:rPr>
          <w:rFonts w:ascii="Arial" w:hAnsi="Arial" w:cs="Arial"/>
        </w:rPr>
      </w:pPr>
    </w:p>
    <w:p w14:paraId="53DFCEAE" w14:textId="77777777" w:rsidR="00AC1BAE" w:rsidRPr="00D66197" w:rsidRDefault="00284F13" w:rsidP="00D66197">
      <w:pPr>
        <w:pStyle w:val="NormalWeb"/>
        <w:spacing w:before="0" w:beforeAutospacing="0" w:after="0" w:afterAutospacing="0" w:line="360" w:lineRule="auto"/>
        <w:ind w:left="720" w:hanging="720"/>
        <w:rPr>
          <w:rFonts w:ascii="Arial" w:hAnsi="Arial" w:cs="Arial"/>
        </w:rPr>
      </w:pPr>
      <w:proofErr w:type="spellStart"/>
      <w:r w:rsidRPr="00D66197">
        <w:rPr>
          <w:rFonts w:ascii="Arial" w:hAnsi="Arial" w:cs="Arial"/>
        </w:rPr>
        <w:t>Zdaniuk</w:t>
      </w:r>
      <w:proofErr w:type="spellEnd"/>
      <w:r w:rsidRPr="00D66197">
        <w:rPr>
          <w:rFonts w:ascii="Arial" w:hAnsi="Arial" w:cs="Arial"/>
        </w:rPr>
        <w:t xml:space="preserve">, B. (2014). Ordinary Least-Squares (OLS) Model. </w:t>
      </w:r>
      <w:r w:rsidRPr="00D66197">
        <w:rPr>
          <w:rFonts w:ascii="Arial" w:hAnsi="Arial" w:cs="Arial"/>
          <w:i/>
          <w:iCs/>
        </w:rPr>
        <w:t>Encyclopedia of Quality of Life and Well-Being Research</w:t>
      </w:r>
      <w:r w:rsidRPr="00D66197">
        <w:rPr>
          <w:rFonts w:ascii="Arial" w:hAnsi="Arial" w:cs="Arial"/>
        </w:rPr>
        <w:t xml:space="preserve">, 4515–4517. </w:t>
      </w:r>
    </w:p>
    <w:p w14:paraId="5BE30600" w14:textId="78286FFB" w:rsidR="00284F13" w:rsidRPr="00D66197" w:rsidRDefault="009C7A10" w:rsidP="00D66197">
      <w:pPr>
        <w:pStyle w:val="NormalWeb"/>
        <w:spacing w:before="0" w:beforeAutospacing="0" w:after="0" w:afterAutospacing="0" w:line="360" w:lineRule="auto"/>
        <w:ind w:left="720" w:hanging="300"/>
        <w:rPr>
          <w:rFonts w:ascii="Arial" w:hAnsi="Arial" w:cs="Arial"/>
        </w:rPr>
      </w:pPr>
      <w:hyperlink r:id="rId38" w:history="1">
        <w:r w:rsidR="005626AF" w:rsidRPr="00D66197">
          <w:rPr>
            <w:rStyle w:val="Hyperlink"/>
            <w:rFonts w:ascii="Arial" w:hAnsi="Arial" w:cs="Arial"/>
          </w:rPr>
          <w:t>https://doi.org/10.1007/978-94-007-0753-5_2008</w:t>
        </w:r>
      </w:hyperlink>
    </w:p>
    <w:p w14:paraId="110683D2" w14:textId="77777777" w:rsidR="005626AF" w:rsidRPr="00D66197" w:rsidRDefault="005626AF" w:rsidP="00D66197">
      <w:pPr>
        <w:pStyle w:val="NormalWeb"/>
        <w:spacing w:before="0" w:beforeAutospacing="0" w:after="0" w:afterAutospacing="0" w:line="360" w:lineRule="auto"/>
        <w:ind w:left="720" w:hanging="300"/>
        <w:rPr>
          <w:rFonts w:ascii="Arial" w:hAnsi="Arial" w:cs="Arial"/>
        </w:rPr>
      </w:pPr>
    </w:p>
    <w:p w14:paraId="0FB3EAB8" w14:textId="77777777" w:rsidR="00284F13" w:rsidRPr="00D66197" w:rsidRDefault="00284F13" w:rsidP="00D66197">
      <w:pPr>
        <w:spacing w:line="360" w:lineRule="auto"/>
        <w:rPr>
          <w:rFonts w:ascii="Arial" w:hAnsi="Arial" w:cs="Arial"/>
          <w:sz w:val="24"/>
          <w:szCs w:val="24"/>
        </w:rPr>
      </w:pPr>
    </w:p>
    <w:sectPr w:rsidR="00284F13" w:rsidRPr="00D66197" w:rsidSect="00D66197">
      <w:footerReference w:type="default" r:id="rId39"/>
      <w:pgSz w:w="11906" w:h="16838"/>
      <w:pgMar w:top="1134" w:right="1134" w:bottom="1134" w:left="1134"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A5D8A0" w14:textId="77777777" w:rsidR="005B6E32" w:rsidRDefault="005B6E32" w:rsidP="002216AA">
      <w:r>
        <w:separator/>
      </w:r>
    </w:p>
  </w:endnote>
  <w:endnote w:type="continuationSeparator" w:id="0">
    <w:p w14:paraId="7B876968" w14:textId="77777777" w:rsidR="005B6E32" w:rsidRDefault="005B6E32" w:rsidP="00221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4211246"/>
      <w:docPartObj>
        <w:docPartGallery w:val="Page Numbers (Bottom of Page)"/>
        <w:docPartUnique/>
      </w:docPartObj>
    </w:sdtPr>
    <w:sdtEndPr>
      <w:rPr>
        <w:noProof/>
      </w:rPr>
    </w:sdtEndPr>
    <w:sdtContent>
      <w:p w14:paraId="246E8B4B" w14:textId="6871945A" w:rsidR="00CF75D5" w:rsidRDefault="00CF75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B60F88" w14:textId="77777777" w:rsidR="00CF75D5" w:rsidRDefault="00CF75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A1024B" w14:textId="77777777" w:rsidR="005B6E32" w:rsidRDefault="005B6E32" w:rsidP="002216AA">
      <w:r>
        <w:separator/>
      </w:r>
    </w:p>
  </w:footnote>
  <w:footnote w:type="continuationSeparator" w:id="0">
    <w:p w14:paraId="7B6C7BA9" w14:textId="77777777" w:rsidR="005B6E32" w:rsidRDefault="005B6E32" w:rsidP="002216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9A3D75"/>
    <w:multiLevelType w:val="hybridMultilevel"/>
    <w:tmpl w:val="D088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02798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QwMDM1MTM2NDE1MDdX0lEKTi0uzszPAykwqQUALMefTSwAAAA="/>
  </w:docVars>
  <w:rsids>
    <w:rsidRoot w:val="009825FB"/>
    <w:rsid w:val="00002025"/>
    <w:rsid w:val="00036BD1"/>
    <w:rsid w:val="00060660"/>
    <w:rsid w:val="0007305B"/>
    <w:rsid w:val="00085FDD"/>
    <w:rsid w:val="000862A0"/>
    <w:rsid w:val="0008649F"/>
    <w:rsid w:val="000B52E9"/>
    <w:rsid w:val="000B7E34"/>
    <w:rsid w:val="000D50C3"/>
    <w:rsid w:val="000F0A4C"/>
    <w:rsid w:val="000F17F4"/>
    <w:rsid w:val="000F3622"/>
    <w:rsid w:val="000F42F5"/>
    <w:rsid w:val="00102219"/>
    <w:rsid w:val="00102C69"/>
    <w:rsid w:val="00112B5B"/>
    <w:rsid w:val="00154707"/>
    <w:rsid w:val="00197EE3"/>
    <w:rsid w:val="001C1504"/>
    <w:rsid w:val="001C4567"/>
    <w:rsid w:val="001D0E96"/>
    <w:rsid w:val="001E46E8"/>
    <w:rsid w:val="001E68A5"/>
    <w:rsid w:val="002019C4"/>
    <w:rsid w:val="00215396"/>
    <w:rsid w:val="002216AA"/>
    <w:rsid w:val="0022453B"/>
    <w:rsid w:val="002322E8"/>
    <w:rsid w:val="002337AF"/>
    <w:rsid w:val="002679AA"/>
    <w:rsid w:val="00284F13"/>
    <w:rsid w:val="002A1B69"/>
    <w:rsid w:val="002B2ADB"/>
    <w:rsid w:val="002F1036"/>
    <w:rsid w:val="0031401D"/>
    <w:rsid w:val="003277A5"/>
    <w:rsid w:val="00355454"/>
    <w:rsid w:val="00373E7D"/>
    <w:rsid w:val="00376CA6"/>
    <w:rsid w:val="00380282"/>
    <w:rsid w:val="003A41BF"/>
    <w:rsid w:val="003B2F72"/>
    <w:rsid w:val="003C037C"/>
    <w:rsid w:val="003D551B"/>
    <w:rsid w:val="0040292F"/>
    <w:rsid w:val="004103FA"/>
    <w:rsid w:val="00435231"/>
    <w:rsid w:val="004410D6"/>
    <w:rsid w:val="00441345"/>
    <w:rsid w:val="00444D07"/>
    <w:rsid w:val="004502CB"/>
    <w:rsid w:val="00483FDB"/>
    <w:rsid w:val="004C0C89"/>
    <w:rsid w:val="00520680"/>
    <w:rsid w:val="00524FC6"/>
    <w:rsid w:val="0055232E"/>
    <w:rsid w:val="00552E11"/>
    <w:rsid w:val="005626AF"/>
    <w:rsid w:val="005742C3"/>
    <w:rsid w:val="005B6E32"/>
    <w:rsid w:val="005C320A"/>
    <w:rsid w:val="006110D4"/>
    <w:rsid w:val="00612472"/>
    <w:rsid w:val="00634B43"/>
    <w:rsid w:val="00634C3F"/>
    <w:rsid w:val="00653937"/>
    <w:rsid w:val="006775B0"/>
    <w:rsid w:val="00687793"/>
    <w:rsid w:val="006C2180"/>
    <w:rsid w:val="006C4BEE"/>
    <w:rsid w:val="006C636D"/>
    <w:rsid w:val="006F3CFD"/>
    <w:rsid w:val="007671A0"/>
    <w:rsid w:val="007813D6"/>
    <w:rsid w:val="0078461A"/>
    <w:rsid w:val="00785369"/>
    <w:rsid w:val="007A66E4"/>
    <w:rsid w:val="007D1385"/>
    <w:rsid w:val="007E5661"/>
    <w:rsid w:val="008519C9"/>
    <w:rsid w:val="00854A03"/>
    <w:rsid w:val="00882E1B"/>
    <w:rsid w:val="008A566E"/>
    <w:rsid w:val="008B178E"/>
    <w:rsid w:val="008E5FAA"/>
    <w:rsid w:val="008F2382"/>
    <w:rsid w:val="00945BE5"/>
    <w:rsid w:val="00950E66"/>
    <w:rsid w:val="009627A5"/>
    <w:rsid w:val="00981AD8"/>
    <w:rsid w:val="009825FB"/>
    <w:rsid w:val="0099754D"/>
    <w:rsid w:val="009A0385"/>
    <w:rsid w:val="009C720B"/>
    <w:rsid w:val="009C7A10"/>
    <w:rsid w:val="009D2F87"/>
    <w:rsid w:val="009E610A"/>
    <w:rsid w:val="00A027A8"/>
    <w:rsid w:val="00A06ED9"/>
    <w:rsid w:val="00A26BD3"/>
    <w:rsid w:val="00A63435"/>
    <w:rsid w:val="00A67F25"/>
    <w:rsid w:val="00A77BC4"/>
    <w:rsid w:val="00AB1EB5"/>
    <w:rsid w:val="00AC1BAE"/>
    <w:rsid w:val="00AC3519"/>
    <w:rsid w:val="00B01E6E"/>
    <w:rsid w:val="00B04900"/>
    <w:rsid w:val="00B2720D"/>
    <w:rsid w:val="00B66D89"/>
    <w:rsid w:val="00B77483"/>
    <w:rsid w:val="00B84719"/>
    <w:rsid w:val="00B86194"/>
    <w:rsid w:val="00B964F4"/>
    <w:rsid w:val="00BC4F5E"/>
    <w:rsid w:val="00BD219F"/>
    <w:rsid w:val="00BD4CF4"/>
    <w:rsid w:val="00BF531E"/>
    <w:rsid w:val="00C07566"/>
    <w:rsid w:val="00C22003"/>
    <w:rsid w:val="00C35D71"/>
    <w:rsid w:val="00C711DE"/>
    <w:rsid w:val="00C86941"/>
    <w:rsid w:val="00C94F89"/>
    <w:rsid w:val="00CD4E4D"/>
    <w:rsid w:val="00CE2778"/>
    <w:rsid w:val="00CE6B83"/>
    <w:rsid w:val="00CF0703"/>
    <w:rsid w:val="00CF75D5"/>
    <w:rsid w:val="00D02661"/>
    <w:rsid w:val="00D16517"/>
    <w:rsid w:val="00D2194C"/>
    <w:rsid w:val="00D43E21"/>
    <w:rsid w:val="00D46820"/>
    <w:rsid w:val="00D52534"/>
    <w:rsid w:val="00D66197"/>
    <w:rsid w:val="00D8429C"/>
    <w:rsid w:val="00DB5377"/>
    <w:rsid w:val="00DB7578"/>
    <w:rsid w:val="00DC5A1F"/>
    <w:rsid w:val="00DD423C"/>
    <w:rsid w:val="00DE182F"/>
    <w:rsid w:val="00E0317B"/>
    <w:rsid w:val="00E10718"/>
    <w:rsid w:val="00E41938"/>
    <w:rsid w:val="00E52BC7"/>
    <w:rsid w:val="00E57EE1"/>
    <w:rsid w:val="00E705AA"/>
    <w:rsid w:val="00EF1036"/>
    <w:rsid w:val="00F05302"/>
    <w:rsid w:val="00F05D53"/>
    <w:rsid w:val="00F077DE"/>
    <w:rsid w:val="00F21F57"/>
    <w:rsid w:val="00F30F48"/>
    <w:rsid w:val="00F82061"/>
    <w:rsid w:val="00F83E8F"/>
    <w:rsid w:val="00FD1B47"/>
    <w:rsid w:val="00FF51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38FB9"/>
  <w15:chartTrackingRefBased/>
  <w15:docId w15:val="{F1D7F874-83C7-4DB5-8C4E-3A3D562E8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5B0"/>
    <w:pPr>
      <w:widowControl w:val="0"/>
      <w:jc w:val="both"/>
    </w:pPr>
  </w:style>
  <w:style w:type="paragraph" w:styleId="Heading1">
    <w:name w:val="heading 1"/>
    <w:basedOn w:val="Normal"/>
    <w:next w:val="Normal"/>
    <w:link w:val="Heading1Char"/>
    <w:uiPriority w:val="9"/>
    <w:qFormat/>
    <w:rsid w:val="004352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523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272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14:ligatures w14:val="none"/>
    </w:rPr>
  </w:style>
  <w:style w:type="character" w:customStyle="1" w:styleId="HTMLPreformattedChar">
    <w:name w:val="HTML Preformatted Char"/>
    <w:basedOn w:val="DefaultParagraphFont"/>
    <w:link w:val="HTMLPreformatted"/>
    <w:uiPriority w:val="99"/>
    <w:rsid w:val="00B2720D"/>
    <w:rPr>
      <w:rFonts w:ascii="宋体" w:eastAsia="宋体" w:hAnsi="宋体" w:cs="宋体"/>
      <w:kern w:val="0"/>
      <w:sz w:val="24"/>
      <w:szCs w:val="24"/>
      <w14:ligatures w14:val="none"/>
    </w:rPr>
  </w:style>
  <w:style w:type="character" w:styleId="Hyperlink">
    <w:name w:val="Hyperlink"/>
    <w:basedOn w:val="DefaultParagraphFont"/>
    <w:uiPriority w:val="99"/>
    <w:unhideWhenUsed/>
    <w:rsid w:val="00AB1EB5"/>
    <w:rPr>
      <w:color w:val="0563C1" w:themeColor="hyperlink"/>
      <w:u w:val="single"/>
    </w:rPr>
  </w:style>
  <w:style w:type="character" w:styleId="UnresolvedMention">
    <w:name w:val="Unresolved Mention"/>
    <w:basedOn w:val="DefaultParagraphFont"/>
    <w:uiPriority w:val="99"/>
    <w:semiHidden/>
    <w:unhideWhenUsed/>
    <w:rsid w:val="00AB1EB5"/>
    <w:rPr>
      <w:color w:val="605E5C"/>
      <w:shd w:val="clear" w:color="auto" w:fill="E1DFDD"/>
    </w:rPr>
  </w:style>
  <w:style w:type="paragraph" w:styleId="Header">
    <w:name w:val="header"/>
    <w:basedOn w:val="Normal"/>
    <w:link w:val="HeaderChar"/>
    <w:uiPriority w:val="99"/>
    <w:unhideWhenUsed/>
    <w:rsid w:val="002216AA"/>
    <w:pPr>
      <w:tabs>
        <w:tab w:val="center" w:pos="4320"/>
        <w:tab w:val="right" w:pos="8640"/>
      </w:tabs>
    </w:pPr>
  </w:style>
  <w:style w:type="character" w:customStyle="1" w:styleId="HeaderChar">
    <w:name w:val="Header Char"/>
    <w:basedOn w:val="DefaultParagraphFont"/>
    <w:link w:val="Header"/>
    <w:uiPriority w:val="99"/>
    <w:rsid w:val="002216AA"/>
  </w:style>
  <w:style w:type="paragraph" w:styleId="Footer">
    <w:name w:val="footer"/>
    <w:basedOn w:val="Normal"/>
    <w:link w:val="FooterChar"/>
    <w:uiPriority w:val="99"/>
    <w:unhideWhenUsed/>
    <w:rsid w:val="002216AA"/>
    <w:pPr>
      <w:tabs>
        <w:tab w:val="center" w:pos="4320"/>
        <w:tab w:val="right" w:pos="8640"/>
      </w:tabs>
    </w:pPr>
  </w:style>
  <w:style w:type="character" w:customStyle="1" w:styleId="FooterChar">
    <w:name w:val="Footer Char"/>
    <w:basedOn w:val="DefaultParagraphFont"/>
    <w:link w:val="Footer"/>
    <w:uiPriority w:val="99"/>
    <w:rsid w:val="002216AA"/>
  </w:style>
  <w:style w:type="character" w:customStyle="1" w:styleId="Heading2Char">
    <w:name w:val="Heading 2 Char"/>
    <w:basedOn w:val="DefaultParagraphFont"/>
    <w:link w:val="Heading2"/>
    <w:uiPriority w:val="9"/>
    <w:rsid w:val="0043523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35231"/>
    <w:rPr>
      <w:rFonts w:asciiTheme="majorHAnsi" w:eastAsiaTheme="majorEastAsia" w:hAnsiTheme="majorHAnsi" w:cstheme="majorBidi"/>
      <w:color w:val="2F5496" w:themeColor="accent1" w:themeShade="BF"/>
      <w:sz w:val="32"/>
      <w:szCs w:val="32"/>
    </w:rPr>
  </w:style>
  <w:style w:type="character" w:customStyle="1" w:styleId="textlayer--absolute">
    <w:name w:val="textlayer--absolute"/>
    <w:basedOn w:val="DefaultParagraphFont"/>
    <w:rsid w:val="00435231"/>
  </w:style>
  <w:style w:type="paragraph" w:styleId="ListParagraph">
    <w:name w:val="List Paragraph"/>
    <w:basedOn w:val="Normal"/>
    <w:uiPriority w:val="34"/>
    <w:qFormat/>
    <w:rsid w:val="0099754D"/>
    <w:pPr>
      <w:spacing w:after="160" w:line="259" w:lineRule="auto"/>
      <w:ind w:left="720"/>
      <w:contextualSpacing/>
    </w:pPr>
    <w:rPr>
      <w:sz w:val="22"/>
    </w:rPr>
  </w:style>
  <w:style w:type="paragraph" w:styleId="TOCHeading">
    <w:name w:val="TOC Heading"/>
    <w:basedOn w:val="Heading1"/>
    <w:next w:val="Normal"/>
    <w:uiPriority w:val="39"/>
    <w:unhideWhenUsed/>
    <w:qFormat/>
    <w:rsid w:val="0099754D"/>
    <w:pPr>
      <w:widowControl/>
      <w:spacing w:line="259" w:lineRule="auto"/>
      <w:jc w:val="left"/>
      <w:outlineLvl w:val="9"/>
    </w:pPr>
    <w:rPr>
      <w:kern w:val="0"/>
      <w:lang w:eastAsia="en-US"/>
      <w14:ligatures w14:val="none"/>
    </w:rPr>
  </w:style>
  <w:style w:type="paragraph" w:styleId="TOC1">
    <w:name w:val="toc 1"/>
    <w:basedOn w:val="Normal"/>
    <w:next w:val="Normal"/>
    <w:autoRedefine/>
    <w:uiPriority w:val="39"/>
    <w:unhideWhenUsed/>
    <w:rsid w:val="0099754D"/>
    <w:pPr>
      <w:spacing w:after="100"/>
    </w:pPr>
  </w:style>
  <w:style w:type="paragraph" w:styleId="TOC2">
    <w:name w:val="toc 2"/>
    <w:basedOn w:val="Normal"/>
    <w:next w:val="Normal"/>
    <w:autoRedefine/>
    <w:uiPriority w:val="39"/>
    <w:unhideWhenUsed/>
    <w:rsid w:val="0099754D"/>
    <w:pPr>
      <w:spacing w:after="100"/>
      <w:ind w:left="210"/>
    </w:pPr>
  </w:style>
  <w:style w:type="paragraph" w:styleId="NormalWeb">
    <w:name w:val="Normal (Web)"/>
    <w:basedOn w:val="Normal"/>
    <w:uiPriority w:val="99"/>
    <w:semiHidden/>
    <w:unhideWhenUsed/>
    <w:rsid w:val="00284F13"/>
    <w:pPr>
      <w:widowControl/>
      <w:spacing w:before="100" w:beforeAutospacing="1" w:after="100" w:afterAutospacing="1"/>
      <w:jc w:val="left"/>
    </w:pPr>
    <w:rPr>
      <w:rFonts w:ascii="Times New Roman" w:eastAsia="Times New Roman" w:hAnsi="Times New Roman" w:cs="Times New Roman"/>
      <w:kern w:val="0"/>
      <w:sz w:val="24"/>
      <w:szCs w:val="24"/>
      <w:lang w:eastAsia="en-US"/>
      <w14:ligatures w14:val="none"/>
    </w:rPr>
  </w:style>
  <w:style w:type="paragraph" w:styleId="NoSpacing">
    <w:name w:val="No Spacing"/>
    <w:link w:val="NoSpacingChar"/>
    <w:uiPriority w:val="1"/>
    <w:qFormat/>
    <w:rsid w:val="00BC4F5E"/>
    <w:rPr>
      <w:kern w:val="0"/>
      <w:sz w:val="22"/>
      <w:lang w:eastAsia="en-US"/>
      <w14:ligatures w14:val="none"/>
    </w:rPr>
  </w:style>
  <w:style w:type="character" w:customStyle="1" w:styleId="NoSpacingChar">
    <w:name w:val="No Spacing Char"/>
    <w:basedOn w:val="DefaultParagraphFont"/>
    <w:link w:val="NoSpacing"/>
    <w:uiPriority w:val="1"/>
    <w:rsid w:val="00BC4F5E"/>
    <w:rPr>
      <w:kern w:val="0"/>
      <w:sz w:val="22"/>
      <w:lang w:eastAsia="en-US"/>
      <w14:ligatures w14:val="none"/>
    </w:rPr>
  </w:style>
  <w:style w:type="paragraph" w:styleId="TOC3">
    <w:name w:val="toc 3"/>
    <w:basedOn w:val="Normal"/>
    <w:next w:val="Normal"/>
    <w:autoRedefine/>
    <w:uiPriority w:val="39"/>
    <w:semiHidden/>
    <w:unhideWhenUsed/>
    <w:rsid w:val="00CE2778"/>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20857">
      <w:bodyDiv w:val="1"/>
      <w:marLeft w:val="0"/>
      <w:marRight w:val="0"/>
      <w:marTop w:val="0"/>
      <w:marBottom w:val="0"/>
      <w:divBdr>
        <w:top w:val="none" w:sz="0" w:space="0" w:color="auto"/>
        <w:left w:val="none" w:sz="0" w:space="0" w:color="auto"/>
        <w:bottom w:val="none" w:sz="0" w:space="0" w:color="auto"/>
        <w:right w:val="none" w:sz="0" w:space="0" w:color="auto"/>
      </w:divBdr>
    </w:div>
    <w:div w:id="131752034">
      <w:bodyDiv w:val="1"/>
      <w:marLeft w:val="0"/>
      <w:marRight w:val="0"/>
      <w:marTop w:val="0"/>
      <w:marBottom w:val="0"/>
      <w:divBdr>
        <w:top w:val="none" w:sz="0" w:space="0" w:color="auto"/>
        <w:left w:val="none" w:sz="0" w:space="0" w:color="auto"/>
        <w:bottom w:val="none" w:sz="0" w:space="0" w:color="auto"/>
        <w:right w:val="none" w:sz="0" w:space="0" w:color="auto"/>
      </w:divBdr>
    </w:div>
    <w:div w:id="224340499">
      <w:bodyDiv w:val="1"/>
      <w:marLeft w:val="0"/>
      <w:marRight w:val="0"/>
      <w:marTop w:val="0"/>
      <w:marBottom w:val="0"/>
      <w:divBdr>
        <w:top w:val="none" w:sz="0" w:space="0" w:color="auto"/>
        <w:left w:val="none" w:sz="0" w:space="0" w:color="auto"/>
        <w:bottom w:val="none" w:sz="0" w:space="0" w:color="auto"/>
        <w:right w:val="none" w:sz="0" w:space="0" w:color="auto"/>
      </w:divBdr>
      <w:divsChild>
        <w:div w:id="528029638">
          <w:marLeft w:val="0"/>
          <w:marRight w:val="0"/>
          <w:marTop w:val="100"/>
          <w:marBottom w:val="100"/>
          <w:divBdr>
            <w:top w:val="dashed" w:sz="6" w:space="0" w:color="A8A8A8"/>
            <w:left w:val="none" w:sz="0" w:space="0" w:color="auto"/>
            <w:bottom w:val="none" w:sz="0" w:space="0" w:color="auto"/>
            <w:right w:val="none" w:sz="0" w:space="0" w:color="auto"/>
          </w:divBdr>
          <w:divsChild>
            <w:div w:id="293490201">
              <w:marLeft w:val="0"/>
              <w:marRight w:val="0"/>
              <w:marTop w:val="750"/>
              <w:marBottom w:val="750"/>
              <w:divBdr>
                <w:top w:val="none" w:sz="0" w:space="0" w:color="auto"/>
                <w:left w:val="none" w:sz="0" w:space="0" w:color="auto"/>
                <w:bottom w:val="none" w:sz="0" w:space="0" w:color="auto"/>
                <w:right w:val="none" w:sz="0" w:space="0" w:color="auto"/>
              </w:divBdr>
              <w:divsChild>
                <w:div w:id="197089110">
                  <w:marLeft w:val="0"/>
                  <w:marRight w:val="0"/>
                  <w:marTop w:val="0"/>
                  <w:marBottom w:val="0"/>
                  <w:divBdr>
                    <w:top w:val="none" w:sz="0" w:space="0" w:color="auto"/>
                    <w:left w:val="none" w:sz="0" w:space="0" w:color="auto"/>
                    <w:bottom w:val="none" w:sz="0" w:space="0" w:color="auto"/>
                    <w:right w:val="none" w:sz="0" w:space="0" w:color="auto"/>
                  </w:divBdr>
                  <w:divsChild>
                    <w:div w:id="733697857">
                      <w:marLeft w:val="0"/>
                      <w:marRight w:val="0"/>
                      <w:marTop w:val="0"/>
                      <w:marBottom w:val="0"/>
                      <w:divBdr>
                        <w:top w:val="none" w:sz="0" w:space="0" w:color="auto"/>
                        <w:left w:val="none" w:sz="0" w:space="0" w:color="auto"/>
                        <w:bottom w:val="none" w:sz="0" w:space="0" w:color="auto"/>
                        <w:right w:val="none" w:sz="0" w:space="0" w:color="auto"/>
                      </w:divBdr>
                      <w:divsChild>
                        <w:div w:id="745423167">
                          <w:marLeft w:val="0"/>
                          <w:marRight w:val="0"/>
                          <w:marTop w:val="0"/>
                          <w:marBottom w:val="0"/>
                          <w:divBdr>
                            <w:top w:val="none" w:sz="0" w:space="0" w:color="auto"/>
                            <w:left w:val="none" w:sz="0" w:space="0" w:color="auto"/>
                            <w:bottom w:val="none" w:sz="0" w:space="0" w:color="auto"/>
                            <w:right w:val="none" w:sz="0" w:space="0" w:color="auto"/>
                          </w:divBdr>
                        </w:div>
                      </w:divsChild>
                    </w:div>
                    <w:div w:id="1356275090">
                      <w:marLeft w:val="0"/>
                      <w:marRight w:val="0"/>
                      <w:marTop w:val="0"/>
                      <w:marBottom w:val="0"/>
                      <w:divBdr>
                        <w:top w:val="none" w:sz="0" w:space="0" w:color="auto"/>
                        <w:left w:val="none" w:sz="0" w:space="0" w:color="auto"/>
                        <w:bottom w:val="none" w:sz="0" w:space="0" w:color="auto"/>
                        <w:right w:val="none" w:sz="0" w:space="0" w:color="auto"/>
                      </w:divBdr>
                      <w:divsChild>
                        <w:div w:id="2007588930">
                          <w:marLeft w:val="0"/>
                          <w:marRight w:val="0"/>
                          <w:marTop w:val="0"/>
                          <w:marBottom w:val="0"/>
                          <w:divBdr>
                            <w:top w:val="none" w:sz="0" w:space="0" w:color="auto"/>
                            <w:left w:val="none" w:sz="0" w:space="0" w:color="auto"/>
                            <w:bottom w:val="none" w:sz="0" w:space="0" w:color="auto"/>
                            <w:right w:val="none" w:sz="0" w:space="0" w:color="auto"/>
                          </w:divBdr>
                        </w:div>
                        <w:div w:id="1483964032">
                          <w:marLeft w:val="0"/>
                          <w:marRight w:val="0"/>
                          <w:marTop w:val="0"/>
                          <w:marBottom w:val="0"/>
                          <w:divBdr>
                            <w:top w:val="none" w:sz="0" w:space="0" w:color="auto"/>
                            <w:left w:val="none" w:sz="0" w:space="0" w:color="auto"/>
                            <w:bottom w:val="none" w:sz="0" w:space="0" w:color="auto"/>
                            <w:right w:val="none" w:sz="0" w:space="0" w:color="auto"/>
                          </w:divBdr>
                        </w:div>
                        <w:div w:id="28929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209459">
              <w:marLeft w:val="0"/>
              <w:marRight w:val="0"/>
              <w:marTop w:val="0"/>
              <w:marBottom w:val="0"/>
              <w:divBdr>
                <w:top w:val="none" w:sz="0" w:space="0" w:color="auto"/>
                <w:left w:val="none" w:sz="0" w:space="0" w:color="auto"/>
                <w:bottom w:val="none" w:sz="0" w:space="0" w:color="auto"/>
                <w:right w:val="none" w:sz="0" w:space="0" w:color="auto"/>
              </w:divBdr>
              <w:divsChild>
                <w:div w:id="1895776381">
                  <w:marLeft w:val="0"/>
                  <w:marRight w:val="0"/>
                  <w:marTop w:val="0"/>
                  <w:marBottom w:val="0"/>
                  <w:divBdr>
                    <w:top w:val="none" w:sz="0" w:space="0" w:color="auto"/>
                    <w:left w:val="none" w:sz="0" w:space="0" w:color="auto"/>
                    <w:bottom w:val="none" w:sz="0" w:space="0" w:color="auto"/>
                    <w:right w:val="none" w:sz="0" w:space="0" w:color="auto"/>
                  </w:divBdr>
                  <w:divsChild>
                    <w:div w:id="982975480">
                      <w:marLeft w:val="0"/>
                      <w:marRight w:val="0"/>
                      <w:marTop w:val="0"/>
                      <w:marBottom w:val="0"/>
                      <w:divBdr>
                        <w:top w:val="none" w:sz="0" w:space="0" w:color="auto"/>
                        <w:left w:val="none" w:sz="0" w:space="0" w:color="auto"/>
                        <w:bottom w:val="none" w:sz="0" w:space="0" w:color="auto"/>
                        <w:right w:val="none" w:sz="0" w:space="0" w:color="auto"/>
                      </w:divBdr>
                      <w:divsChild>
                        <w:div w:id="1299338137">
                          <w:marLeft w:val="0"/>
                          <w:marRight w:val="0"/>
                          <w:marTop w:val="0"/>
                          <w:marBottom w:val="0"/>
                          <w:divBdr>
                            <w:top w:val="none" w:sz="0" w:space="0" w:color="auto"/>
                            <w:left w:val="none" w:sz="0" w:space="0" w:color="auto"/>
                            <w:bottom w:val="none" w:sz="0" w:space="0" w:color="auto"/>
                            <w:right w:val="none" w:sz="0" w:space="0" w:color="auto"/>
                          </w:divBdr>
                          <w:divsChild>
                            <w:div w:id="1664624194">
                              <w:marLeft w:val="0"/>
                              <w:marRight w:val="0"/>
                              <w:marTop w:val="0"/>
                              <w:marBottom w:val="0"/>
                              <w:divBdr>
                                <w:top w:val="none" w:sz="0" w:space="0" w:color="auto"/>
                                <w:left w:val="none" w:sz="0" w:space="0" w:color="auto"/>
                                <w:bottom w:val="none" w:sz="0" w:space="0" w:color="auto"/>
                                <w:right w:val="none" w:sz="0" w:space="0" w:color="auto"/>
                              </w:divBdr>
                              <w:divsChild>
                                <w:div w:id="1264335888">
                                  <w:marLeft w:val="0"/>
                                  <w:marRight w:val="0"/>
                                  <w:marTop w:val="0"/>
                                  <w:marBottom w:val="0"/>
                                  <w:divBdr>
                                    <w:top w:val="none" w:sz="0" w:space="0" w:color="auto"/>
                                    <w:left w:val="none" w:sz="0" w:space="0" w:color="auto"/>
                                    <w:bottom w:val="none" w:sz="0" w:space="0" w:color="auto"/>
                                    <w:right w:val="none" w:sz="0" w:space="0" w:color="auto"/>
                                  </w:divBdr>
                                  <w:divsChild>
                                    <w:div w:id="1675257248">
                                      <w:marLeft w:val="180"/>
                                      <w:marRight w:val="180"/>
                                      <w:marTop w:val="120"/>
                                      <w:marBottom w:val="90"/>
                                      <w:divBdr>
                                        <w:top w:val="none" w:sz="0" w:space="0" w:color="auto"/>
                                        <w:left w:val="none" w:sz="0" w:space="0" w:color="auto"/>
                                        <w:bottom w:val="none" w:sz="0" w:space="0" w:color="auto"/>
                                        <w:right w:val="none" w:sz="0" w:space="0" w:color="auto"/>
                                      </w:divBdr>
                                    </w:div>
                                  </w:divsChild>
                                </w:div>
                                <w:div w:id="136081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1812">
                      <w:marLeft w:val="0"/>
                      <w:marRight w:val="0"/>
                      <w:marTop w:val="0"/>
                      <w:marBottom w:val="0"/>
                      <w:divBdr>
                        <w:top w:val="none" w:sz="0" w:space="0" w:color="auto"/>
                        <w:left w:val="none" w:sz="0" w:space="0" w:color="auto"/>
                        <w:bottom w:val="none" w:sz="0" w:space="0" w:color="auto"/>
                        <w:right w:val="none" w:sz="0" w:space="0" w:color="auto"/>
                      </w:divBdr>
                      <w:divsChild>
                        <w:div w:id="477116910">
                          <w:marLeft w:val="0"/>
                          <w:marRight w:val="0"/>
                          <w:marTop w:val="0"/>
                          <w:marBottom w:val="0"/>
                          <w:divBdr>
                            <w:top w:val="none" w:sz="0" w:space="0" w:color="auto"/>
                            <w:left w:val="none" w:sz="0" w:space="0" w:color="auto"/>
                            <w:bottom w:val="none" w:sz="0" w:space="0" w:color="auto"/>
                            <w:right w:val="none" w:sz="0" w:space="0" w:color="auto"/>
                          </w:divBdr>
                          <w:divsChild>
                            <w:div w:id="1437404695">
                              <w:marLeft w:val="0"/>
                              <w:marRight w:val="0"/>
                              <w:marTop w:val="0"/>
                              <w:marBottom w:val="0"/>
                              <w:divBdr>
                                <w:top w:val="none" w:sz="0" w:space="0" w:color="auto"/>
                                <w:left w:val="none" w:sz="0" w:space="0" w:color="auto"/>
                                <w:bottom w:val="none" w:sz="0" w:space="0" w:color="auto"/>
                                <w:right w:val="none" w:sz="0" w:space="0" w:color="auto"/>
                              </w:divBdr>
                              <w:divsChild>
                                <w:div w:id="259408282">
                                  <w:marLeft w:val="0"/>
                                  <w:marRight w:val="0"/>
                                  <w:marTop w:val="0"/>
                                  <w:marBottom w:val="0"/>
                                  <w:divBdr>
                                    <w:top w:val="none" w:sz="0" w:space="0" w:color="auto"/>
                                    <w:left w:val="none" w:sz="0" w:space="0" w:color="auto"/>
                                    <w:bottom w:val="none" w:sz="0" w:space="0" w:color="auto"/>
                                    <w:right w:val="none" w:sz="0" w:space="0" w:color="auto"/>
                                  </w:divBdr>
                                  <w:divsChild>
                                    <w:div w:id="560022633">
                                      <w:marLeft w:val="180"/>
                                      <w:marRight w:val="180"/>
                                      <w:marTop w:val="120"/>
                                      <w:marBottom w:val="90"/>
                                      <w:divBdr>
                                        <w:top w:val="none" w:sz="0" w:space="0" w:color="auto"/>
                                        <w:left w:val="none" w:sz="0" w:space="0" w:color="auto"/>
                                        <w:bottom w:val="none" w:sz="0" w:space="0" w:color="auto"/>
                                        <w:right w:val="none" w:sz="0" w:space="0" w:color="auto"/>
                                      </w:divBdr>
                                    </w:div>
                                  </w:divsChild>
                                </w:div>
                                <w:div w:id="118825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2022">
                      <w:marLeft w:val="0"/>
                      <w:marRight w:val="0"/>
                      <w:marTop w:val="0"/>
                      <w:marBottom w:val="0"/>
                      <w:divBdr>
                        <w:top w:val="none" w:sz="0" w:space="0" w:color="auto"/>
                        <w:left w:val="none" w:sz="0" w:space="0" w:color="auto"/>
                        <w:bottom w:val="none" w:sz="0" w:space="0" w:color="auto"/>
                        <w:right w:val="none" w:sz="0" w:space="0" w:color="auto"/>
                      </w:divBdr>
                      <w:divsChild>
                        <w:div w:id="1487358594">
                          <w:marLeft w:val="0"/>
                          <w:marRight w:val="0"/>
                          <w:marTop w:val="0"/>
                          <w:marBottom w:val="0"/>
                          <w:divBdr>
                            <w:top w:val="none" w:sz="0" w:space="0" w:color="auto"/>
                            <w:left w:val="none" w:sz="0" w:space="0" w:color="auto"/>
                            <w:bottom w:val="none" w:sz="0" w:space="0" w:color="auto"/>
                            <w:right w:val="none" w:sz="0" w:space="0" w:color="auto"/>
                          </w:divBdr>
                          <w:divsChild>
                            <w:div w:id="1090540168">
                              <w:marLeft w:val="0"/>
                              <w:marRight w:val="0"/>
                              <w:marTop w:val="0"/>
                              <w:marBottom w:val="0"/>
                              <w:divBdr>
                                <w:top w:val="none" w:sz="0" w:space="0" w:color="auto"/>
                                <w:left w:val="none" w:sz="0" w:space="0" w:color="auto"/>
                                <w:bottom w:val="none" w:sz="0" w:space="0" w:color="auto"/>
                                <w:right w:val="none" w:sz="0" w:space="0" w:color="auto"/>
                              </w:divBdr>
                              <w:divsChild>
                                <w:div w:id="548492719">
                                  <w:marLeft w:val="0"/>
                                  <w:marRight w:val="0"/>
                                  <w:marTop w:val="0"/>
                                  <w:marBottom w:val="0"/>
                                  <w:divBdr>
                                    <w:top w:val="none" w:sz="0" w:space="0" w:color="auto"/>
                                    <w:left w:val="none" w:sz="0" w:space="0" w:color="auto"/>
                                    <w:bottom w:val="none" w:sz="0" w:space="0" w:color="auto"/>
                                    <w:right w:val="none" w:sz="0" w:space="0" w:color="auto"/>
                                  </w:divBdr>
                                  <w:divsChild>
                                    <w:div w:id="1532455801">
                                      <w:marLeft w:val="180"/>
                                      <w:marRight w:val="180"/>
                                      <w:marTop w:val="120"/>
                                      <w:marBottom w:val="90"/>
                                      <w:divBdr>
                                        <w:top w:val="none" w:sz="0" w:space="0" w:color="auto"/>
                                        <w:left w:val="none" w:sz="0" w:space="0" w:color="auto"/>
                                        <w:bottom w:val="none" w:sz="0" w:space="0" w:color="auto"/>
                                        <w:right w:val="none" w:sz="0" w:space="0" w:color="auto"/>
                                      </w:divBdr>
                                    </w:div>
                                  </w:divsChild>
                                </w:div>
                                <w:div w:id="104768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321157">
          <w:marLeft w:val="0"/>
          <w:marRight w:val="0"/>
          <w:marTop w:val="100"/>
          <w:marBottom w:val="100"/>
          <w:divBdr>
            <w:top w:val="dashed" w:sz="6" w:space="0" w:color="A8A8A8"/>
            <w:left w:val="none" w:sz="0" w:space="0" w:color="auto"/>
            <w:bottom w:val="none" w:sz="0" w:space="0" w:color="auto"/>
            <w:right w:val="none" w:sz="0" w:space="0" w:color="auto"/>
          </w:divBdr>
          <w:divsChild>
            <w:div w:id="490675831">
              <w:marLeft w:val="0"/>
              <w:marRight w:val="0"/>
              <w:marTop w:val="750"/>
              <w:marBottom w:val="750"/>
              <w:divBdr>
                <w:top w:val="none" w:sz="0" w:space="0" w:color="auto"/>
                <w:left w:val="none" w:sz="0" w:space="0" w:color="auto"/>
                <w:bottom w:val="none" w:sz="0" w:space="0" w:color="auto"/>
                <w:right w:val="none" w:sz="0" w:space="0" w:color="auto"/>
              </w:divBdr>
              <w:divsChild>
                <w:div w:id="824051303">
                  <w:marLeft w:val="0"/>
                  <w:marRight w:val="0"/>
                  <w:marTop w:val="0"/>
                  <w:marBottom w:val="0"/>
                  <w:divBdr>
                    <w:top w:val="none" w:sz="0" w:space="0" w:color="auto"/>
                    <w:left w:val="none" w:sz="0" w:space="0" w:color="auto"/>
                    <w:bottom w:val="none" w:sz="0" w:space="0" w:color="auto"/>
                    <w:right w:val="none" w:sz="0" w:space="0" w:color="auto"/>
                  </w:divBdr>
                  <w:divsChild>
                    <w:div w:id="2109152456">
                      <w:marLeft w:val="0"/>
                      <w:marRight w:val="0"/>
                      <w:marTop w:val="0"/>
                      <w:marBottom w:val="0"/>
                      <w:divBdr>
                        <w:top w:val="none" w:sz="0" w:space="0" w:color="auto"/>
                        <w:left w:val="none" w:sz="0" w:space="0" w:color="auto"/>
                        <w:bottom w:val="none" w:sz="0" w:space="0" w:color="auto"/>
                        <w:right w:val="none" w:sz="0" w:space="0" w:color="auto"/>
                      </w:divBdr>
                      <w:divsChild>
                        <w:div w:id="827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861133">
      <w:bodyDiv w:val="1"/>
      <w:marLeft w:val="0"/>
      <w:marRight w:val="0"/>
      <w:marTop w:val="0"/>
      <w:marBottom w:val="0"/>
      <w:divBdr>
        <w:top w:val="none" w:sz="0" w:space="0" w:color="auto"/>
        <w:left w:val="none" w:sz="0" w:space="0" w:color="auto"/>
        <w:bottom w:val="none" w:sz="0" w:space="0" w:color="auto"/>
        <w:right w:val="none" w:sz="0" w:space="0" w:color="auto"/>
      </w:divBdr>
    </w:div>
    <w:div w:id="693459061">
      <w:bodyDiv w:val="1"/>
      <w:marLeft w:val="0"/>
      <w:marRight w:val="0"/>
      <w:marTop w:val="0"/>
      <w:marBottom w:val="0"/>
      <w:divBdr>
        <w:top w:val="none" w:sz="0" w:space="0" w:color="auto"/>
        <w:left w:val="none" w:sz="0" w:space="0" w:color="auto"/>
        <w:bottom w:val="none" w:sz="0" w:space="0" w:color="auto"/>
        <w:right w:val="none" w:sz="0" w:space="0" w:color="auto"/>
      </w:divBdr>
    </w:div>
    <w:div w:id="801534081">
      <w:bodyDiv w:val="1"/>
      <w:marLeft w:val="0"/>
      <w:marRight w:val="0"/>
      <w:marTop w:val="0"/>
      <w:marBottom w:val="0"/>
      <w:divBdr>
        <w:top w:val="none" w:sz="0" w:space="0" w:color="auto"/>
        <w:left w:val="none" w:sz="0" w:space="0" w:color="auto"/>
        <w:bottom w:val="none" w:sz="0" w:space="0" w:color="auto"/>
        <w:right w:val="none" w:sz="0" w:space="0" w:color="auto"/>
      </w:divBdr>
      <w:divsChild>
        <w:div w:id="1996716035">
          <w:marLeft w:val="0"/>
          <w:marRight w:val="0"/>
          <w:marTop w:val="0"/>
          <w:marBottom w:val="0"/>
          <w:divBdr>
            <w:top w:val="none" w:sz="0" w:space="0" w:color="auto"/>
            <w:left w:val="none" w:sz="0" w:space="0" w:color="auto"/>
            <w:bottom w:val="none" w:sz="0" w:space="0" w:color="auto"/>
            <w:right w:val="none" w:sz="0" w:space="0" w:color="auto"/>
          </w:divBdr>
        </w:div>
      </w:divsChild>
    </w:div>
    <w:div w:id="866797484">
      <w:bodyDiv w:val="1"/>
      <w:marLeft w:val="0"/>
      <w:marRight w:val="0"/>
      <w:marTop w:val="0"/>
      <w:marBottom w:val="0"/>
      <w:divBdr>
        <w:top w:val="none" w:sz="0" w:space="0" w:color="auto"/>
        <w:left w:val="none" w:sz="0" w:space="0" w:color="auto"/>
        <w:bottom w:val="none" w:sz="0" w:space="0" w:color="auto"/>
        <w:right w:val="none" w:sz="0" w:space="0" w:color="auto"/>
      </w:divBdr>
      <w:divsChild>
        <w:div w:id="1112240714">
          <w:marLeft w:val="0"/>
          <w:marRight w:val="0"/>
          <w:marTop w:val="0"/>
          <w:marBottom w:val="0"/>
          <w:divBdr>
            <w:top w:val="none" w:sz="0" w:space="0" w:color="auto"/>
            <w:left w:val="none" w:sz="0" w:space="0" w:color="auto"/>
            <w:bottom w:val="none" w:sz="0" w:space="0" w:color="auto"/>
            <w:right w:val="none" w:sz="0" w:space="0" w:color="auto"/>
          </w:divBdr>
        </w:div>
      </w:divsChild>
    </w:div>
    <w:div w:id="884029916">
      <w:bodyDiv w:val="1"/>
      <w:marLeft w:val="0"/>
      <w:marRight w:val="0"/>
      <w:marTop w:val="0"/>
      <w:marBottom w:val="0"/>
      <w:divBdr>
        <w:top w:val="none" w:sz="0" w:space="0" w:color="auto"/>
        <w:left w:val="none" w:sz="0" w:space="0" w:color="auto"/>
        <w:bottom w:val="none" w:sz="0" w:space="0" w:color="auto"/>
        <w:right w:val="none" w:sz="0" w:space="0" w:color="auto"/>
      </w:divBdr>
      <w:divsChild>
        <w:div w:id="1436249294">
          <w:marLeft w:val="0"/>
          <w:marRight w:val="0"/>
          <w:marTop w:val="0"/>
          <w:marBottom w:val="0"/>
          <w:divBdr>
            <w:top w:val="none" w:sz="0" w:space="0" w:color="auto"/>
            <w:left w:val="none" w:sz="0" w:space="0" w:color="auto"/>
            <w:bottom w:val="none" w:sz="0" w:space="0" w:color="auto"/>
            <w:right w:val="none" w:sz="0" w:space="0" w:color="auto"/>
          </w:divBdr>
        </w:div>
      </w:divsChild>
    </w:div>
    <w:div w:id="917325799">
      <w:bodyDiv w:val="1"/>
      <w:marLeft w:val="0"/>
      <w:marRight w:val="0"/>
      <w:marTop w:val="0"/>
      <w:marBottom w:val="0"/>
      <w:divBdr>
        <w:top w:val="none" w:sz="0" w:space="0" w:color="auto"/>
        <w:left w:val="none" w:sz="0" w:space="0" w:color="auto"/>
        <w:bottom w:val="none" w:sz="0" w:space="0" w:color="auto"/>
        <w:right w:val="none" w:sz="0" w:space="0" w:color="auto"/>
      </w:divBdr>
      <w:divsChild>
        <w:div w:id="199634962">
          <w:marLeft w:val="0"/>
          <w:marRight w:val="0"/>
          <w:marTop w:val="0"/>
          <w:marBottom w:val="0"/>
          <w:divBdr>
            <w:top w:val="none" w:sz="0" w:space="0" w:color="auto"/>
            <w:left w:val="none" w:sz="0" w:space="0" w:color="auto"/>
            <w:bottom w:val="none" w:sz="0" w:space="0" w:color="auto"/>
            <w:right w:val="none" w:sz="0" w:space="0" w:color="auto"/>
          </w:divBdr>
        </w:div>
      </w:divsChild>
    </w:div>
    <w:div w:id="961301417">
      <w:bodyDiv w:val="1"/>
      <w:marLeft w:val="0"/>
      <w:marRight w:val="0"/>
      <w:marTop w:val="0"/>
      <w:marBottom w:val="0"/>
      <w:divBdr>
        <w:top w:val="none" w:sz="0" w:space="0" w:color="auto"/>
        <w:left w:val="none" w:sz="0" w:space="0" w:color="auto"/>
        <w:bottom w:val="none" w:sz="0" w:space="0" w:color="auto"/>
        <w:right w:val="none" w:sz="0" w:space="0" w:color="auto"/>
      </w:divBdr>
    </w:div>
    <w:div w:id="1012336892">
      <w:bodyDiv w:val="1"/>
      <w:marLeft w:val="0"/>
      <w:marRight w:val="0"/>
      <w:marTop w:val="0"/>
      <w:marBottom w:val="0"/>
      <w:divBdr>
        <w:top w:val="none" w:sz="0" w:space="0" w:color="auto"/>
        <w:left w:val="none" w:sz="0" w:space="0" w:color="auto"/>
        <w:bottom w:val="none" w:sz="0" w:space="0" w:color="auto"/>
        <w:right w:val="none" w:sz="0" w:space="0" w:color="auto"/>
      </w:divBdr>
    </w:div>
    <w:div w:id="1130366942">
      <w:bodyDiv w:val="1"/>
      <w:marLeft w:val="0"/>
      <w:marRight w:val="0"/>
      <w:marTop w:val="0"/>
      <w:marBottom w:val="0"/>
      <w:divBdr>
        <w:top w:val="none" w:sz="0" w:space="0" w:color="auto"/>
        <w:left w:val="none" w:sz="0" w:space="0" w:color="auto"/>
        <w:bottom w:val="none" w:sz="0" w:space="0" w:color="auto"/>
        <w:right w:val="none" w:sz="0" w:space="0" w:color="auto"/>
      </w:divBdr>
    </w:div>
    <w:div w:id="1148084536">
      <w:bodyDiv w:val="1"/>
      <w:marLeft w:val="0"/>
      <w:marRight w:val="0"/>
      <w:marTop w:val="0"/>
      <w:marBottom w:val="0"/>
      <w:divBdr>
        <w:top w:val="none" w:sz="0" w:space="0" w:color="auto"/>
        <w:left w:val="none" w:sz="0" w:space="0" w:color="auto"/>
        <w:bottom w:val="none" w:sz="0" w:space="0" w:color="auto"/>
        <w:right w:val="none" w:sz="0" w:space="0" w:color="auto"/>
      </w:divBdr>
    </w:div>
    <w:div w:id="1161434938">
      <w:bodyDiv w:val="1"/>
      <w:marLeft w:val="0"/>
      <w:marRight w:val="0"/>
      <w:marTop w:val="0"/>
      <w:marBottom w:val="0"/>
      <w:divBdr>
        <w:top w:val="none" w:sz="0" w:space="0" w:color="auto"/>
        <w:left w:val="none" w:sz="0" w:space="0" w:color="auto"/>
        <w:bottom w:val="none" w:sz="0" w:space="0" w:color="auto"/>
        <w:right w:val="none" w:sz="0" w:space="0" w:color="auto"/>
      </w:divBdr>
      <w:divsChild>
        <w:div w:id="1563440864">
          <w:marLeft w:val="0"/>
          <w:marRight w:val="0"/>
          <w:marTop w:val="0"/>
          <w:marBottom w:val="0"/>
          <w:divBdr>
            <w:top w:val="none" w:sz="0" w:space="0" w:color="auto"/>
            <w:left w:val="none" w:sz="0" w:space="0" w:color="auto"/>
            <w:bottom w:val="none" w:sz="0" w:space="0" w:color="auto"/>
            <w:right w:val="none" w:sz="0" w:space="0" w:color="auto"/>
          </w:divBdr>
        </w:div>
      </w:divsChild>
    </w:div>
    <w:div w:id="1414083733">
      <w:bodyDiv w:val="1"/>
      <w:marLeft w:val="0"/>
      <w:marRight w:val="0"/>
      <w:marTop w:val="0"/>
      <w:marBottom w:val="0"/>
      <w:divBdr>
        <w:top w:val="none" w:sz="0" w:space="0" w:color="auto"/>
        <w:left w:val="none" w:sz="0" w:space="0" w:color="auto"/>
        <w:bottom w:val="none" w:sz="0" w:space="0" w:color="auto"/>
        <w:right w:val="none" w:sz="0" w:space="0" w:color="auto"/>
      </w:divBdr>
      <w:divsChild>
        <w:div w:id="1726758085">
          <w:marLeft w:val="0"/>
          <w:marRight w:val="0"/>
          <w:marTop w:val="750"/>
          <w:marBottom w:val="750"/>
          <w:divBdr>
            <w:top w:val="none" w:sz="0" w:space="0" w:color="auto"/>
            <w:left w:val="none" w:sz="0" w:space="0" w:color="auto"/>
            <w:bottom w:val="none" w:sz="0" w:space="0" w:color="auto"/>
            <w:right w:val="none" w:sz="0" w:space="0" w:color="auto"/>
          </w:divBdr>
          <w:divsChild>
            <w:div w:id="791825032">
              <w:marLeft w:val="0"/>
              <w:marRight w:val="0"/>
              <w:marTop w:val="0"/>
              <w:marBottom w:val="0"/>
              <w:divBdr>
                <w:top w:val="none" w:sz="0" w:space="0" w:color="auto"/>
                <w:left w:val="none" w:sz="0" w:space="0" w:color="auto"/>
                <w:bottom w:val="none" w:sz="0" w:space="0" w:color="auto"/>
                <w:right w:val="none" w:sz="0" w:space="0" w:color="auto"/>
              </w:divBdr>
              <w:divsChild>
                <w:div w:id="1103964671">
                  <w:marLeft w:val="0"/>
                  <w:marRight w:val="0"/>
                  <w:marTop w:val="0"/>
                  <w:marBottom w:val="0"/>
                  <w:divBdr>
                    <w:top w:val="none" w:sz="0" w:space="0" w:color="auto"/>
                    <w:left w:val="none" w:sz="0" w:space="0" w:color="auto"/>
                    <w:bottom w:val="none" w:sz="0" w:space="0" w:color="auto"/>
                    <w:right w:val="none" w:sz="0" w:space="0" w:color="auto"/>
                  </w:divBdr>
                  <w:divsChild>
                    <w:div w:id="1835099385">
                      <w:marLeft w:val="0"/>
                      <w:marRight w:val="0"/>
                      <w:marTop w:val="0"/>
                      <w:marBottom w:val="0"/>
                      <w:divBdr>
                        <w:top w:val="none" w:sz="0" w:space="0" w:color="auto"/>
                        <w:left w:val="none" w:sz="0" w:space="0" w:color="auto"/>
                        <w:bottom w:val="none" w:sz="0" w:space="0" w:color="auto"/>
                        <w:right w:val="none" w:sz="0" w:space="0" w:color="auto"/>
                      </w:divBdr>
                    </w:div>
                  </w:divsChild>
                </w:div>
                <w:div w:id="1871603530">
                  <w:marLeft w:val="0"/>
                  <w:marRight w:val="0"/>
                  <w:marTop w:val="0"/>
                  <w:marBottom w:val="0"/>
                  <w:divBdr>
                    <w:top w:val="none" w:sz="0" w:space="0" w:color="auto"/>
                    <w:left w:val="none" w:sz="0" w:space="0" w:color="auto"/>
                    <w:bottom w:val="none" w:sz="0" w:space="0" w:color="auto"/>
                    <w:right w:val="none" w:sz="0" w:space="0" w:color="auto"/>
                  </w:divBdr>
                  <w:divsChild>
                    <w:div w:id="510753295">
                      <w:marLeft w:val="0"/>
                      <w:marRight w:val="0"/>
                      <w:marTop w:val="0"/>
                      <w:marBottom w:val="0"/>
                      <w:divBdr>
                        <w:top w:val="none" w:sz="0" w:space="0" w:color="auto"/>
                        <w:left w:val="none" w:sz="0" w:space="0" w:color="auto"/>
                        <w:bottom w:val="none" w:sz="0" w:space="0" w:color="auto"/>
                        <w:right w:val="none" w:sz="0" w:space="0" w:color="auto"/>
                      </w:divBdr>
                    </w:div>
                    <w:div w:id="1176338240">
                      <w:marLeft w:val="0"/>
                      <w:marRight w:val="0"/>
                      <w:marTop w:val="0"/>
                      <w:marBottom w:val="0"/>
                      <w:divBdr>
                        <w:top w:val="none" w:sz="0" w:space="0" w:color="auto"/>
                        <w:left w:val="none" w:sz="0" w:space="0" w:color="auto"/>
                        <w:bottom w:val="none" w:sz="0" w:space="0" w:color="auto"/>
                        <w:right w:val="none" w:sz="0" w:space="0" w:color="auto"/>
                      </w:divBdr>
                    </w:div>
                    <w:div w:id="20277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887684">
      <w:bodyDiv w:val="1"/>
      <w:marLeft w:val="0"/>
      <w:marRight w:val="0"/>
      <w:marTop w:val="0"/>
      <w:marBottom w:val="0"/>
      <w:divBdr>
        <w:top w:val="none" w:sz="0" w:space="0" w:color="auto"/>
        <w:left w:val="none" w:sz="0" w:space="0" w:color="auto"/>
        <w:bottom w:val="none" w:sz="0" w:space="0" w:color="auto"/>
        <w:right w:val="none" w:sz="0" w:space="0" w:color="auto"/>
      </w:divBdr>
    </w:div>
    <w:div w:id="1724939156">
      <w:bodyDiv w:val="1"/>
      <w:marLeft w:val="0"/>
      <w:marRight w:val="0"/>
      <w:marTop w:val="0"/>
      <w:marBottom w:val="0"/>
      <w:divBdr>
        <w:top w:val="none" w:sz="0" w:space="0" w:color="auto"/>
        <w:left w:val="none" w:sz="0" w:space="0" w:color="auto"/>
        <w:bottom w:val="none" w:sz="0" w:space="0" w:color="auto"/>
        <w:right w:val="none" w:sz="0" w:space="0" w:color="auto"/>
      </w:divBdr>
    </w:div>
    <w:div w:id="1935429427">
      <w:bodyDiv w:val="1"/>
      <w:marLeft w:val="0"/>
      <w:marRight w:val="0"/>
      <w:marTop w:val="0"/>
      <w:marBottom w:val="0"/>
      <w:divBdr>
        <w:top w:val="none" w:sz="0" w:space="0" w:color="auto"/>
        <w:left w:val="none" w:sz="0" w:space="0" w:color="auto"/>
        <w:bottom w:val="none" w:sz="0" w:space="0" w:color="auto"/>
        <w:right w:val="none" w:sz="0" w:space="0" w:color="auto"/>
      </w:divBdr>
    </w:div>
    <w:div w:id="2007518468">
      <w:bodyDiv w:val="1"/>
      <w:marLeft w:val="0"/>
      <w:marRight w:val="0"/>
      <w:marTop w:val="0"/>
      <w:marBottom w:val="0"/>
      <w:divBdr>
        <w:top w:val="none" w:sz="0" w:space="0" w:color="auto"/>
        <w:left w:val="none" w:sz="0" w:space="0" w:color="auto"/>
        <w:bottom w:val="none" w:sz="0" w:space="0" w:color="auto"/>
        <w:right w:val="none" w:sz="0" w:space="0" w:color="auto"/>
      </w:divBdr>
    </w:div>
    <w:div w:id="2058553041">
      <w:bodyDiv w:val="1"/>
      <w:marLeft w:val="0"/>
      <w:marRight w:val="0"/>
      <w:marTop w:val="0"/>
      <w:marBottom w:val="0"/>
      <w:divBdr>
        <w:top w:val="none" w:sz="0" w:space="0" w:color="auto"/>
        <w:left w:val="none" w:sz="0" w:space="0" w:color="auto"/>
        <w:bottom w:val="none" w:sz="0" w:space="0" w:color="auto"/>
        <w:right w:val="none" w:sz="0" w:space="0" w:color="auto"/>
      </w:divBdr>
    </w:div>
    <w:div w:id="2063361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sydney.primo.exlibrisgroup.com/discovery/fulldisplay?docid=cdi_gale_infotracacademiconefile_A428095490&amp;context=PC&amp;vid=61USYD_INST:sydney&amp;lang=en&amp;search_scope=MyInst_and_CI&amp;adaptor=Primo%20Central&amp;tab=Everything&amp;query=any,contains,Amazon%27s%20e-commerce%20recommendation&amp;offset=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orporatefinanceinstitute.com/resources/data-science/elastic-net/" TargetMode="External"/><Relationship Id="rId38" Type="http://schemas.openxmlformats.org/officeDocument/2006/relationships/hyperlink" Target="https://doi.org/10.1007/978-94-007-0753-5_200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achinelearningmastery.com/data-leakage-machine-learning/" TargetMode="External"/><Relationship Id="rId37" Type="http://schemas.openxmlformats.org/officeDocument/2006/relationships/hyperlink" Target="https://doi.org/10.1086/425098"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ydney.primo.exlibrisgroup.com/discovery/fulldisplay?docid=cdi_proquest_reports_1535267840&amp;context=PC&amp;vid=61USYD_INST:sydney&amp;lang=en&amp;search_scope=MyInst_and_CI&amp;adaptor=Primo%20Central&amp;tab=Everything&amp;query=any,contains,Walmart%20Everyday%20Low%20Prices&amp;offset=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i.org/10.4284/0038-4038-2012.1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5F3A1-5486-47CA-9A32-EBD447DE2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25</Pages>
  <Words>5566</Words>
  <Characters>31727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Yibo Ma</dc:creator>
  <cp:keywords/>
  <dc:description/>
  <cp:lastModifiedBy>Gou Jane</cp:lastModifiedBy>
  <cp:revision>86</cp:revision>
  <dcterms:created xsi:type="dcterms:W3CDTF">2023-10-15T01:48:00Z</dcterms:created>
  <dcterms:modified xsi:type="dcterms:W3CDTF">2024-04-30T11:05:00Z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c799a1d38a4bb250aaf6d251e3e2f8fe6f3e9b24b34f62a2453b4c091c290183</vt:lpwstr>
  </property>
</Properties>
</file>