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21E1" w14:textId="76559A0C" w:rsidR="00621A6F" w:rsidRPr="004B2EC7" w:rsidRDefault="00965970" w:rsidP="004B2EC7">
      <w:pPr>
        <w:pStyle w:val="Heading1"/>
        <w:rPr>
          <w:rFonts w:ascii="Times New Roman" w:eastAsia="宋体" w:hAnsi="Times New Roman" w:cs="Times New Roman"/>
          <w:lang w:eastAsia="zh-CN"/>
        </w:rPr>
      </w:pPr>
      <w:r w:rsidRPr="004B2EC7">
        <w:rPr>
          <w:sz w:val="40"/>
          <w:szCs w:val="40"/>
        </w:rPr>
        <w:t>Supplementary</w:t>
      </w:r>
      <w:r w:rsidRPr="004B2EC7">
        <w:rPr>
          <w:spacing w:val="-7"/>
          <w:sz w:val="40"/>
          <w:szCs w:val="40"/>
        </w:rPr>
        <w:t xml:space="preserve"> </w:t>
      </w:r>
      <w:r w:rsidRPr="004B2EC7">
        <w:rPr>
          <w:sz w:val="40"/>
          <w:szCs w:val="40"/>
        </w:rPr>
        <w:t>materials</w:t>
      </w:r>
      <w:r w:rsidRPr="004B2EC7">
        <w:rPr>
          <w:spacing w:val="-6"/>
          <w:sz w:val="40"/>
          <w:szCs w:val="40"/>
        </w:rPr>
        <w:t xml:space="preserve"> </w:t>
      </w:r>
      <w:r w:rsidRPr="004B2EC7">
        <w:rPr>
          <w:sz w:val="40"/>
          <w:szCs w:val="40"/>
        </w:rPr>
        <w:t>for</w:t>
      </w:r>
      <w:r w:rsidR="0084438C" w:rsidRPr="004B2EC7">
        <w:rPr>
          <w:sz w:val="40"/>
          <w:szCs w:val="40"/>
        </w:rPr>
        <w:t xml:space="preserve"> GROD</w:t>
      </w:r>
      <w:r w:rsidR="0084438C" w:rsidRPr="004B2EC7">
        <w:rPr>
          <w:rFonts w:ascii="Times New Roman" w:eastAsia="宋体" w:hAnsi="Times New Roman" w:cs="Times New Roman"/>
          <w:lang w:eastAsia="zh-CN"/>
        </w:rPr>
        <w:t xml:space="preserve"> </w:t>
      </w:r>
    </w:p>
    <w:p w14:paraId="38E899D1" w14:textId="2E4E8CBD" w:rsidR="00621A6F" w:rsidRDefault="007A43EA">
      <w:pPr>
        <w:pStyle w:val="Heading1"/>
        <w:spacing w:before="126" w:line="316" w:lineRule="auto"/>
        <w:ind w:left="120" w:right="240" w:firstLine="0"/>
        <w:rPr>
          <w:rFonts w:ascii="Times New Roman"/>
          <w:b w:val="0"/>
          <w:sz w:val="18"/>
        </w:rPr>
      </w:pPr>
      <w:r w:rsidRPr="007A43EA">
        <w:rPr>
          <w:rFonts w:ascii="Times New Roman" w:eastAsia="宋体" w:hAnsi="Times New Roman" w:cs="Times New Roman"/>
          <w:lang w:eastAsia="zh-CN"/>
        </w:rPr>
        <w:t>Jiayi Dong</w:t>
      </w:r>
      <w:r w:rsidR="00965970" w:rsidRPr="007A43EA">
        <w:rPr>
          <w:rFonts w:ascii="Times New Roman" w:hAnsi="Times New Roman" w:cs="Times New Roman"/>
          <w:b w:val="0"/>
          <w:position w:val="9"/>
          <w:sz w:val="18"/>
        </w:rPr>
        <w:t>1</w:t>
      </w:r>
      <w:r w:rsidRPr="007A43EA">
        <w:rPr>
          <w:rFonts w:ascii="Times New Roman" w:hAnsi="Times New Roman" w:cs="Times New Roman"/>
          <w:b w:val="0"/>
          <w:position w:val="9"/>
          <w:sz w:val="18"/>
        </w:rPr>
        <w:t>,2</w:t>
      </w:r>
      <w:r w:rsidR="00965970" w:rsidRPr="007A43EA">
        <w:rPr>
          <w:rFonts w:ascii="Times New Roman" w:hAnsi="Times New Roman" w:cs="Times New Roman"/>
        </w:rPr>
        <w:t>,</w:t>
      </w:r>
      <w:r w:rsidR="00965970">
        <w:rPr>
          <w:spacing w:val="-4"/>
        </w:rPr>
        <w:t xml:space="preserve"> </w:t>
      </w:r>
      <w:r w:rsidR="00965970">
        <w:t>and</w:t>
      </w:r>
      <w:r w:rsidR="00965970">
        <w:rPr>
          <w:spacing w:val="-1"/>
        </w:rPr>
        <w:t xml:space="preserve"> </w:t>
      </w:r>
      <w:r>
        <w:t>Fei Wang</w:t>
      </w:r>
      <w:r>
        <w:rPr>
          <w:rFonts w:ascii="Times New Roman"/>
          <w:b w:val="0"/>
          <w:position w:val="9"/>
          <w:sz w:val="18"/>
        </w:rPr>
        <w:t>1,2</w:t>
      </w:r>
      <w:r w:rsidR="00965970">
        <w:rPr>
          <w:rFonts w:ascii="Times New Roman"/>
          <w:b w:val="0"/>
          <w:position w:val="9"/>
          <w:sz w:val="18"/>
        </w:rPr>
        <w:t>,*</w:t>
      </w:r>
    </w:p>
    <w:p w14:paraId="4E61C20A" w14:textId="77777777" w:rsidR="00621A6F" w:rsidRDefault="00621A6F">
      <w:pPr>
        <w:spacing w:before="2"/>
        <w:rPr>
          <w:sz w:val="31"/>
        </w:rPr>
      </w:pPr>
    </w:p>
    <w:p w14:paraId="175DCEAE" w14:textId="13511C5F" w:rsidR="00621A6F" w:rsidRDefault="00965970">
      <w:pPr>
        <w:ind w:left="108"/>
        <w:rPr>
          <w:rFonts w:ascii="Microsoft Sans Serif"/>
        </w:rPr>
      </w:pPr>
      <w:r>
        <w:rPr>
          <w:position w:val="7"/>
          <w:sz w:val="14"/>
        </w:rPr>
        <w:t>1</w:t>
      </w:r>
      <w:r w:rsidR="007A43EA" w:rsidRPr="007A43EA">
        <w:rPr>
          <w:rFonts w:ascii="Microsoft Sans Serif"/>
        </w:rPr>
        <w:t>Shanghai Key Lab of Intelligent Information Processing, Handan Street, 200433, Shanghai, China</w:t>
      </w:r>
    </w:p>
    <w:p w14:paraId="04CEA2E9" w14:textId="53CE7E62" w:rsidR="00621A6F" w:rsidRDefault="00965970" w:rsidP="007A43EA">
      <w:pPr>
        <w:spacing w:before="156"/>
        <w:ind w:left="120"/>
        <w:rPr>
          <w:rFonts w:ascii="Microsoft Sans Serif"/>
        </w:rPr>
      </w:pPr>
      <w:r>
        <w:rPr>
          <w:position w:val="7"/>
          <w:sz w:val="14"/>
        </w:rPr>
        <w:t>2</w:t>
      </w:r>
      <w:r w:rsidR="007A43EA" w:rsidRPr="007A43EA">
        <w:rPr>
          <w:rFonts w:ascii="Microsoft Sans Serif"/>
        </w:rPr>
        <w:t>School of Computer Science and</w:t>
      </w:r>
      <w:r w:rsidR="007A43EA">
        <w:rPr>
          <w:rFonts w:ascii="Microsoft Sans Serif" w:eastAsiaTheme="minorEastAsia" w:hint="eastAsia"/>
          <w:lang w:eastAsia="zh-CN"/>
        </w:rPr>
        <w:t xml:space="preserve"> </w:t>
      </w:r>
      <w:r w:rsidR="007A43EA" w:rsidRPr="007A43EA">
        <w:rPr>
          <w:rFonts w:ascii="Microsoft Sans Serif"/>
        </w:rPr>
        <w:t>Technology, Fudan University, Handan Street, 200433, Shanghai, China</w:t>
      </w:r>
    </w:p>
    <w:p w14:paraId="4232DE03" w14:textId="1C9736D0" w:rsidR="00621A6F" w:rsidRDefault="00965970">
      <w:pPr>
        <w:spacing w:before="156"/>
        <w:ind w:left="105"/>
        <w:rPr>
          <w:rFonts w:ascii="Microsoft Sans Serif"/>
        </w:rPr>
      </w:pPr>
      <w:r>
        <w:rPr>
          <w:position w:val="7"/>
          <w:sz w:val="14"/>
        </w:rPr>
        <w:t>*</w:t>
      </w:r>
      <w:r>
        <w:rPr>
          <w:rFonts w:ascii="Microsoft Sans Serif"/>
        </w:rPr>
        <w:t>Corresponding</w:t>
      </w:r>
      <w:r>
        <w:rPr>
          <w:rFonts w:ascii="Microsoft Sans Serif"/>
          <w:spacing w:val="-7"/>
        </w:rPr>
        <w:t xml:space="preserve"> </w:t>
      </w:r>
      <w:r>
        <w:rPr>
          <w:rFonts w:ascii="Microsoft Sans Serif"/>
        </w:rPr>
        <w:t>Author.</w:t>
      </w:r>
      <w:r>
        <w:rPr>
          <w:rFonts w:ascii="Microsoft Sans Serif"/>
          <w:spacing w:val="4"/>
        </w:rPr>
        <w:t xml:space="preserve"> </w:t>
      </w:r>
      <w:r>
        <w:rPr>
          <w:rFonts w:ascii="Microsoft Sans Serif"/>
        </w:rPr>
        <w:t>Email:</w:t>
      </w:r>
      <w:r>
        <w:rPr>
          <w:rFonts w:ascii="Microsoft Sans Serif"/>
          <w:spacing w:val="4"/>
        </w:rPr>
        <w:t xml:space="preserve"> </w:t>
      </w:r>
      <w:r w:rsidR="007A43EA" w:rsidRPr="007A43EA">
        <w:rPr>
          <w:rFonts w:ascii="Microsoft Sans Serif"/>
        </w:rPr>
        <w:t xml:space="preserve"> </w:t>
      </w:r>
      <w:r w:rsidR="007A43EA" w:rsidRPr="007A43EA">
        <w:rPr>
          <w:rFonts w:eastAsiaTheme="minorEastAsia"/>
          <w:lang w:eastAsia="zh-CN"/>
        </w:rPr>
        <w:t>wangfei</w:t>
      </w:r>
      <w:r w:rsidR="007A43EA" w:rsidRPr="007A43EA">
        <w:t>@</w:t>
      </w:r>
      <w:r w:rsidR="007A43EA" w:rsidRPr="007A43EA">
        <w:rPr>
          <w:rFonts w:eastAsiaTheme="minorEastAsia"/>
          <w:lang w:eastAsia="zh-CN"/>
        </w:rPr>
        <w:t>fudan</w:t>
      </w:r>
      <w:r w:rsidR="007A43EA" w:rsidRPr="007A43EA">
        <w:t>.edu.cn</w:t>
      </w:r>
      <w:r w:rsidR="007A43EA" w:rsidRPr="007A43EA">
        <w:rPr>
          <w:spacing w:val="-6"/>
        </w:rPr>
        <w:t xml:space="preserve"> </w:t>
      </w:r>
    </w:p>
    <w:p w14:paraId="41704A97" w14:textId="77777777" w:rsidR="00621A6F" w:rsidRDefault="00621A6F">
      <w:pPr>
        <w:rPr>
          <w:rFonts w:ascii="Microsoft Sans Serif"/>
        </w:rPr>
      </w:pPr>
    </w:p>
    <w:p w14:paraId="3618CB30" w14:textId="77777777" w:rsidR="00040697" w:rsidRDefault="00040697">
      <w:pPr>
        <w:rPr>
          <w:rFonts w:ascii="Microsoft Sans Serif"/>
        </w:rPr>
      </w:pPr>
    </w:p>
    <w:p w14:paraId="232A8793" w14:textId="77777777" w:rsidR="00040697" w:rsidRDefault="00040697">
      <w:pPr>
        <w:rPr>
          <w:rFonts w:ascii="Microsoft Sans Serif"/>
        </w:rPr>
      </w:pPr>
    </w:p>
    <w:p w14:paraId="5EF1DB4C" w14:textId="77777777" w:rsidR="00040697" w:rsidRDefault="00040697">
      <w:pPr>
        <w:rPr>
          <w:rFonts w:ascii="Microsoft Sans Serif"/>
        </w:rPr>
      </w:pPr>
    </w:p>
    <w:p w14:paraId="0ECFC3F3" w14:textId="77777777" w:rsidR="00040697" w:rsidRDefault="00040697">
      <w:pPr>
        <w:rPr>
          <w:rFonts w:ascii="Microsoft Sans Serif"/>
        </w:rPr>
      </w:pPr>
    </w:p>
    <w:p w14:paraId="4674ECA6" w14:textId="77777777" w:rsidR="00040697" w:rsidRDefault="00040697">
      <w:pPr>
        <w:rPr>
          <w:rFonts w:ascii="Microsoft Sans Serif"/>
        </w:rPr>
      </w:pPr>
    </w:p>
    <w:p w14:paraId="497D7A56" w14:textId="77777777" w:rsidR="00040697" w:rsidRDefault="00040697">
      <w:pPr>
        <w:rPr>
          <w:rFonts w:ascii="Microsoft Sans Serif"/>
        </w:rPr>
      </w:pPr>
    </w:p>
    <w:p w14:paraId="2408538B" w14:textId="77777777" w:rsidR="00040697" w:rsidRDefault="00040697">
      <w:pPr>
        <w:rPr>
          <w:rFonts w:ascii="Microsoft Sans Serif"/>
        </w:rPr>
      </w:pPr>
    </w:p>
    <w:p w14:paraId="4DB8D270" w14:textId="77777777" w:rsidR="00040697" w:rsidRDefault="00040697">
      <w:pPr>
        <w:rPr>
          <w:rFonts w:ascii="Microsoft Sans Serif"/>
        </w:rPr>
      </w:pPr>
    </w:p>
    <w:p w14:paraId="039EB721" w14:textId="77777777" w:rsidR="00040697" w:rsidRDefault="00040697">
      <w:pPr>
        <w:rPr>
          <w:rFonts w:ascii="Microsoft Sans Serif"/>
        </w:rPr>
      </w:pPr>
    </w:p>
    <w:p w14:paraId="1EEBEDD1" w14:textId="77777777" w:rsidR="00040697" w:rsidRDefault="00040697">
      <w:pPr>
        <w:rPr>
          <w:rFonts w:ascii="Microsoft Sans Serif"/>
        </w:rPr>
      </w:pPr>
    </w:p>
    <w:p w14:paraId="4BE89D43" w14:textId="77777777" w:rsidR="00040697" w:rsidRDefault="00040697">
      <w:pPr>
        <w:rPr>
          <w:rFonts w:ascii="Microsoft Sans Serif"/>
        </w:rPr>
      </w:pPr>
    </w:p>
    <w:p w14:paraId="4FC61B05" w14:textId="77777777" w:rsidR="00040697" w:rsidRDefault="00040697">
      <w:pPr>
        <w:rPr>
          <w:rFonts w:ascii="Microsoft Sans Serif"/>
        </w:rPr>
      </w:pPr>
    </w:p>
    <w:p w14:paraId="010C9B41" w14:textId="77777777" w:rsidR="00040697" w:rsidRDefault="00040697">
      <w:pPr>
        <w:rPr>
          <w:rFonts w:ascii="Microsoft Sans Serif"/>
        </w:rPr>
      </w:pPr>
    </w:p>
    <w:p w14:paraId="0CBC8AC2" w14:textId="77777777" w:rsidR="00040697" w:rsidRDefault="00040697">
      <w:pPr>
        <w:rPr>
          <w:rFonts w:ascii="Microsoft Sans Serif"/>
        </w:rPr>
      </w:pPr>
    </w:p>
    <w:p w14:paraId="53CB75B8" w14:textId="77777777" w:rsidR="00040697" w:rsidRDefault="00040697">
      <w:pPr>
        <w:rPr>
          <w:rFonts w:ascii="Microsoft Sans Serif"/>
        </w:rPr>
      </w:pPr>
    </w:p>
    <w:p w14:paraId="43D30630" w14:textId="77777777" w:rsidR="00040697" w:rsidRDefault="00040697">
      <w:pPr>
        <w:rPr>
          <w:rFonts w:ascii="Microsoft Sans Serif"/>
        </w:rPr>
      </w:pPr>
    </w:p>
    <w:p w14:paraId="6ED1E4F9" w14:textId="77777777" w:rsidR="00040697" w:rsidRDefault="00040697">
      <w:pPr>
        <w:rPr>
          <w:rFonts w:ascii="Microsoft Sans Serif"/>
        </w:rPr>
      </w:pPr>
    </w:p>
    <w:p w14:paraId="087B986C" w14:textId="77777777" w:rsidR="00040697" w:rsidRDefault="00040697">
      <w:pPr>
        <w:rPr>
          <w:rFonts w:ascii="Microsoft Sans Serif"/>
        </w:rPr>
      </w:pPr>
    </w:p>
    <w:p w14:paraId="110C8BEB" w14:textId="77777777" w:rsidR="00040697" w:rsidRDefault="00040697">
      <w:pPr>
        <w:rPr>
          <w:rFonts w:ascii="Microsoft Sans Serif"/>
        </w:rPr>
      </w:pPr>
    </w:p>
    <w:p w14:paraId="73C94FFE" w14:textId="77777777" w:rsidR="00040697" w:rsidRDefault="00040697">
      <w:pPr>
        <w:rPr>
          <w:rFonts w:ascii="Microsoft Sans Serif"/>
        </w:rPr>
      </w:pPr>
    </w:p>
    <w:p w14:paraId="0723B70A" w14:textId="77777777" w:rsidR="00040697" w:rsidRDefault="00040697">
      <w:pPr>
        <w:rPr>
          <w:rFonts w:ascii="Microsoft Sans Serif"/>
        </w:rPr>
      </w:pPr>
    </w:p>
    <w:p w14:paraId="0BF1655B" w14:textId="77777777" w:rsidR="00040697" w:rsidRDefault="00040697">
      <w:pPr>
        <w:rPr>
          <w:rFonts w:ascii="Microsoft Sans Serif"/>
        </w:rPr>
      </w:pPr>
    </w:p>
    <w:p w14:paraId="52B7AE7A" w14:textId="77777777" w:rsidR="00040697" w:rsidRDefault="00040697">
      <w:pPr>
        <w:rPr>
          <w:rFonts w:ascii="Microsoft Sans Serif"/>
        </w:rPr>
      </w:pPr>
    </w:p>
    <w:p w14:paraId="75B6FC12" w14:textId="77777777" w:rsidR="00040697" w:rsidRDefault="00040697">
      <w:pPr>
        <w:rPr>
          <w:rFonts w:ascii="Microsoft Sans Serif"/>
        </w:rPr>
      </w:pPr>
    </w:p>
    <w:p w14:paraId="4ADEA957" w14:textId="77777777" w:rsidR="00040697" w:rsidRDefault="00040697">
      <w:pPr>
        <w:rPr>
          <w:rFonts w:ascii="Microsoft Sans Serif"/>
        </w:rPr>
      </w:pPr>
    </w:p>
    <w:p w14:paraId="1124C8AE" w14:textId="77777777" w:rsidR="00040697" w:rsidRDefault="00040697">
      <w:pPr>
        <w:rPr>
          <w:rFonts w:ascii="Microsoft Sans Serif"/>
        </w:rPr>
      </w:pPr>
    </w:p>
    <w:p w14:paraId="0FA5C20D" w14:textId="77777777" w:rsidR="00040697" w:rsidRDefault="00040697">
      <w:pPr>
        <w:rPr>
          <w:rFonts w:ascii="Microsoft Sans Serif"/>
        </w:rPr>
      </w:pPr>
    </w:p>
    <w:p w14:paraId="05895DC3" w14:textId="77777777" w:rsidR="00040697" w:rsidRDefault="00040697">
      <w:pPr>
        <w:rPr>
          <w:rFonts w:ascii="Microsoft Sans Serif"/>
        </w:rPr>
      </w:pPr>
    </w:p>
    <w:p w14:paraId="560FEAEB" w14:textId="77777777" w:rsidR="00040697" w:rsidRDefault="00040697">
      <w:pPr>
        <w:rPr>
          <w:rFonts w:ascii="Microsoft Sans Serif"/>
        </w:rPr>
      </w:pPr>
    </w:p>
    <w:p w14:paraId="07F2B48B" w14:textId="77777777" w:rsidR="00040697" w:rsidRDefault="00040697">
      <w:pPr>
        <w:rPr>
          <w:rFonts w:ascii="Microsoft Sans Serif"/>
        </w:rPr>
      </w:pPr>
    </w:p>
    <w:p w14:paraId="29E0357E" w14:textId="77777777" w:rsidR="00040697" w:rsidRDefault="00040697">
      <w:pPr>
        <w:rPr>
          <w:rFonts w:ascii="Microsoft Sans Serif"/>
        </w:rPr>
      </w:pPr>
    </w:p>
    <w:p w14:paraId="1AAF91B7" w14:textId="77777777" w:rsidR="00040697" w:rsidRDefault="00040697">
      <w:pPr>
        <w:rPr>
          <w:rFonts w:ascii="Microsoft Sans Serif"/>
        </w:rPr>
      </w:pPr>
    </w:p>
    <w:p w14:paraId="3066CC1B" w14:textId="77777777" w:rsidR="00040697" w:rsidRDefault="00040697">
      <w:pPr>
        <w:rPr>
          <w:rFonts w:ascii="Microsoft Sans Serif"/>
        </w:rPr>
      </w:pPr>
    </w:p>
    <w:p w14:paraId="092C2AEA" w14:textId="77777777" w:rsidR="00040697" w:rsidRDefault="00040697">
      <w:pPr>
        <w:rPr>
          <w:rFonts w:ascii="Microsoft Sans Serif"/>
        </w:rPr>
      </w:pPr>
    </w:p>
    <w:p w14:paraId="386007C9" w14:textId="77777777" w:rsidR="00040697" w:rsidRDefault="00040697">
      <w:pPr>
        <w:rPr>
          <w:rFonts w:ascii="Microsoft Sans Serif"/>
        </w:rPr>
      </w:pPr>
    </w:p>
    <w:p w14:paraId="3D9A500A" w14:textId="77777777" w:rsidR="00040697" w:rsidRDefault="00040697">
      <w:pPr>
        <w:rPr>
          <w:rFonts w:ascii="Microsoft Sans Serif"/>
        </w:rPr>
      </w:pPr>
    </w:p>
    <w:p w14:paraId="0D22C8DB" w14:textId="77777777" w:rsidR="00040697" w:rsidRDefault="00040697">
      <w:pPr>
        <w:rPr>
          <w:rFonts w:ascii="Microsoft Sans Serif"/>
        </w:rPr>
      </w:pPr>
    </w:p>
    <w:p w14:paraId="71A00BB3" w14:textId="77777777" w:rsidR="00040697" w:rsidRDefault="00040697">
      <w:pPr>
        <w:rPr>
          <w:rFonts w:ascii="Microsoft Sans Serif"/>
        </w:rPr>
      </w:pPr>
    </w:p>
    <w:p w14:paraId="347BF52E" w14:textId="0A80288B" w:rsidR="00040697" w:rsidRDefault="00040697">
      <w:pPr>
        <w:rPr>
          <w:rFonts w:ascii="Microsoft Sans Serif"/>
        </w:rPr>
        <w:sectPr w:rsidR="00040697">
          <w:footerReference w:type="default" r:id="rId8"/>
          <w:type w:val="continuous"/>
          <w:pgSz w:w="12240" w:h="15840"/>
          <w:pgMar w:top="1300" w:right="1260" w:bottom="1620" w:left="1320" w:header="720" w:footer="1424" w:gutter="0"/>
          <w:pgNumType w:start="1"/>
          <w:cols w:space="720"/>
        </w:sectPr>
      </w:pPr>
    </w:p>
    <w:p w14:paraId="1279A242" w14:textId="77777777" w:rsidR="00621A6F" w:rsidRDefault="00965970">
      <w:pPr>
        <w:pStyle w:val="Heading1"/>
        <w:numPr>
          <w:ilvl w:val="0"/>
          <w:numId w:val="2"/>
        </w:numPr>
        <w:tabs>
          <w:tab w:val="left" w:pos="402"/>
        </w:tabs>
      </w:pPr>
      <w:bookmarkStart w:id="0" w:name="._Supplementary_Tables"/>
      <w:bookmarkEnd w:id="0"/>
      <w:r>
        <w:rPr>
          <w:spacing w:val="-1"/>
        </w:rPr>
        <w:lastRenderedPageBreak/>
        <w:t>Supplementary</w:t>
      </w:r>
      <w:r>
        <w:rPr>
          <w:spacing w:val="-13"/>
        </w:rPr>
        <w:t xml:space="preserve"> </w:t>
      </w:r>
      <w:r>
        <w:rPr>
          <w:spacing w:val="-1"/>
        </w:rPr>
        <w:t>Tables</w:t>
      </w:r>
    </w:p>
    <w:p w14:paraId="31F55048" w14:textId="12519A5F" w:rsidR="0084438C" w:rsidRPr="0084438C" w:rsidRDefault="0084438C" w:rsidP="0084438C">
      <w:pPr>
        <w:spacing w:before="261" w:line="360" w:lineRule="auto"/>
        <w:ind w:left="119"/>
        <w:rPr>
          <w:szCs w:val="28"/>
        </w:rPr>
      </w:pPr>
      <w:r w:rsidRPr="0084438C">
        <w:rPr>
          <w:b/>
          <w:szCs w:val="28"/>
        </w:rPr>
        <w:t>Supplementary</w:t>
      </w:r>
      <w:r w:rsidRPr="0084438C">
        <w:rPr>
          <w:b/>
          <w:spacing w:val="-7"/>
          <w:szCs w:val="28"/>
        </w:rPr>
        <w:t xml:space="preserve"> </w:t>
      </w:r>
      <w:r w:rsidRPr="0084438C">
        <w:rPr>
          <w:b/>
          <w:szCs w:val="28"/>
        </w:rPr>
        <w:t>Table</w:t>
      </w:r>
      <w:r w:rsidRPr="0084438C">
        <w:rPr>
          <w:b/>
          <w:spacing w:val="-6"/>
          <w:szCs w:val="28"/>
        </w:rPr>
        <w:t xml:space="preserve"> </w:t>
      </w:r>
      <w:r>
        <w:rPr>
          <w:b/>
          <w:szCs w:val="28"/>
        </w:rPr>
        <w:t>1</w:t>
      </w:r>
      <w:r w:rsidRPr="0084438C">
        <w:rPr>
          <w:b/>
          <w:szCs w:val="28"/>
        </w:rPr>
        <w:t>.</w:t>
      </w:r>
      <w:r w:rsidRPr="0084438C">
        <w:rPr>
          <w:b/>
          <w:spacing w:val="5"/>
          <w:szCs w:val="28"/>
        </w:rPr>
        <w:t xml:space="preserve"> </w:t>
      </w:r>
      <w:r w:rsidRPr="0084438C">
        <w:rPr>
          <w:szCs w:val="28"/>
        </w:rPr>
        <w:t>Summary</w:t>
      </w:r>
      <w:r w:rsidRPr="0084438C">
        <w:rPr>
          <w:spacing w:val="-6"/>
          <w:szCs w:val="28"/>
        </w:rPr>
        <w:t xml:space="preserve"> </w:t>
      </w:r>
      <w:r w:rsidRPr="0084438C">
        <w:rPr>
          <w:szCs w:val="28"/>
        </w:rPr>
        <w:t>of</w:t>
      </w:r>
      <w:r w:rsidRPr="0084438C">
        <w:rPr>
          <w:spacing w:val="-6"/>
          <w:szCs w:val="28"/>
        </w:rPr>
        <w:t xml:space="preserve"> </w:t>
      </w:r>
      <w:r w:rsidRPr="0084438C">
        <w:rPr>
          <w:szCs w:val="28"/>
        </w:rPr>
        <w:t>ground truth GRN resources</w:t>
      </w:r>
      <w:r w:rsidRPr="0084438C">
        <w:rPr>
          <w:spacing w:val="-6"/>
          <w:szCs w:val="28"/>
        </w:rPr>
        <w:t xml:space="preserve"> </w:t>
      </w:r>
      <w:r w:rsidRPr="0084438C">
        <w:rPr>
          <w:szCs w:val="28"/>
        </w:rPr>
        <w:t>used</w:t>
      </w:r>
      <w:r w:rsidRPr="0084438C">
        <w:rPr>
          <w:spacing w:val="-6"/>
          <w:szCs w:val="28"/>
        </w:rPr>
        <w:t xml:space="preserve"> </w:t>
      </w:r>
      <w:r w:rsidRPr="0084438C">
        <w:rPr>
          <w:szCs w:val="28"/>
        </w:rPr>
        <w:t>in</w:t>
      </w:r>
      <w:r w:rsidRPr="0084438C">
        <w:rPr>
          <w:spacing w:val="-6"/>
          <w:szCs w:val="28"/>
        </w:rPr>
        <w:t xml:space="preserve"> </w:t>
      </w:r>
      <w:r w:rsidRPr="0084438C">
        <w:rPr>
          <w:szCs w:val="28"/>
        </w:rPr>
        <w:t>this</w:t>
      </w:r>
      <w:r w:rsidRPr="0084438C">
        <w:rPr>
          <w:spacing w:val="-6"/>
          <w:szCs w:val="28"/>
        </w:rPr>
        <w:t xml:space="preserve"> </w:t>
      </w:r>
      <w:r w:rsidRPr="0084438C">
        <w:rPr>
          <w:szCs w:val="28"/>
        </w:rPr>
        <w:t>study.</w:t>
      </w:r>
    </w:p>
    <w:p w14:paraId="2B15B186" w14:textId="77777777" w:rsidR="0084438C" w:rsidRPr="0084438C" w:rsidRDefault="0084438C" w:rsidP="0084438C">
      <w:pPr>
        <w:spacing w:line="210" w:lineRule="exact"/>
        <w:ind w:left="401"/>
        <w:rPr>
          <w:sz w:val="20"/>
        </w:rPr>
      </w:pPr>
    </w:p>
    <w:tbl>
      <w:tblPr>
        <w:tblStyle w:val="TableGrid"/>
        <w:tblpPr w:leftFromText="180" w:rightFromText="180" w:vertAnchor="text" w:horzAnchor="margin" w:tblpY="101"/>
        <w:tblW w:w="9503" w:type="dxa"/>
        <w:tblLayout w:type="fixed"/>
        <w:tblLook w:val="01E0" w:firstRow="1" w:lastRow="1" w:firstColumn="1" w:lastColumn="1" w:noHBand="0" w:noVBand="0"/>
      </w:tblPr>
      <w:tblGrid>
        <w:gridCol w:w="1951"/>
        <w:gridCol w:w="1985"/>
        <w:gridCol w:w="5567"/>
      </w:tblGrid>
      <w:tr w:rsidR="00E03B3B" w:rsidRPr="004617E2" w14:paraId="048FA0E5" w14:textId="77777777" w:rsidTr="002E4C08">
        <w:trPr>
          <w:trHeight w:val="237"/>
        </w:trPr>
        <w:tc>
          <w:tcPr>
            <w:tcW w:w="1951" w:type="dxa"/>
            <w:vAlign w:val="center"/>
          </w:tcPr>
          <w:p w14:paraId="7A483393" w14:textId="77777777" w:rsidR="00E03B3B" w:rsidRPr="009A37B5" w:rsidRDefault="00E03B3B" w:rsidP="002E4C08">
            <w:pPr>
              <w:pStyle w:val="Title"/>
              <w:spacing w:line="276" w:lineRule="auto"/>
              <w:jc w:val="both"/>
              <w:rPr>
                <w:rFonts w:eastAsiaTheme="majorEastAsia"/>
                <w:sz w:val="20"/>
              </w:rPr>
            </w:pPr>
            <w:r w:rsidRPr="009A37B5">
              <w:rPr>
                <w:rFonts w:eastAsiaTheme="majorEastAsia"/>
                <w:sz w:val="20"/>
              </w:rPr>
              <w:t>Ground Truth</w:t>
            </w:r>
          </w:p>
        </w:tc>
        <w:tc>
          <w:tcPr>
            <w:tcW w:w="1985" w:type="dxa"/>
            <w:vAlign w:val="center"/>
          </w:tcPr>
          <w:p w14:paraId="2035C1B8" w14:textId="03110F54" w:rsidR="00E03B3B" w:rsidRPr="009A37B5" w:rsidRDefault="00E03B3B" w:rsidP="002E4C08">
            <w:pPr>
              <w:pStyle w:val="Title"/>
              <w:spacing w:line="276" w:lineRule="auto"/>
              <w:jc w:val="both"/>
              <w:rPr>
                <w:rFonts w:eastAsiaTheme="majorEastAsia"/>
                <w:sz w:val="20"/>
                <w:lang w:eastAsia="zh-CN"/>
              </w:rPr>
            </w:pPr>
            <w:r w:rsidRPr="009A37B5">
              <w:rPr>
                <w:rFonts w:eastAsiaTheme="majorEastAsia"/>
                <w:sz w:val="20"/>
                <w:lang w:eastAsia="zh-CN"/>
              </w:rPr>
              <w:t>Source</w:t>
            </w:r>
          </w:p>
        </w:tc>
        <w:tc>
          <w:tcPr>
            <w:tcW w:w="5567" w:type="dxa"/>
            <w:vAlign w:val="center"/>
          </w:tcPr>
          <w:p w14:paraId="3EEF7CB2" w14:textId="74DEBE41" w:rsidR="00E03B3B" w:rsidRPr="009A37B5" w:rsidRDefault="00E03B3B" w:rsidP="002E4C08">
            <w:pPr>
              <w:pStyle w:val="Title"/>
              <w:spacing w:line="276" w:lineRule="auto"/>
              <w:jc w:val="both"/>
              <w:rPr>
                <w:rFonts w:eastAsiaTheme="majorEastAsia"/>
                <w:sz w:val="20"/>
              </w:rPr>
            </w:pPr>
            <w:r w:rsidRPr="009A37B5">
              <w:rPr>
                <w:rFonts w:eastAsiaTheme="majorEastAsia"/>
                <w:sz w:val="20"/>
                <w:lang w:eastAsia="zh-CN"/>
              </w:rPr>
              <w:t>L</w:t>
            </w:r>
            <w:r w:rsidRPr="009A37B5">
              <w:rPr>
                <w:rFonts w:eastAsiaTheme="majorEastAsia"/>
                <w:sz w:val="20"/>
              </w:rPr>
              <w:t>ink</w:t>
            </w:r>
          </w:p>
        </w:tc>
      </w:tr>
      <w:tr w:rsidR="00E03B3B" w:rsidRPr="004617E2" w14:paraId="5CFF070D" w14:textId="77777777" w:rsidTr="002E4C08">
        <w:trPr>
          <w:trHeight w:val="237"/>
        </w:trPr>
        <w:tc>
          <w:tcPr>
            <w:tcW w:w="1951" w:type="dxa"/>
            <w:vAlign w:val="center"/>
          </w:tcPr>
          <w:p w14:paraId="151C17B5" w14:textId="6B5AD8E0" w:rsidR="00E03B3B" w:rsidRPr="009A37B5" w:rsidRDefault="00E03B3B" w:rsidP="002E4C08">
            <w:pPr>
              <w:pStyle w:val="Title"/>
              <w:spacing w:line="276" w:lineRule="auto"/>
              <w:jc w:val="both"/>
              <w:rPr>
                <w:rFonts w:eastAsiaTheme="majorEastAsia"/>
                <w:sz w:val="20"/>
              </w:rPr>
            </w:pPr>
            <w:r w:rsidRPr="009A37B5">
              <w:rPr>
                <w:rFonts w:eastAsiaTheme="majorEastAsia"/>
                <w:sz w:val="20"/>
              </w:rPr>
              <w:t>STRING</w:t>
            </w:r>
          </w:p>
        </w:tc>
        <w:tc>
          <w:tcPr>
            <w:tcW w:w="1985" w:type="dxa"/>
            <w:vAlign w:val="center"/>
          </w:tcPr>
          <w:p w14:paraId="6FDAE3E7" w14:textId="25963A01" w:rsidR="00E03B3B" w:rsidRPr="009A37B5" w:rsidRDefault="00E03B3B" w:rsidP="002E4C08">
            <w:pPr>
              <w:pStyle w:val="Title"/>
              <w:spacing w:line="276" w:lineRule="auto"/>
              <w:jc w:val="both"/>
              <w:rPr>
                <w:rFonts w:eastAsiaTheme="majorEastAsia"/>
                <w:b w:val="0"/>
                <w:bCs w:val="0"/>
                <w:w w:val="99"/>
                <w:sz w:val="20"/>
                <w:lang w:eastAsia="zh-CN"/>
              </w:rPr>
            </w:pPr>
            <w:r w:rsidRPr="009A37B5">
              <w:rPr>
                <w:rFonts w:eastAsiaTheme="majorEastAsia"/>
                <w:b w:val="0"/>
                <w:bCs w:val="0"/>
                <w:w w:val="99"/>
                <w:sz w:val="20"/>
                <w:lang w:eastAsia="zh-CN"/>
              </w:rPr>
              <w:t>STRING</w:t>
            </w:r>
          </w:p>
        </w:tc>
        <w:tc>
          <w:tcPr>
            <w:tcW w:w="5567" w:type="dxa"/>
            <w:vAlign w:val="center"/>
          </w:tcPr>
          <w:p w14:paraId="71C63C2A" w14:textId="49557E4B" w:rsidR="00E03B3B" w:rsidRPr="009A37B5" w:rsidRDefault="00E03B3B" w:rsidP="002E4C08">
            <w:pPr>
              <w:pStyle w:val="Title"/>
              <w:spacing w:line="276" w:lineRule="auto"/>
              <w:jc w:val="both"/>
              <w:rPr>
                <w:rFonts w:eastAsiaTheme="majorEastAsia"/>
                <w:b w:val="0"/>
                <w:bCs w:val="0"/>
                <w:w w:val="99"/>
                <w:sz w:val="20"/>
              </w:rPr>
            </w:pPr>
            <w:r w:rsidRPr="009A37B5">
              <w:rPr>
                <w:rFonts w:eastAsiaTheme="majorEastAsia"/>
                <w:b w:val="0"/>
                <w:bCs w:val="0"/>
                <w:w w:val="99"/>
                <w:sz w:val="20"/>
              </w:rPr>
              <w:t>https://string-db.org/</w:t>
            </w:r>
          </w:p>
        </w:tc>
      </w:tr>
      <w:tr w:rsidR="00E03B3B" w:rsidRPr="004617E2" w14:paraId="7D76447F" w14:textId="77777777" w:rsidTr="002E4C08">
        <w:trPr>
          <w:trHeight w:val="237"/>
        </w:trPr>
        <w:tc>
          <w:tcPr>
            <w:tcW w:w="1951" w:type="dxa"/>
            <w:vMerge w:val="restart"/>
            <w:vAlign w:val="center"/>
          </w:tcPr>
          <w:p w14:paraId="3EBE57DD" w14:textId="55E5AF30" w:rsidR="00E03B3B" w:rsidRPr="009A37B5" w:rsidRDefault="00E03B3B" w:rsidP="002E4C08">
            <w:pPr>
              <w:pStyle w:val="Title"/>
              <w:spacing w:line="276" w:lineRule="auto"/>
              <w:jc w:val="both"/>
              <w:rPr>
                <w:rFonts w:eastAsiaTheme="majorEastAsia"/>
                <w:sz w:val="20"/>
              </w:rPr>
            </w:pPr>
            <w:r w:rsidRPr="009A37B5">
              <w:rPr>
                <w:rFonts w:eastAsiaTheme="majorEastAsia"/>
                <w:sz w:val="20"/>
              </w:rPr>
              <w:t>Cell-type Non</w:t>
            </w:r>
            <w:r w:rsidRPr="009A37B5">
              <w:rPr>
                <w:rFonts w:eastAsiaTheme="majorEastAsia"/>
                <w:sz w:val="20"/>
                <w:lang w:eastAsia="zh-CN"/>
              </w:rPr>
              <w:t xml:space="preserve"> </w:t>
            </w:r>
            <w:r w:rsidRPr="009A37B5">
              <w:rPr>
                <w:rFonts w:eastAsiaTheme="majorEastAsia"/>
                <w:sz w:val="20"/>
              </w:rPr>
              <w:t>specific ChIP-seq</w:t>
            </w:r>
          </w:p>
        </w:tc>
        <w:tc>
          <w:tcPr>
            <w:tcW w:w="1985" w:type="dxa"/>
            <w:vAlign w:val="center"/>
          </w:tcPr>
          <w:p w14:paraId="52570546" w14:textId="05E5F0AD" w:rsidR="00E03B3B" w:rsidRPr="009A37B5" w:rsidRDefault="00E03B3B" w:rsidP="002E4C08">
            <w:pPr>
              <w:pStyle w:val="Title"/>
              <w:spacing w:line="276" w:lineRule="auto"/>
              <w:jc w:val="both"/>
              <w:rPr>
                <w:rFonts w:eastAsiaTheme="majorEastAsia"/>
                <w:b w:val="0"/>
                <w:bCs w:val="0"/>
                <w:w w:val="99"/>
                <w:sz w:val="20"/>
                <w:lang w:eastAsia="zh-CN"/>
              </w:rPr>
            </w:pPr>
            <w:r w:rsidRPr="009A37B5">
              <w:rPr>
                <w:rFonts w:eastAsiaTheme="majorEastAsia"/>
                <w:b w:val="0"/>
                <w:bCs w:val="0"/>
                <w:w w:val="99"/>
                <w:sz w:val="20"/>
                <w:lang w:eastAsia="zh-CN"/>
              </w:rPr>
              <w:t>TRRUST</w:t>
            </w:r>
          </w:p>
        </w:tc>
        <w:tc>
          <w:tcPr>
            <w:tcW w:w="5567" w:type="dxa"/>
            <w:vAlign w:val="center"/>
          </w:tcPr>
          <w:p w14:paraId="273D8078" w14:textId="6DDF251A" w:rsidR="00E03B3B" w:rsidRPr="009A37B5" w:rsidRDefault="00E03B3B" w:rsidP="002E4C08">
            <w:pPr>
              <w:pStyle w:val="Title"/>
              <w:spacing w:line="276" w:lineRule="auto"/>
              <w:jc w:val="both"/>
              <w:rPr>
                <w:rFonts w:eastAsiaTheme="majorEastAsia"/>
                <w:b w:val="0"/>
                <w:bCs w:val="0"/>
                <w:w w:val="99"/>
                <w:sz w:val="20"/>
              </w:rPr>
            </w:pPr>
            <w:r w:rsidRPr="009A37B5">
              <w:rPr>
                <w:rFonts w:eastAsiaTheme="majorEastAsia"/>
                <w:b w:val="0"/>
                <w:bCs w:val="0"/>
                <w:w w:val="99"/>
                <w:sz w:val="20"/>
              </w:rPr>
              <w:t>https://www.grnpedia.org/trrust/</w:t>
            </w:r>
          </w:p>
        </w:tc>
      </w:tr>
      <w:tr w:rsidR="00E03B3B" w:rsidRPr="004617E2" w14:paraId="7159D0F1" w14:textId="77777777" w:rsidTr="002E4C08">
        <w:trPr>
          <w:trHeight w:val="237"/>
        </w:trPr>
        <w:tc>
          <w:tcPr>
            <w:tcW w:w="1951" w:type="dxa"/>
            <w:vMerge/>
            <w:vAlign w:val="center"/>
          </w:tcPr>
          <w:p w14:paraId="3D2EB239" w14:textId="77777777" w:rsidR="00E03B3B" w:rsidRPr="009A37B5" w:rsidRDefault="00E03B3B" w:rsidP="002E4C08">
            <w:pPr>
              <w:pStyle w:val="Title"/>
              <w:spacing w:line="276" w:lineRule="auto"/>
              <w:jc w:val="both"/>
              <w:rPr>
                <w:rFonts w:eastAsiaTheme="majorEastAsia"/>
                <w:sz w:val="20"/>
              </w:rPr>
            </w:pPr>
          </w:p>
        </w:tc>
        <w:tc>
          <w:tcPr>
            <w:tcW w:w="1985" w:type="dxa"/>
            <w:vAlign w:val="center"/>
          </w:tcPr>
          <w:p w14:paraId="0829A022" w14:textId="5A6F019F" w:rsidR="00E03B3B" w:rsidRPr="009A37B5" w:rsidRDefault="00E03B3B" w:rsidP="002E4C08">
            <w:pPr>
              <w:pStyle w:val="Title"/>
              <w:spacing w:line="276" w:lineRule="auto"/>
              <w:jc w:val="both"/>
              <w:rPr>
                <w:rFonts w:eastAsiaTheme="majorEastAsia"/>
                <w:b w:val="0"/>
                <w:bCs w:val="0"/>
                <w:sz w:val="20"/>
                <w:lang w:eastAsia="zh-CN"/>
              </w:rPr>
            </w:pPr>
            <w:r w:rsidRPr="009A37B5">
              <w:rPr>
                <w:rFonts w:eastAsiaTheme="majorEastAsia"/>
                <w:b w:val="0"/>
                <w:bCs w:val="0"/>
                <w:sz w:val="20"/>
                <w:lang w:eastAsia="zh-CN"/>
              </w:rPr>
              <w:t>RegNetwork</w:t>
            </w:r>
          </w:p>
        </w:tc>
        <w:tc>
          <w:tcPr>
            <w:tcW w:w="5567" w:type="dxa"/>
            <w:vAlign w:val="center"/>
          </w:tcPr>
          <w:p w14:paraId="437818BD" w14:textId="66A2A4A2" w:rsidR="00E03B3B" w:rsidRPr="009A37B5" w:rsidRDefault="00E03B3B" w:rsidP="002E4C08">
            <w:pPr>
              <w:pStyle w:val="Title"/>
              <w:spacing w:line="276" w:lineRule="auto"/>
              <w:jc w:val="both"/>
              <w:rPr>
                <w:rFonts w:eastAsiaTheme="majorEastAsia"/>
                <w:b w:val="0"/>
                <w:bCs w:val="0"/>
                <w:sz w:val="20"/>
              </w:rPr>
            </w:pPr>
            <w:r w:rsidRPr="009A37B5">
              <w:rPr>
                <w:rFonts w:eastAsiaTheme="majorEastAsia"/>
                <w:b w:val="0"/>
                <w:bCs w:val="0"/>
                <w:sz w:val="20"/>
              </w:rPr>
              <w:t>http://www.regnetworkweb.org/</w:t>
            </w:r>
          </w:p>
        </w:tc>
      </w:tr>
      <w:tr w:rsidR="00E03B3B" w:rsidRPr="004617E2" w14:paraId="4027CD0D" w14:textId="77777777" w:rsidTr="002E4C08">
        <w:trPr>
          <w:trHeight w:val="237"/>
        </w:trPr>
        <w:tc>
          <w:tcPr>
            <w:tcW w:w="1951" w:type="dxa"/>
            <w:vMerge/>
            <w:vAlign w:val="center"/>
          </w:tcPr>
          <w:p w14:paraId="1DB195EE" w14:textId="77777777" w:rsidR="00E03B3B" w:rsidRPr="009A37B5" w:rsidRDefault="00E03B3B" w:rsidP="002E4C08">
            <w:pPr>
              <w:pStyle w:val="Title"/>
              <w:spacing w:line="276" w:lineRule="auto"/>
              <w:jc w:val="both"/>
              <w:rPr>
                <w:rFonts w:eastAsiaTheme="majorEastAsia"/>
                <w:sz w:val="20"/>
              </w:rPr>
            </w:pPr>
          </w:p>
        </w:tc>
        <w:tc>
          <w:tcPr>
            <w:tcW w:w="1985" w:type="dxa"/>
            <w:vAlign w:val="center"/>
          </w:tcPr>
          <w:p w14:paraId="174684B1" w14:textId="674FA5C0" w:rsidR="00E03B3B" w:rsidRPr="009A37B5" w:rsidRDefault="00E03B3B" w:rsidP="002E4C08">
            <w:pPr>
              <w:pStyle w:val="Title"/>
              <w:spacing w:line="276" w:lineRule="auto"/>
              <w:jc w:val="both"/>
              <w:rPr>
                <w:rFonts w:eastAsiaTheme="majorEastAsia"/>
                <w:b w:val="0"/>
                <w:bCs w:val="0"/>
                <w:sz w:val="20"/>
              </w:rPr>
            </w:pPr>
            <w:r w:rsidRPr="009A37B5">
              <w:rPr>
                <w:rFonts w:eastAsiaTheme="majorEastAsia"/>
                <w:b w:val="0"/>
                <w:bCs w:val="0"/>
                <w:sz w:val="20"/>
              </w:rPr>
              <w:t>DoRothEA</w:t>
            </w:r>
          </w:p>
        </w:tc>
        <w:tc>
          <w:tcPr>
            <w:tcW w:w="5567" w:type="dxa"/>
            <w:vAlign w:val="center"/>
          </w:tcPr>
          <w:p w14:paraId="40D17FFC" w14:textId="0B28848E" w:rsidR="00E03B3B" w:rsidRPr="009A37B5" w:rsidRDefault="00E03B3B" w:rsidP="002E4C08">
            <w:pPr>
              <w:pStyle w:val="Title"/>
              <w:spacing w:line="276" w:lineRule="auto"/>
              <w:jc w:val="both"/>
              <w:rPr>
                <w:rFonts w:eastAsiaTheme="majorEastAsia"/>
                <w:b w:val="0"/>
                <w:bCs w:val="0"/>
                <w:sz w:val="20"/>
              </w:rPr>
            </w:pPr>
            <w:r w:rsidRPr="009A37B5">
              <w:rPr>
                <w:rFonts w:eastAsiaTheme="majorEastAsia"/>
                <w:b w:val="0"/>
                <w:bCs w:val="0"/>
                <w:sz w:val="20"/>
              </w:rPr>
              <w:t>https://saezlab.github.io/dorothea/index.html</w:t>
            </w:r>
          </w:p>
        </w:tc>
      </w:tr>
      <w:tr w:rsidR="00E03B3B" w:rsidRPr="004617E2" w14:paraId="083B47CE" w14:textId="77777777" w:rsidTr="002E4C08">
        <w:trPr>
          <w:trHeight w:val="237"/>
        </w:trPr>
        <w:tc>
          <w:tcPr>
            <w:tcW w:w="1951" w:type="dxa"/>
            <w:vMerge w:val="restart"/>
            <w:vAlign w:val="center"/>
          </w:tcPr>
          <w:p w14:paraId="51F231C8" w14:textId="02D6307A" w:rsidR="00E03B3B" w:rsidRPr="009A37B5" w:rsidRDefault="00E03B3B" w:rsidP="002E4C08">
            <w:pPr>
              <w:pStyle w:val="Title"/>
              <w:spacing w:line="276" w:lineRule="auto"/>
              <w:jc w:val="both"/>
              <w:rPr>
                <w:rFonts w:eastAsiaTheme="majorEastAsia"/>
                <w:sz w:val="20"/>
              </w:rPr>
            </w:pPr>
            <w:r w:rsidRPr="009A37B5">
              <w:rPr>
                <w:rFonts w:eastAsiaTheme="majorEastAsia"/>
                <w:sz w:val="20"/>
              </w:rPr>
              <w:t>Cell type specific</w:t>
            </w:r>
            <w:r w:rsidRPr="009A37B5">
              <w:rPr>
                <w:rFonts w:eastAsiaTheme="majorEastAsia"/>
                <w:sz w:val="20"/>
                <w:lang w:eastAsia="zh-CN"/>
              </w:rPr>
              <w:t xml:space="preserve"> </w:t>
            </w:r>
            <w:r w:rsidRPr="009A37B5">
              <w:rPr>
                <w:rFonts w:eastAsiaTheme="majorEastAsia"/>
                <w:sz w:val="20"/>
              </w:rPr>
              <w:t>ChIP-seq</w:t>
            </w:r>
          </w:p>
        </w:tc>
        <w:tc>
          <w:tcPr>
            <w:tcW w:w="1985" w:type="dxa"/>
            <w:vAlign w:val="center"/>
          </w:tcPr>
          <w:p w14:paraId="1F471F39" w14:textId="76EB6CC4" w:rsidR="00E03B3B" w:rsidRPr="009A37B5" w:rsidRDefault="00E03B3B" w:rsidP="002E4C08">
            <w:pPr>
              <w:pStyle w:val="Title"/>
              <w:spacing w:line="276" w:lineRule="auto"/>
              <w:jc w:val="both"/>
              <w:rPr>
                <w:rFonts w:eastAsiaTheme="majorEastAsia"/>
                <w:b w:val="0"/>
                <w:bCs w:val="0"/>
                <w:sz w:val="20"/>
              </w:rPr>
            </w:pPr>
            <w:r w:rsidRPr="009A37B5">
              <w:rPr>
                <w:rFonts w:eastAsiaTheme="majorEastAsia"/>
                <w:b w:val="0"/>
                <w:bCs w:val="0"/>
                <w:sz w:val="20"/>
              </w:rPr>
              <w:t>ChIP-Atlas</w:t>
            </w:r>
          </w:p>
        </w:tc>
        <w:tc>
          <w:tcPr>
            <w:tcW w:w="5567" w:type="dxa"/>
            <w:vAlign w:val="center"/>
          </w:tcPr>
          <w:p w14:paraId="536C9920" w14:textId="30EAAD99" w:rsidR="00E03B3B" w:rsidRPr="009A37B5" w:rsidRDefault="00E03B3B" w:rsidP="002E4C08">
            <w:pPr>
              <w:pStyle w:val="Title"/>
              <w:spacing w:line="276" w:lineRule="auto"/>
              <w:jc w:val="both"/>
              <w:rPr>
                <w:rFonts w:eastAsiaTheme="majorEastAsia"/>
                <w:b w:val="0"/>
                <w:bCs w:val="0"/>
                <w:sz w:val="20"/>
              </w:rPr>
            </w:pPr>
            <w:r w:rsidRPr="009A37B5">
              <w:rPr>
                <w:rFonts w:eastAsiaTheme="majorEastAsia"/>
                <w:b w:val="0"/>
                <w:bCs w:val="0"/>
                <w:sz w:val="20"/>
              </w:rPr>
              <w:t>https://chip-atlas.org/peak_browser</w:t>
            </w:r>
          </w:p>
        </w:tc>
      </w:tr>
      <w:tr w:rsidR="00E03B3B" w:rsidRPr="004617E2" w14:paraId="54271C04" w14:textId="77777777" w:rsidTr="002E4C08">
        <w:trPr>
          <w:trHeight w:val="237"/>
        </w:trPr>
        <w:tc>
          <w:tcPr>
            <w:tcW w:w="1951" w:type="dxa"/>
            <w:vMerge/>
            <w:vAlign w:val="center"/>
          </w:tcPr>
          <w:p w14:paraId="653E61E1" w14:textId="77777777" w:rsidR="00E03B3B" w:rsidRPr="009A37B5" w:rsidRDefault="00E03B3B" w:rsidP="002E4C08">
            <w:pPr>
              <w:pStyle w:val="Title"/>
              <w:spacing w:line="276" w:lineRule="auto"/>
              <w:jc w:val="both"/>
              <w:rPr>
                <w:rFonts w:eastAsiaTheme="majorEastAsia"/>
                <w:sz w:val="20"/>
              </w:rPr>
            </w:pPr>
          </w:p>
        </w:tc>
        <w:tc>
          <w:tcPr>
            <w:tcW w:w="1985" w:type="dxa"/>
            <w:vAlign w:val="center"/>
          </w:tcPr>
          <w:p w14:paraId="4C57A71F" w14:textId="11A1C990" w:rsidR="00E03B3B" w:rsidRPr="009A37B5" w:rsidRDefault="00E03B3B" w:rsidP="002E4C08">
            <w:pPr>
              <w:pStyle w:val="Title"/>
              <w:spacing w:line="276" w:lineRule="auto"/>
              <w:jc w:val="both"/>
              <w:rPr>
                <w:rFonts w:eastAsiaTheme="majorEastAsia"/>
                <w:b w:val="0"/>
                <w:bCs w:val="0"/>
                <w:sz w:val="20"/>
              </w:rPr>
            </w:pPr>
            <w:r w:rsidRPr="009A37B5">
              <w:rPr>
                <w:rFonts w:eastAsiaTheme="majorEastAsia"/>
                <w:b w:val="0"/>
                <w:bCs w:val="0"/>
                <w:sz w:val="20"/>
              </w:rPr>
              <w:t>ESCAPE</w:t>
            </w:r>
          </w:p>
        </w:tc>
        <w:tc>
          <w:tcPr>
            <w:tcW w:w="5567" w:type="dxa"/>
            <w:vAlign w:val="center"/>
          </w:tcPr>
          <w:p w14:paraId="253DEFD9" w14:textId="46CA5D9F" w:rsidR="00E03B3B" w:rsidRPr="009A37B5" w:rsidRDefault="00E03B3B" w:rsidP="002E4C08">
            <w:pPr>
              <w:pStyle w:val="Title"/>
              <w:spacing w:line="276" w:lineRule="auto"/>
              <w:jc w:val="both"/>
              <w:rPr>
                <w:rFonts w:eastAsiaTheme="majorEastAsia"/>
                <w:b w:val="0"/>
                <w:bCs w:val="0"/>
                <w:sz w:val="20"/>
              </w:rPr>
            </w:pPr>
            <w:r w:rsidRPr="009A37B5">
              <w:rPr>
                <w:rFonts w:eastAsiaTheme="majorEastAsia"/>
                <w:b w:val="0"/>
                <w:bCs w:val="0"/>
                <w:sz w:val="20"/>
              </w:rPr>
              <w:t>http://www.maayanlab.net/ESCAPE/download.php</w:t>
            </w:r>
          </w:p>
        </w:tc>
      </w:tr>
      <w:tr w:rsidR="00E03B3B" w:rsidRPr="004617E2" w14:paraId="30F06787" w14:textId="77777777" w:rsidTr="002E4C08">
        <w:trPr>
          <w:trHeight w:val="237"/>
        </w:trPr>
        <w:tc>
          <w:tcPr>
            <w:tcW w:w="1951" w:type="dxa"/>
            <w:vMerge/>
            <w:vAlign w:val="center"/>
          </w:tcPr>
          <w:p w14:paraId="5E89A7DC" w14:textId="77777777" w:rsidR="00E03B3B" w:rsidRPr="009A37B5" w:rsidRDefault="00E03B3B" w:rsidP="002E4C08">
            <w:pPr>
              <w:pStyle w:val="Title"/>
              <w:spacing w:line="276" w:lineRule="auto"/>
              <w:jc w:val="both"/>
              <w:rPr>
                <w:rFonts w:eastAsiaTheme="majorEastAsia"/>
                <w:sz w:val="20"/>
              </w:rPr>
            </w:pPr>
          </w:p>
        </w:tc>
        <w:tc>
          <w:tcPr>
            <w:tcW w:w="1985" w:type="dxa"/>
            <w:vAlign w:val="center"/>
          </w:tcPr>
          <w:p w14:paraId="61F97C62" w14:textId="4FFE8A58" w:rsidR="00E03B3B" w:rsidRPr="009A37B5" w:rsidRDefault="00E03B3B" w:rsidP="002E4C08">
            <w:pPr>
              <w:pStyle w:val="Title"/>
              <w:spacing w:line="276" w:lineRule="auto"/>
              <w:jc w:val="both"/>
              <w:rPr>
                <w:rFonts w:eastAsiaTheme="majorEastAsia"/>
                <w:b w:val="0"/>
                <w:bCs w:val="0"/>
                <w:sz w:val="20"/>
                <w:lang w:eastAsia="zh-CN"/>
              </w:rPr>
            </w:pPr>
            <w:r w:rsidRPr="009A37B5">
              <w:rPr>
                <w:rFonts w:eastAsiaTheme="majorEastAsia"/>
                <w:b w:val="0"/>
                <w:bCs w:val="0"/>
                <w:sz w:val="20"/>
                <w:lang w:eastAsia="zh-CN"/>
              </w:rPr>
              <w:t>ChEA</w:t>
            </w:r>
          </w:p>
        </w:tc>
        <w:tc>
          <w:tcPr>
            <w:tcW w:w="5567" w:type="dxa"/>
            <w:vAlign w:val="center"/>
          </w:tcPr>
          <w:p w14:paraId="3B25B729" w14:textId="54D478BC" w:rsidR="00E03B3B" w:rsidRPr="009A37B5" w:rsidRDefault="00E03B3B" w:rsidP="002E4C08">
            <w:pPr>
              <w:pStyle w:val="Title"/>
              <w:spacing w:line="276" w:lineRule="auto"/>
              <w:jc w:val="both"/>
              <w:rPr>
                <w:rFonts w:eastAsiaTheme="majorEastAsia"/>
                <w:b w:val="0"/>
                <w:bCs w:val="0"/>
                <w:sz w:val="20"/>
              </w:rPr>
            </w:pPr>
            <w:r w:rsidRPr="009A37B5">
              <w:rPr>
                <w:rFonts w:eastAsiaTheme="majorEastAsia"/>
                <w:b w:val="0"/>
                <w:bCs w:val="0"/>
                <w:sz w:val="20"/>
              </w:rPr>
              <w:t>https://maayanlab.cloud/Harmonizome/dataset/CHEA+Transcription+Factor+Targets</w:t>
            </w:r>
          </w:p>
        </w:tc>
      </w:tr>
      <w:tr w:rsidR="00E03B3B" w:rsidRPr="004617E2" w14:paraId="48423464" w14:textId="77777777" w:rsidTr="002E4C08">
        <w:trPr>
          <w:trHeight w:val="620"/>
        </w:trPr>
        <w:tc>
          <w:tcPr>
            <w:tcW w:w="1951" w:type="dxa"/>
            <w:vAlign w:val="center"/>
          </w:tcPr>
          <w:p w14:paraId="682BD349" w14:textId="71569A4E" w:rsidR="00E03B3B" w:rsidRPr="009A37B5" w:rsidRDefault="00E03B3B" w:rsidP="002E4C08">
            <w:pPr>
              <w:pStyle w:val="Title"/>
              <w:spacing w:line="276" w:lineRule="auto"/>
              <w:jc w:val="both"/>
              <w:rPr>
                <w:rFonts w:eastAsiaTheme="majorEastAsia"/>
                <w:sz w:val="20"/>
                <w:lang w:eastAsia="zh-CN"/>
              </w:rPr>
            </w:pPr>
            <w:r w:rsidRPr="009A37B5">
              <w:rPr>
                <w:rFonts w:eastAsiaTheme="majorEastAsia"/>
                <w:sz w:val="20"/>
                <w:lang w:eastAsia="zh-CN"/>
              </w:rPr>
              <w:t>hTFtarget</w:t>
            </w:r>
          </w:p>
        </w:tc>
        <w:tc>
          <w:tcPr>
            <w:tcW w:w="1985" w:type="dxa"/>
            <w:vAlign w:val="center"/>
          </w:tcPr>
          <w:p w14:paraId="74558057" w14:textId="1906B15E" w:rsidR="00E03B3B" w:rsidRPr="009A37B5" w:rsidRDefault="00E03B3B" w:rsidP="002E4C08">
            <w:pPr>
              <w:pStyle w:val="Title"/>
              <w:spacing w:line="276" w:lineRule="auto"/>
              <w:jc w:val="both"/>
              <w:rPr>
                <w:rFonts w:eastAsiaTheme="majorEastAsia"/>
                <w:b w:val="0"/>
                <w:bCs w:val="0"/>
                <w:sz w:val="20"/>
                <w:lang w:eastAsia="zh-CN"/>
              </w:rPr>
            </w:pPr>
            <w:r w:rsidRPr="009A37B5">
              <w:rPr>
                <w:rFonts w:eastAsiaTheme="majorEastAsia"/>
                <w:b w:val="0"/>
                <w:bCs w:val="0"/>
                <w:sz w:val="20"/>
                <w:lang w:eastAsia="zh-CN"/>
              </w:rPr>
              <w:t>hTFtarget</w:t>
            </w:r>
          </w:p>
        </w:tc>
        <w:tc>
          <w:tcPr>
            <w:tcW w:w="5567" w:type="dxa"/>
            <w:vAlign w:val="center"/>
          </w:tcPr>
          <w:p w14:paraId="0F298E3B" w14:textId="0ADFDDCC" w:rsidR="00E03B3B" w:rsidRPr="009A37B5" w:rsidRDefault="00E03B3B" w:rsidP="002E4C08">
            <w:pPr>
              <w:pStyle w:val="Title"/>
              <w:spacing w:line="276" w:lineRule="auto"/>
              <w:jc w:val="both"/>
              <w:rPr>
                <w:rFonts w:eastAsiaTheme="majorEastAsia"/>
                <w:b w:val="0"/>
                <w:bCs w:val="0"/>
                <w:sz w:val="20"/>
              </w:rPr>
            </w:pPr>
            <w:r w:rsidRPr="009A37B5">
              <w:rPr>
                <w:rFonts w:eastAsiaTheme="majorEastAsia"/>
                <w:b w:val="0"/>
                <w:bCs w:val="0"/>
                <w:sz w:val="20"/>
              </w:rPr>
              <w:t>http://bioinfo.life.hust.edu.cn/hTFtarget#!/</w:t>
            </w:r>
          </w:p>
        </w:tc>
      </w:tr>
    </w:tbl>
    <w:p w14:paraId="559C8D29" w14:textId="77777777" w:rsidR="0025483F" w:rsidRDefault="0025483F" w:rsidP="00E03B3B">
      <w:pPr>
        <w:spacing w:before="261" w:line="360" w:lineRule="auto"/>
        <w:rPr>
          <w:b/>
          <w:szCs w:val="28"/>
        </w:rPr>
      </w:pPr>
    </w:p>
    <w:p w14:paraId="5F526876" w14:textId="14E9EC15" w:rsidR="00621A6F" w:rsidRPr="004617E2" w:rsidRDefault="00965970" w:rsidP="0059460A">
      <w:pPr>
        <w:spacing w:before="261" w:line="360" w:lineRule="auto"/>
        <w:ind w:left="120"/>
        <w:rPr>
          <w:szCs w:val="28"/>
        </w:rPr>
      </w:pPr>
      <w:r w:rsidRPr="004617E2">
        <w:rPr>
          <w:b/>
          <w:szCs w:val="28"/>
        </w:rPr>
        <w:t>Supplementary</w:t>
      </w:r>
      <w:r w:rsidRPr="004617E2">
        <w:rPr>
          <w:b/>
          <w:spacing w:val="-7"/>
          <w:szCs w:val="28"/>
        </w:rPr>
        <w:t xml:space="preserve"> </w:t>
      </w:r>
      <w:r w:rsidRPr="004617E2">
        <w:rPr>
          <w:b/>
          <w:szCs w:val="28"/>
        </w:rPr>
        <w:t>Table</w:t>
      </w:r>
      <w:r w:rsidRPr="004617E2">
        <w:rPr>
          <w:b/>
          <w:spacing w:val="-6"/>
          <w:szCs w:val="28"/>
        </w:rPr>
        <w:t xml:space="preserve"> </w:t>
      </w:r>
      <w:r w:rsidR="0084438C">
        <w:rPr>
          <w:b/>
          <w:szCs w:val="28"/>
        </w:rPr>
        <w:t>2</w:t>
      </w:r>
      <w:r w:rsidRPr="004617E2">
        <w:rPr>
          <w:b/>
          <w:szCs w:val="28"/>
        </w:rPr>
        <w:t>.</w:t>
      </w:r>
      <w:r w:rsidRPr="004617E2">
        <w:rPr>
          <w:b/>
          <w:spacing w:val="5"/>
          <w:szCs w:val="28"/>
        </w:rPr>
        <w:t xml:space="preserve"> </w:t>
      </w:r>
      <w:r w:rsidRPr="004617E2">
        <w:rPr>
          <w:szCs w:val="28"/>
        </w:rPr>
        <w:t>Summary</w:t>
      </w:r>
      <w:r w:rsidRPr="004617E2">
        <w:rPr>
          <w:spacing w:val="-6"/>
          <w:szCs w:val="28"/>
        </w:rPr>
        <w:t xml:space="preserve"> </w:t>
      </w:r>
      <w:r w:rsidRPr="004617E2">
        <w:rPr>
          <w:szCs w:val="28"/>
        </w:rPr>
        <w:t>of</w:t>
      </w:r>
      <w:r w:rsidRPr="004617E2">
        <w:rPr>
          <w:spacing w:val="-6"/>
          <w:szCs w:val="28"/>
        </w:rPr>
        <w:t xml:space="preserve"> </w:t>
      </w:r>
      <w:r w:rsidRPr="004617E2">
        <w:rPr>
          <w:szCs w:val="28"/>
        </w:rPr>
        <w:t>the</w:t>
      </w:r>
      <w:r w:rsidRPr="004617E2">
        <w:rPr>
          <w:spacing w:val="-6"/>
          <w:szCs w:val="28"/>
        </w:rPr>
        <w:t xml:space="preserve"> </w:t>
      </w:r>
      <w:r w:rsidR="00864A05" w:rsidRPr="004617E2">
        <w:rPr>
          <w:szCs w:val="28"/>
        </w:rPr>
        <w:t>scRNA-seq</w:t>
      </w:r>
      <w:r w:rsidR="00864A05" w:rsidRPr="004617E2">
        <w:rPr>
          <w:spacing w:val="-7"/>
          <w:szCs w:val="28"/>
        </w:rPr>
        <w:t xml:space="preserve"> </w:t>
      </w:r>
      <w:r w:rsidR="007A43EA" w:rsidRPr="004617E2">
        <w:rPr>
          <w:rFonts w:eastAsiaTheme="minorEastAsia"/>
          <w:szCs w:val="28"/>
          <w:lang w:eastAsia="zh-CN"/>
        </w:rPr>
        <w:t>datasets</w:t>
      </w:r>
      <w:r w:rsidRPr="004617E2">
        <w:rPr>
          <w:spacing w:val="-6"/>
          <w:szCs w:val="28"/>
        </w:rPr>
        <w:t xml:space="preserve"> </w:t>
      </w:r>
      <w:r w:rsidRPr="004617E2">
        <w:rPr>
          <w:szCs w:val="28"/>
        </w:rPr>
        <w:t>used</w:t>
      </w:r>
      <w:r w:rsidRPr="004617E2">
        <w:rPr>
          <w:spacing w:val="-6"/>
          <w:szCs w:val="28"/>
        </w:rPr>
        <w:t xml:space="preserve"> </w:t>
      </w:r>
      <w:r w:rsidRPr="004617E2">
        <w:rPr>
          <w:szCs w:val="28"/>
        </w:rPr>
        <w:t>in</w:t>
      </w:r>
      <w:r w:rsidRPr="004617E2">
        <w:rPr>
          <w:spacing w:val="-6"/>
          <w:szCs w:val="28"/>
        </w:rPr>
        <w:t xml:space="preserve"> </w:t>
      </w:r>
      <w:r w:rsidRPr="004617E2">
        <w:rPr>
          <w:szCs w:val="28"/>
        </w:rPr>
        <w:t>this</w:t>
      </w:r>
      <w:r w:rsidRPr="004617E2">
        <w:rPr>
          <w:spacing w:val="-6"/>
          <w:szCs w:val="28"/>
        </w:rPr>
        <w:t xml:space="preserve"> </w:t>
      </w:r>
      <w:r w:rsidR="0084438C">
        <w:rPr>
          <w:szCs w:val="28"/>
        </w:rPr>
        <w:t>GRN inference</w:t>
      </w:r>
      <w:r w:rsidRPr="004617E2">
        <w:rPr>
          <w:szCs w:val="28"/>
        </w:rPr>
        <w:t>.</w:t>
      </w:r>
    </w:p>
    <w:p w14:paraId="777E5054" w14:textId="77777777" w:rsidR="00621A6F" w:rsidRPr="004617E2" w:rsidRDefault="00621A6F" w:rsidP="0059460A">
      <w:pPr>
        <w:spacing w:line="360" w:lineRule="auto"/>
        <w:rPr>
          <w:rFonts w:eastAsiaTheme="majorEastAsia"/>
        </w:rPr>
      </w:pPr>
    </w:p>
    <w:tbl>
      <w:tblPr>
        <w:tblStyle w:val="TableGrid"/>
        <w:tblpPr w:leftFromText="180" w:rightFromText="180" w:vertAnchor="text" w:horzAnchor="margin" w:tblpXSpec="center" w:tblpY="61"/>
        <w:tblW w:w="10299" w:type="dxa"/>
        <w:tblLayout w:type="fixed"/>
        <w:tblLook w:val="01E0" w:firstRow="1" w:lastRow="1" w:firstColumn="1" w:lastColumn="1" w:noHBand="0" w:noVBand="0"/>
      </w:tblPr>
      <w:tblGrid>
        <w:gridCol w:w="5482"/>
        <w:gridCol w:w="1512"/>
        <w:gridCol w:w="1746"/>
        <w:gridCol w:w="1559"/>
      </w:tblGrid>
      <w:tr w:rsidR="00F437B5" w:rsidRPr="009A37B5" w14:paraId="2623B859" w14:textId="77777777" w:rsidTr="002E4C08">
        <w:trPr>
          <w:trHeight w:val="237"/>
        </w:trPr>
        <w:tc>
          <w:tcPr>
            <w:tcW w:w="5482" w:type="dxa"/>
            <w:vAlign w:val="center"/>
          </w:tcPr>
          <w:p w14:paraId="7913C216" w14:textId="77777777" w:rsidR="00F437B5" w:rsidRPr="009A37B5" w:rsidRDefault="00F437B5" w:rsidP="002E4C08">
            <w:pPr>
              <w:pStyle w:val="Title"/>
              <w:spacing w:line="276" w:lineRule="auto"/>
              <w:jc w:val="both"/>
              <w:rPr>
                <w:rFonts w:eastAsiaTheme="majorEastAsia"/>
                <w:sz w:val="20"/>
              </w:rPr>
            </w:pPr>
            <w:r w:rsidRPr="009A37B5">
              <w:rPr>
                <w:rFonts w:eastAsiaTheme="majorEastAsia"/>
                <w:sz w:val="20"/>
              </w:rPr>
              <w:t>Dataset</w:t>
            </w:r>
          </w:p>
        </w:tc>
        <w:tc>
          <w:tcPr>
            <w:tcW w:w="1512" w:type="dxa"/>
            <w:vAlign w:val="center"/>
          </w:tcPr>
          <w:p w14:paraId="0609C560" w14:textId="77777777" w:rsidR="00F437B5" w:rsidRPr="009A37B5" w:rsidRDefault="00F437B5" w:rsidP="002E4C08">
            <w:pPr>
              <w:pStyle w:val="Title"/>
              <w:spacing w:line="276" w:lineRule="auto"/>
              <w:jc w:val="both"/>
              <w:rPr>
                <w:rFonts w:eastAsiaTheme="majorEastAsia"/>
                <w:sz w:val="20"/>
              </w:rPr>
            </w:pPr>
            <w:r w:rsidRPr="009A37B5">
              <w:rPr>
                <w:rFonts w:eastAsiaTheme="majorEastAsia"/>
                <w:sz w:val="20"/>
              </w:rPr>
              <w:t>#</w:t>
            </w:r>
            <w:r w:rsidRPr="009A37B5">
              <w:rPr>
                <w:rFonts w:eastAsiaTheme="majorEastAsia"/>
                <w:spacing w:val="-2"/>
                <w:sz w:val="20"/>
              </w:rPr>
              <w:t xml:space="preserve"> </w:t>
            </w:r>
            <w:r w:rsidRPr="009A37B5">
              <w:rPr>
                <w:rFonts w:eastAsiaTheme="majorEastAsia"/>
                <w:sz w:val="20"/>
              </w:rPr>
              <w:t>of</w:t>
            </w:r>
            <w:r w:rsidRPr="009A37B5">
              <w:rPr>
                <w:rFonts w:eastAsiaTheme="majorEastAsia"/>
                <w:spacing w:val="-2"/>
                <w:sz w:val="20"/>
              </w:rPr>
              <w:t xml:space="preserve"> </w:t>
            </w:r>
            <w:r w:rsidRPr="009A37B5">
              <w:rPr>
                <w:rFonts w:eastAsiaTheme="majorEastAsia"/>
                <w:sz w:val="20"/>
              </w:rPr>
              <w:t>cells</w:t>
            </w:r>
          </w:p>
        </w:tc>
        <w:tc>
          <w:tcPr>
            <w:tcW w:w="1746" w:type="dxa"/>
            <w:vAlign w:val="center"/>
          </w:tcPr>
          <w:p w14:paraId="3FE59F42" w14:textId="77777777" w:rsidR="00F437B5" w:rsidRPr="009A37B5" w:rsidRDefault="00F437B5" w:rsidP="002E4C08">
            <w:pPr>
              <w:pStyle w:val="Title"/>
              <w:spacing w:line="276" w:lineRule="auto"/>
              <w:jc w:val="both"/>
              <w:rPr>
                <w:rFonts w:eastAsiaTheme="majorEastAsia"/>
                <w:sz w:val="20"/>
                <w:lang w:eastAsia="zh-CN"/>
              </w:rPr>
            </w:pPr>
            <w:r w:rsidRPr="009A37B5">
              <w:rPr>
                <w:rFonts w:eastAsiaTheme="majorEastAsia" w:hint="eastAsia"/>
                <w:sz w:val="20"/>
                <w:lang w:eastAsia="zh-CN"/>
              </w:rPr>
              <w:t>#</w:t>
            </w:r>
            <w:r w:rsidRPr="009A37B5">
              <w:rPr>
                <w:rFonts w:eastAsiaTheme="majorEastAsia"/>
                <w:sz w:val="20"/>
                <w:lang w:eastAsia="zh-CN"/>
              </w:rPr>
              <w:t xml:space="preserve"> </w:t>
            </w:r>
            <w:r w:rsidRPr="009A37B5">
              <w:rPr>
                <w:rFonts w:eastAsiaTheme="majorEastAsia" w:hint="eastAsia"/>
                <w:sz w:val="20"/>
                <w:lang w:eastAsia="zh-CN"/>
              </w:rPr>
              <w:t>of</w:t>
            </w:r>
            <w:r w:rsidRPr="009A37B5">
              <w:rPr>
                <w:rFonts w:eastAsiaTheme="majorEastAsia"/>
                <w:sz w:val="20"/>
                <w:lang w:eastAsia="zh-CN"/>
              </w:rPr>
              <w:t xml:space="preserve"> genes</w:t>
            </w:r>
          </w:p>
        </w:tc>
        <w:tc>
          <w:tcPr>
            <w:tcW w:w="1559" w:type="dxa"/>
            <w:vAlign w:val="center"/>
          </w:tcPr>
          <w:p w14:paraId="671B8755" w14:textId="77777777" w:rsidR="00F437B5" w:rsidRPr="009A37B5" w:rsidRDefault="00F437B5" w:rsidP="002E4C08">
            <w:pPr>
              <w:pStyle w:val="Title"/>
              <w:spacing w:line="276" w:lineRule="auto"/>
              <w:jc w:val="both"/>
              <w:rPr>
                <w:rFonts w:eastAsiaTheme="majorEastAsia"/>
                <w:spacing w:val="-2"/>
                <w:sz w:val="20"/>
              </w:rPr>
            </w:pPr>
            <w:r w:rsidRPr="009A37B5">
              <w:rPr>
                <w:rFonts w:eastAsiaTheme="majorEastAsia"/>
                <w:sz w:val="20"/>
              </w:rPr>
              <w:t>GEO</w:t>
            </w:r>
          </w:p>
        </w:tc>
      </w:tr>
      <w:tr w:rsidR="00F437B5" w:rsidRPr="009A37B5" w14:paraId="62D479D5" w14:textId="77777777" w:rsidTr="002E4C08">
        <w:trPr>
          <w:trHeight w:val="237"/>
        </w:trPr>
        <w:tc>
          <w:tcPr>
            <w:tcW w:w="5482" w:type="dxa"/>
            <w:vAlign w:val="center"/>
          </w:tcPr>
          <w:p w14:paraId="4363FA76" w14:textId="53D5D738" w:rsidR="00F437B5" w:rsidRPr="009A37B5" w:rsidRDefault="00F437B5" w:rsidP="002E4C08">
            <w:pPr>
              <w:pStyle w:val="Title"/>
              <w:spacing w:line="276" w:lineRule="auto"/>
              <w:jc w:val="both"/>
              <w:rPr>
                <w:rFonts w:eastAsiaTheme="majorEastAsia"/>
                <w:sz w:val="20"/>
              </w:rPr>
            </w:pPr>
            <w:r w:rsidRPr="009A37B5">
              <w:rPr>
                <w:rFonts w:eastAsiaTheme="majorEastAsia"/>
                <w:sz w:val="20"/>
              </w:rPr>
              <w:t>Human</w:t>
            </w:r>
            <w:r w:rsidRPr="009A37B5">
              <w:rPr>
                <w:rFonts w:eastAsiaTheme="majorEastAsia"/>
                <w:spacing w:val="-6"/>
                <w:sz w:val="20"/>
              </w:rPr>
              <w:t xml:space="preserve"> </w:t>
            </w:r>
            <w:r w:rsidRPr="009A37B5">
              <w:rPr>
                <w:rFonts w:eastAsiaTheme="majorEastAsia"/>
                <w:sz w:val="20"/>
              </w:rPr>
              <w:t>embryonic</w:t>
            </w:r>
            <w:r w:rsidRPr="009A37B5">
              <w:rPr>
                <w:rFonts w:eastAsiaTheme="majorEastAsia"/>
                <w:sz w:val="20"/>
                <w:lang w:eastAsia="zh-CN"/>
              </w:rPr>
              <w:t xml:space="preserve"> </w:t>
            </w:r>
            <w:r w:rsidRPr="009A37B5">
              <w:rPr>
                <w:rFonts w:eastAsiaTheme="majorEastAsia"/>
                <w:sz w:val="20"/>
              </w:rPr>
              <w:t>stem</w:t>
            </w:r>
            <w:r w:rsidRPr="009A37B5">
              <w:rPr>
                <w:rFonts w:eastAsiaTheme="majorEastAsia"/>
                <w:spacing w:val="-3"/>
                <w:sz w:val="20"/>
              </w:rPr>
              <w:t xml:space="preserve"> </w:t>
            </w:r>
            <w:r w:rsidRPr="009A37B5">
              <w:rPr>
                <w:rFonts w:eastAsiaTheme="majorEastAsia"/>
                <w:sz w:val="20"/>
              </w:rPr>
              <w:t>cells</w:t>
            </w:r>
            <w:r w:rsidRPr="009A37B5">
              <w:rPr>
                <w:rFonts w:eastAsiaTheme="majorEastAsia"/>
                <w:spacing w:val="-3"/>
                <w:sz w:val="20"/>
              </w:rPr>
              <w:t xml:space="preserve"> </w:t>
            </w:r>
            <w:r w:rsidRPr="009A37B5">
              <w:rPr>
                <w:rFonts w:eastAsiaTheme="majorEastAsia"/>
                <w:sz w:val="20"/>
              </w:rPr>
              <w:t>(hESC)</w:t>
            </w:r>
            <w:r w:rsidR="00D75AB5">
              <w:rPr>
                <w:rFonts w:eastAsiaTheme="majorEastAsia"/>
                <w:sz w:val="20"/>
              </w:rPr>
              <w:fldChar w:fldCharType="begin"/>
            </w:r>
            <w:r w:rsidR="00D75AB5">
              <w:rPr>
                <w:rFonts w:eastAsiaTheme="majorEastAsia"/>
                <w:sz w:val="20"/>
              </w:rPr>
              <w:instrText xml:space="preserve"> REF _Ref139012543 \r \h </w:instrText>
            </w:r>
            <w:r w:rsidR="00D75AB5">
              <w:rPr>
                <w:rFonts w:eastAsiaTheme="majorEastAsia"/>
                <w:sz w:val="20"/>
              </w:rPr>
            </w:r>
            <w:r w:rsidR="00D75AB5">
              <w:rPr>
                <w:rFonts w:eastAsiaTheme="majorEastAsia"/>
                <w:sz w:val="20"/>
              </w:rPr>
              <w:fldChar w:fldCharType="separate"/>
            </w:r>
            <w:r w:rsidR="00D75AB5">
              <w:rPr>
                <w:rFonts w:eastAsiaTheme="majorEastAsia"/>
                <w:sz w:val="20"/>
              </w:rPr>
              <w:t>[1]</w:t>
            </w:r>
            <w:r w:rsidR="00D75AB5">
              <w:rPr>
                <w:rFonts w:eastAsiaTheme="majorEastAsia"/>
                <w:sz w:val="20"/>
              </w:rPr>
              <w:fldChar w:fldCharType="end"/>
            </w:r>
          </w:p>
        </w:tc>
        <w:tc>
          <w:tcPr>
            <w:tcW w:w="1512" w:type="dxa"/>
            <w:vAlign w:val="center"/>
          </w:tcPr>
          <w:p w14:paraId="6D8C4952" w14:textId="77777777" w:rsidR="00F437B5" w:rsidRPr="009A37B5" w:rsidRDefault="00F437B5" w:rsidP="002E4C08">
            <w:pPr>
              <w:pStyle w:val="Title"/>
              <w:spacing w:line="276" w:lineRule="auto"/>
              <w:jc w:val="both"/>
              <w:rPr>
                <w:rFonts w:eastAsiaTheme="majorEastAsia"/>
                <w:b w:val="0"/>
                <w:bCs w:val="0"/>
                <w:w w:val="99"/>
                <w:sz w:val="20"/>
              </w:rPr>
            </w:pPr>
            <w:r w:rsidRPr="009A37B5">
              <w:rPr>
                <w:rFonts w:eastAsiaTheme="majorEastAsia"/>
                <w:b w:val="0"/>
                <w:bCs w:val="0"/>
                <w:sz w:val="20"/>
              </w:rPr>
              <w:t>759</w:t>
            </w:r>
          </w:p>
        </w:tc>
        <w:tc>
          <w:tcPr>
            <w:tcW w:w="1746" w:type="dxa"/>
            <w:vAlign w:val="center"/>
          </w:tcPr>
          <w:p w14:paraId="39E5C16E" w14:textId="77777777" w:rsidR="00F437B5" w:rsidRPr="009A37B5" w:rsidRDefault="00F437B5" w:rsidP="002E4C08">
            <w:pPr>
              <w:pStyle w:val="Title"/>
              <w:spacing w:line="276" w:lineRule="auto"/>
              <w:jc w:val="both"/>
              <w:rPr>
                <w:rFonts w:eastAsiaTheme="majorEastAsia"/>
                <w:b w:val="0"/>
                <w:bCs w:val="0"/>
                <w:sz w:val="20"/>
              </w:rPr>
            </w:pPr>
            <w:r w:rsidRPr="009A37B5">
              <w:rPr>
                <w:b w:val="0"/>
                <w:bCs w:val="0"/>
                <w:sz w:val="20"/>
                <w:szCs w:val="20"/>
              </w:rPr>
              <w:t>17735</w:t>
            </w:r>
          </w:p>
        </w:tc>
        <w:tc>
          <w:tcPr>
            <w:tcW w:w="1559" w:type="dxa"/>
            <w:vAlign w:val="center"/>
          </w:tcPr>
          <w:p w14:paraId="3E3A6F81" w14:textId="77777777" w:rsidR="00F437B5" w:rsidRPr="009A37B5" w:rsidRDefault="00F437B5" w:rsidP="002E4C08">
            <w:pPr>
              <w:pStyle w:val="Title"/>
              <w:spacing w:line="276" w:lineRule="auto"/>
              <w:jc w:val="both"/>
              <w:rPr>
                <w:rFonts w:eastAsiaTheme="majorEastAsia"/>
                <w:b w:val="0"/>
                <w:bCs w:val="0"/>
                <w:sz w:val="20"/>
              </w:rPr>
            </w:pPr>
            <w:r w:rsidRPr="009A37B5">
              <w:rPr>
                <w:rFonts w:eastAsiaTheme="majorEastAsia"/>
                <w:b w:val="0"/>
                <w:bCs w:val="0"/>
                <w:sz w:val="20"/>
              </w:rPr>
              <w:t>GSE75748</w:t>
            </w:r>
          </w:p>
        </w:tc>
      </w:tr>
      <w:tr w:rsidR="00F437B5" w:rsidRPr="009A37B5" w14:paraId="15BEC779" w14:textId="77777777" w:rsidTr="002E4C08">
        <w:trPr>
          <w:trHeight w:val="237"/>
        </w:trPr>
        <w:tc>
          <w:tcPr>
            <w:tcW w:w="5482" w:type="dxa"/>
            <w:vAlign w:val="center"/>
          </w:tcPr>
          <w:p w14:paraId="0C52D5A5" w14:textId="26D6DBFA" w:rsidR="00F437B5" w:rsidRPr="009A37B5" w:rsidRDefault="00F437B5" w:rsidP="002E4C08">
            <w:pPr>
              <w:pStyle w:val="Title"/>
              <w:spacing w:line="276" w:lineRule="auto"/>
              <w:jc w:val="both"/>
              <w:rPr>
                <w:rFonts w:eastAsiaTheme="majorEastAsia"/>
                <w:sz w:val="20"/>
              </w:rPr>
            </w:pPr>
            <w:r w:rsidRPr="009A37B5">
              <w:rPr>
                <w:rFonts w:eastAsiaTheme="majorEastAsia"/>
                <w:sz w:val="20"/>
              </w:rPr>
              <w:t>Human</w:t>
            </w:r>
            <w:r w:rsidRPr="009A37B5">
              <w:rPr>
                <w:rFonts w:eastAsiaTheme="majorEastAsia"/>
                <w:spacing w:val="-5"/>
                <w:sz w:val="20"/>
              </w:rPr>
              <w:t xml:space="preserve"> </w:t>
            </w:r>
            <w:r w:rsidRPr="009A37B5">
              <w:rPr>
                <w:rFonts w:eastAsiaTheme="majorEastAsia"/>
                <w:sz w:val="20"/>
              </w:rPr>
              <w:t>mature</w:t>
            </w:r>
            <w:r w:rsidRPr="009A37B5">
              <w:rPr>
                <w:rFonts w:eastAsiaTheme="majorEastAsia"/>
                <w:sz w:val="20"/>
                <w:lang w:eastAsia="zh-CN"/>
              </w:rPr>
              <w:t xml:space="preserve"> </w:t>
            </w:r>
            <w:r w:rsidRPr="009A37B5">
              <w:rPr>
                <w:rFonts w:eastAsiaTheme="majorEastAsia"/>
                <w:sz w:val="20"/>
              </w:rPr>
              <w:t>hepatocytes</w:t>
            </w:r>
            <w:r w:rsidRPr="009A37B5">
              <w:rPr>
                <w:rFonts w:eastAsiaTheme="majorEastAsia"/>
                <w:spacing w:val="-4"/>
                <w:sz w:val="20"/>
              </w:rPr>
              <w:t xml:space="preserve"> </w:t>
            </w:r>
            <w:r w:rsidRPr="009A37B5">
              <w:rPr>
                <w:rFonts w:eastAsiaTheme="majorEastAsia"/>
                <w:sz w:val="20"/>
              </w:rPr>
              <w:t>(hHep)</w:t>
            </w:r>
            <w:r w:rsidR="00D75AB5">
              <w:rPr>
                <w:rFonts w:eastAsiaTheme="majorEastAsia"/>
                <w:sz w:val="20"/>
              </w:rPr>
              <w:fldChar w:fldCharType="begin"/>
            </w:r>
            <w:r w:rsidR="00D75AB5">
              <w:rPr>
                <w:rFonts w:eastAsiaTheme="majorEastAsia"/>
                <w:sz w:val="20"/>
              </w:rPr>
              <w:instrText xml:space="preserve"> REF _Ref139012547 \r \h </w:instrText>
            </w:r>
            <w:r w:rsidR="00D75AB5">
              <w:rPr>
                <w:rFonts w:eastAsiaTheme="majorEastAsia"/>
                <w:sz w:val="20"/>
              </w:rPr>
            </w:r>
            <w:r w:rsidR="00D75AB5">
              <w:rPr>
                <w:rFonts w:eastAsiaTheme="majorEastAsia"/>
                <w:sz w:val="20"/>
              </w:rPr>
              <w:fldChar w:fldCharType="separate"/>
            </w:r>
            <w:r w:rsidR="00D75AB5">
              <w:rPr>
                <w:rFonts w:eastAsiaTheme="majorEastAsia"/>
                <w:sz w:val="20"/>
              </w:rPr>
              <w:t>[2]</w:t>
            </w:r>
            <w:r w:rsidR="00D75AB5">
              <w:rPr>
                <w:rFonts w:eastAsiaTheme="majorEastAsia"/>
                <w:sz w:val="20"/>
              </w:rPr>
              <w:fldChar w:fldCharType="end"/>
            </w:r>
          </w:p>
        </w:tc>
        <w:tc>
          <w:tcPr>
            <w:tcW w:w="1512" w:type="dxa"/>
            <w:vAlign w:val="center"/>
          </w:tcPr>
          <w:p w14:paraId="60DAD8AE" w14:textId="77777777" w:rsidR="00F437B5" w:rsidRPr="009A37B5" w:rsidRDefault="00F437B5" w:rsidP="002E4C08">
            <w:pPr>
              <w:pStyle w:val="Title"/>
              <w:spacing w:line="276" w:lineRule="auto"/>
              <w:jc w:val="both"/>
              <w:rPr>
                <w:rFonts w:eastAsiaTheme="majorEastAsia"/>
                <w:b w:val="0"/>
                <w:bCs w:val="0"/>
                <w:w w:val="99"/>
                <w:sz w:val="20"/>
              </w:rPr>
            </w:pPr>
            <w:r w:rsidRPr="009A37B5">
              <w:rPr>
                <w:rFonts w:eastAsiaTheme="majorEastAsia"/>
                <w:b w:val="0"/>
                <w:bCs w:val="0"/>
                <w:sz w:val="20"/>
              </w:rPr>
              <w:t>426</w:t>
            </w:r>
          </w:p>
        </w:tc>
        <w:tc>
          <w:tcPr>
            <w:tcW w:w="1746" w:type="dxa"/>
            <w:vAlign w:val="center"/>
          </w:tcPr>
          <w:p w14:paraId="46B77ED3" w14:textId="77777777" w:rsidR="00F437B5" w:rsidRPr="009A37B5" w:rsidRDefault="00F437B5" w:rsidP="002E4C08">
            <w:pPr>
              <w:pStyle w:val="Title"/>
              <w:spacing w:line="276" w:lineRule="auto"/>
              <w:jc w:val="both"/>
              <w:rPr>
                <w:rFonts w:eastAsiaTheme="majorEastAsia"/>
                <w:b w:val="0"/>
                <w:bCs w:val="0"/>
                <w:sz w:val="20"/>
              </w:rPr>
            </w:pPr>
            <w:r w:rsidRPr="009A37B5">
              <w:rPr>
                <w:b w:val="0"/>
                <w:bCs w:val="0"/>
                <w:sz w:val="20"/>
                <w:szCs w:val="20"/>
              </w:rPr>
              <w:t>11515</w:t>
            </w:r>
          </w:p>
        </w:tc>
        <w:tc>
          <w:tcPr>
            <w:tcW w:w="1559" w:type="dxa"/>
            <w:vAlign w:val="center"/>
          </w:tcPr>
          <w:p w14:paraId="088948E9" w14:textId="77777777" w:rsidR="00F437B5" w:rsidRPr="009A37B5" w:rsidRDefault="00F437B5" w:rsidP="002E4C08">
            <w:pPr>
              <w:pStyle w:val="Title"/>
              <w:spacing w:line="276" w:lineRule="auto"/>
              <w:jc w:val="both"/>
              <w:rPr>
                <w:rFonts w:eastAsiaTheme="majorEastAsia"/>
                <w:b w:val="0"/>
                <w:bCs w:val="0"/>
                <w:sz w:val="20"/>
              </w:rPr>
            </w:pPr>
            <w:r w:rsidRPr="009A37B5">
              <w:rPr>
                <w:rFonts w:eastAsiaTheme="majorEastAsia"/>
                <w:b w:val="0"/>
                <w:bCs w:val="0"/>
                <w:sz w:val="20"/>
              </w:rPr>
              <w:t>GSE81252</w:t>
            </w:r>
          </w:p>
        </w:tc>
      </w:tr>
      <w:tr w:rsidR="00F437B5" w:rsidRPr="009A37B5" w14:paraId="37C097C3" w14:textId="77777777" w:rsidTr="002E4C08">
        <w:trPr>
          <w:trHeight w:val="237"/>
        </w:trPr>
        <w:tc>
          <w:tcPr>
            <w:tcW w:w="5482" w:type="dxa"/>
            <w:vAlign w:val="center"/>
          </w:tcPr>
          <w:p w14:paraId="52F7229B" w14:textId="7D8B834C" w:rsidR="00F437B5" w:rsidRPr="009A37B5" w:rsidRDefault="00F437B5" w:rsidP="002E4C08">
            <w:pPr>
              <w:pStyle w:val="Title"/>
              <w:spacing w:line="276" w:lineRule="auto"/>
              <w:jc w:val="both"/>
              <w:rPr>
                <w:rFonts w:eastAsiaTheme="majorEastAsia"/>
                <w:sz w:val="20"/>
              </w:rPr>
            </w:pPr>
            <w:r w:rsidRPr="009A37B5">
              <w:rPr>
                <w:rFonts w:eastAsiaTheme="majorEastAsia"/>
                <w:sz w:val="20"/>
              </w:rPr>
              <w:t>Mouse</w:t>
            </w:r>
            <w:r w:rsidRPr="009A37B5">
              <w:rPr>
                <w:rFonts w:eastAsiaTheme="majorEastAsia"/>
                <w:spacing w:val="-12"/>
                <w:sz w:val="20"/>
              </w:rPr>
              <w:t xml:space="preserve"> </w:t>
            </w:r>
            <w:r w:rsidRPr="009A37B5">
              <w:rPr>
                <w:rFonts w:eastAsiaTheme="majorEastAsia"/>
                <w:sz w:val="20"/>
              </w:rPr>
              <w:t>embryonic</w:t>
            </w:r>
            <w:r w:rsidRPr="009A37B5">
              <w:rPr>
                <w:rFonts w:eastAsiaTheme="majorEastAsia"/>
                <w:sz w:val="20"/>
                <w:lang w:eastAsia="zh-CN"/>
              </w:rPr>
              <w:t xml:space="preserve"> </w:t>
            </w:r>
            <w:r w:rsidRPr="009A37B5">
              <w:rPr>
                <w:rFonts w:eastAsiaTheme="majorEastAsia"/>
                <w:sz w:val="20"/>
              </w:rPr>
              <w:t>stem</w:t>
            </w:r>
            <w:r w:rsidRPr="009A37B5">
              <w:rPr>
                <w:rFonts w:eastAsiaTheme="majorEastAsia"/>
                <w:spacing w:val="-4"/>
                <w:sz w:val="20"/>
              </w:rPr>
              <w:t xml:space="preserve"> </w:t>
            </w:r>
            <w:r w:rsidRPr="009A37B5">
              <w:rPr>
                <w:rFonts w:eastAsiaTheme="majorEastAsia"/>
                <w:sz w:val="20"/>
              </w:rPr>
              <w:t>cells</w:t>
            </w:r>
            <w:r w:rsidRPr="009A37B5">
              <w:rPr>
                <w:rFonts w:eastAsiaTheme="majorEastAsia"/>
                <w:spacing w:val="-4"/>
                <w:sz w:val="20"/>
              </w:rPr>
              <w:t xml:space="preserve"> </w:t>
            </w:r>
            <w:r w:rsidRPr="009A37B5">
              <w:rPr>
                <w:rFonts w:eastAsiaTheme="majorEastAsia"/>
                <w:sz w:val="20"/>
              </w:rPr>
              <w:t>(mESC)</w:t>
            </w:r>
            <w:r w:rsidR="00D75AB5">
              <w:rPr>
                <w:rFonts w:eastAsiaTheme="majorEastAsia"/>
                <w:sz w:val="20"/>
              </w:rPr>
              <w:fldChar w:fldCharType="begin"/>
            </w:r>
            <w:r w:rsidR="00D75AB5">
              <w:rPr>
                <w:rFonts w:eastAsiaTheme="majorEastAsia"/>
                <w:sz w:val="20"/>
              </w:rPr>
              <w:instrText xml:space="preserve"> REF _Ref139012551 \r \h </w:instrText>
            </w:r>
            <w:r w:rsidR="00D75AB5">
              <w:rPr>
                <w:rFonts w:eastAsiaTheme="majorEastAsia"/>
                <w:sz w:val="20"/>
              </w:rPr>
            </w:r>
            <w:r w:rsidR="00D75AB5">
              <w:rPr>
                <w:rFonts w:eastAsiaTheme="majorEastAsia"/>
                <w:sz w:val="20"/>
              </w:rPr>
              <w:fldChar w:fldCharType="separate"/>
            </w:r>
            <w:r w:rsidR="00D75AB5">
              <w:rPr>
                <w:rFonts w:eastAsiaTheme="majorEastAsia"/>
                <w:sz w:val="20"/>
              </w:rPr>
              <w:t>[3]</w:t>
            </w:r>
            <w:r w:rsidR="00D75AB5">
              <w:rPr>
                <w:rFonts w:eastAsiaTheme="majorEastAsia"/>
                <w:sz w:val="20"/>
              </w:rPr>
              <w:fldChar w:fldCharType="end"/>
            </w:r>
          </w:p>
        </w:tc>
        <w:tc>
          <w:tcPr>
            <w:tcW w:w="1512" w:type="dxa"/>
            <w:vAlign w:val="center"/>
          </w:tcPr>
          <w:p w14:paraId="6DF7703E" w14:textId="77777777" w:rsidR="00F437B5" w:rsidRPr="009A37B5" w:rsidRDefault="00F437B5" w:rsidP="002E4C08">
            <w:pPr>
              <w:pStyle w:val="Title"/>
              <w:spacing w:line="276" w:lineRule="auto"/>
              <w:jc w:val="both"/>
              <w:rPr>
                <w:rFonts w:eastAsiaTheme="majorEastAsia"/>
                <w:b w:val="0"/>
                <w:bCs w:val="0"/>
                <w:sz w:val="20"/>
              </w:rPr>
            </w:pPr>
            <w:r w:rsidRPr="009A37B5">
              <w:rPr>
                <w:rFonts w:eastAsiaTheme="majorEastAsia"/>
                <w:b w:val="0"/>
                <w:bCs w:val="0"/>
                <w:sz w:val="20"/>
              </w:rPr>
              <w:t>422</w:t>
            </w:r>
          </w:p>
        </w:tc>
        <w:tc>
          <w:tcPr>
            <w:tcW w:w="1746" w:type="dxa"/>
            <w:vAlign w:val="center"/>
          </w:tcPr>
          <w:p w14:paraId="4899F5DB" w14:textId="479A3598" w:rsidR="00F437B5" w:rsidRPr="009A37B5" w:rsidRDefault="0025483F" w:rsidP="002E4C08">
            <w:pPr>
              <w:pStyle w:val="Title"/>
              <w:spacing w:line="276" w:lineRule="auto"/>
              <w:jc w:val="both"/>
              <w:rPr>
                <w:rFonts w:eastAsiaTheme="majorEastAsia"/>
                <w:b w:val="0"/>
                <w:bCs w:val="0"/>
                <w:sz w:val="20"/>
              </w:rPr>
            </w:pPr>
            <w:r w:rsidRPr="0025483F">
              <w:rPr>
                <w:b w:val="0"/>
                <w:bCs w:val="0"/>
                <w:sz w:val="20"/>
                <w:szCs w:val="20"/>
              </w:rPr>
              <w:t>18385</w:t>
            </w:r>
          </w:p>
        </w:tc>
        <w:tc>
          <w:tcPr>
            <w:tcW w:w="1559" w:type="dxa"/>
            <w:vAlign w:val="center"/>
          </w:tcPr>
          <w:p w14:paraId="5579ABCC" w14:textId="77777777" w:rsidR="00F437B5" w:rsidRPr="009A37B5" w:rsidRDefault="00F437B5" w:rsidP="002E4C08">
            <w:pPr>
              <w:pStyle w:val="Title"/>
              <w:spacing w:line="276" w:lineRule="auto"/>
              <w:jc w:val="both"/>
              <w:rPr>
                <w:rFonts w:eastAsiaTheme="majorEastAsia"/>
                <w:b w:val="0"/>
                <w:bCs w:val="0"/>
                <w:sz w:val="20"/>
              </w:rPr>
            </w:pPr>
            <w:r w:rsidRPr="009A37B5">
              <w:rPr>
                <w:rFonts w:eastAsiaTheme="majorEastAsia"/>
                <w:b w:val="0"/>
                <w:bCs w:val="0"/>
                <w:sz w:val="20"/>
              </w:rPr>
              <w:t>GSE98664</w:t>
            </w:r>
          </w:p>
        </w:tc>
      </w:tr>
      <w:tr w:rsidR="00F437B5" w:rsidRPr="009A37B5" w14:paraId="611FBD1E" w14:textId="77777777" w:rsidTr="002E4C08">
        <w:trPr>
          <w:trHeight w:val="237"/>
        </w:trPr>
        <w:tc>
          <w:tcPr>
            <w:tcW w:w="5482" w:type="dxa"/>
            <w:vAlign w:val="center"/>
          </w:tcPr>
          <w:p w14:paraId="728AE7D5" w14:textId="0911093E" w:rsidR="00F437B5" w:rsidRPr="009A37B5" w:rsidRDefault="00F437B5" w:rsidP="002E4C08">
            <w:pPr>
              <w:pStyle w:val="Title"/>
              <w:spacing w:line="276" w:lineRule="auto"/>
              <w:jc w:val="both"/>
              <w:rPr>
                <w:rFonts w:eastAsiaTheme="majorEastAsia"/>
                <w:sz w:val="20"/>
              </w:rPr>
            </w:pPr>
            <w:r w:rsidRPr="009A37B5">
              <w:rPr>
                <w:rFonts w:eastAsiaTheme="majorEastAsia"/>
                <w:sz w:val="20"/>
              </w:rPr>
              <w:t>Erythroid</w:t>
            </w:r>
            <w:r w:rsidRPr="009A37B5">
              <w:rPr>
                <w:rFonts w:eastAsiaTheme="majorEastAsia"/>
                <w:spacing w:val="-6"/>
                <w:sz w:val="20"/>
              </w:rPr>
              <w:t xml:space="preserve"> </w:t>
            </w:r>
            <w:r w:rsidRPr="009A37B5">
              <w:rPr>
                <w:rFonts w:eastAsiaTheme="majorEastAsia"/>
                <w:sz w:val="20"/>
              </w:rPr>
              <w:t>lineages</w:t>
            </w:r>
            <w:r w:rsidRPr="009A37B5">
              <w:rPr>
                <w:rFonts w:eastAsiaTheme="majorEastAsia"/>
                <w:sz w:val="20"/>
                <w:lang w:eastAsia="zh-CN"/>
              </w:rPr>
              <w:t xml:space="preserve"> </w:t>
            </w:r>
            <w:r w:rsidRPr="009A37B5">
              <w:rPr>
                <w:rFonts w:eastAsiaTheme="majorEastAsia"/>
                <w:spacing w:val="-1"/>
                <w:sz w:val="20"/>
              </w:rPr>
              <w:t>mouse hematopoietic</w:t>
            </w:r>
            <w:r w:rsidRPr="009A37B5">
              <w:rPr>
                <w:rFonts w:eastAsiaTheme="majorEastAsia"/>
                <w:spacing w:val="-47"/>
                <w:sz w:val="20"/>
              </w:rPr>
              <w:t xml:space="preserve"> </w:t>
            </w:r>
            <w:r w:rsidRPr="009A37B5">
              <w:rPr>
                <w:rFonts w:eastAsiaTheme="majorEastAsia"/>
                <w:sz w:val="20"/>
              </w:rPr>
              <w:t>stem</w:t>
            </w:r>
            <w:r w:rsidRPr="009A37B5">
              <w:rPr>
                <w:rFonts w:eastAsiaTheme="majorEastAsia"/>
                <w:spacing w:val="-4"/>
                <w:sz w:val="20"/>
              </w:rPr>
              <w:t xml:space="preserve"> </w:t>
            </w:r>
            <w:r w:rsidRPr="009A37B5">
              <w:rPr>
                <w:rFonts w:eastAsiaTheme="majorEastAsia"/>
                <w:sz w:val="20"/>
              </w:rPr>
              <w:t>cells</w:t>
            </w:r>
            <w:r w:rsidRPr="009A37B5">
              <w:rPr>
                <w:rFonts w:eastAsiaTheme="majorEastAsia"/>
                <w:spacing w:val="-4"/>
                <w:sz w:val="20"/>
              </w:rPr>
              <w:t xml:space="preserve"> </w:t>
            </w:r>
            <w:r w:rsidRPr="009A37B5">
              <w:rPr>
                <w:rFonts w:eastAsiaTheme="majorEastAsia"/>
                <w:sz w:val="20"/>
              </w:rPr>
              <w:t>(mHSC-E)</w:t>
            </w:r>
            <w:r w:rsidR="00D75AB5">
              <w:rPr>
                <w:rFonts w:eastAsiaTheme="majorEastAsia"/>
                <w:sz w:val="20"/>
              </w:rPr>
              <w:fldChar w:fldCharType="begin"/>
            </w:r>
            <w:r w:rsidR="00D75AB5">
              <w:rPr>
                <w:rFonts w:eastAsiaTheme="majorEastAsia"/>
                <w:sz w:val="20"/>
              </w:rPr>
              <w:instrText xml:space="preserve"> REF _Ref139012556 \r \h </w:instrText>
            </w:r>
            <w:r w:rsidR="00D75AB5">
              <w:rPr>
                <w:rFonts w:eastAsiaTheme="majorEastAsia"/>
                <w:sz w:val="20"/>
              </w:rPr>
            </w:r>
            <w:r w:rsidR="00D75AB5">
              <w:rPr>
                <w:rFonts w:eastAsiaTheme="majorEastAsia"/>
                <w:sz w:val="20"/>
              </w:rPr>
              <w:fldChar w:fldCharType="separate"/>
            </w:r>
            <w:r w:rsidR="00D75AB5">
              <w:rPr>
                <w:rFonts w:eastAsiaTheme="majorEastAsia"/>
                <w:sz w:val="20"/>
              </w:rPr>
              <w:t>[4]</w:t>
            </w:r>
            <w:r w:rsidR="00D75AB5">
              <w:rPr>
                <w:rFonts w:eastAsiaTheme="majorEastAsia"/>
                <w:sz w:val="20"/>
              </w:rPr>
              <w:fldChar w:fldCharType="end"/>
            </w:r>
          </w:p>
        </w:tc>
        <w:tc>
          <w:tcPr>
            <w:tcW w:w="1512" w:type="dxa"/>
            <w:vAlign w:val="center"/>
          </w:tcPr>
          <w:p w14:paraId="55ECC7F8" w14:textId="77777777" w:rsidR="00F437B5" w:rsidRPr="009A37B5" w:rsidRDefault="00F437B5" w:rsidP="002E4C08">
            <w:pPr>
              <w:pStyle w:val="Title"/>
              <w:spacing w:line="276" w:lineRule="auto"/>
              <w:jc w:val="both"/>
              <w:rPr>
                <w:rFonts w:eastAsiaTheme="majorEastAsia"/>
                <w:b w:val="0"/>
                <w:bCs w:val="0"/>
                <w:sz w:val="20"/>
              </w:rPr>
            </w:pPr>
            <w:r w:rsidRPr="009A37B5">
              <w:rPr>
                <w:rFonts w:eastAsiaTheme="majorEastAsia"/>
                <w:b w:val="0"/>
                <w:bCs w:val="0"/>
                <w:sz w:val="20"/>
              </w:rPr>
              <w:t>1072</w:t>
            </w:r>
          </w:p>
        </w:tc>
        <w:tc>
          <w:tcPr>
            <w:tcW w:w="1746" w:type="dxa"/>
            <w:vAlign w:val="center"/>
          </w:tcPr>
          <w:p w14:paraId="77C05D04" w14:textId="597A0039" w:rsidR="00F437B5" w:rsidRPr="0025483F" w:rsidRDefault="0025483F" w:rsidP="002E4C08">
            <w:pPr>
              <w:pStyle w:val="Title"/>
              <w:spacing w:line="276" w:lineRule="auto"/>
              <w:jc w:val="both"/>
              <w:rPr>
                <w:rFonts w:eastAsiaTheme="majorEastAsia"/>
                <w:b w:val="0"/>
                <w:bCs w:val="0"/>
                <w:sz w:val="20"/>
              </w:rPr>
            </w:pPr>
            <w:r w:rsidRPr="0025483F">
              <w:rPr>
                <w:b w:val="0"/>
                <w:bCs w:val="0"/>
                <w:color w:val="000000"/>
                <w:sz w:val="22"/>
                <w:szCs w:val="22"/>
              </w:rPr>
              <w:t>4762</w:t>
            </w:r>
          </w:p>
        </w:tc>
        <w:tc>
          <w:tcPr>
            <w:tcW w:w="1559" w:type="dxa"/>
            <w:vAlign w:val="center"/>
          </w:tcPr>
          <w:p w14:paraId="29BD602F" w14:textId="77777777" w:rsidR="00F437B5" w:rsidRPr="009A37B5" w:rsidRDefault="00F437B5" w:rsidP="002E4C08">
            <w:pPr>
              <w:pStyle w:val="Title"/>
              <w:spacing w:line="276" w:lineRule="auto"/>
              <w:jc w:val="both"/>
              <w:rPr>
                <w:rFonts w:eastAsiaTheme="majorEastAsia"/>
                <w:b w:val="0"/>
                <w:bCs w:val="0"/>
                <w:sz w:val="20"/>
              </w:rPr>
            </w:pPr>
            <w:r w:rsidRPr="009A37B5">
              <w:rPr>
                <w:rFonts w:eastAsiaTheme="majorEastAsia"/>
                <w:b w:val="0"/>
                <w:bCs w:val="0"/>
                <w:sz w:val="20"/>
              </w:rPr>
              <w:t>GSE81682</w:t>
            </w:r>
          </w:p>
        </w:tc>
      </w:tr>
      <w:tr w:rsidR="00F437B5" w:rsidRPr="009A37B5" w14:paraId="73E1EB71" w14:textId="77777777" w:rsidTr="002E4C08">
        <w:trPr>
          <w:trHeight w:val="237"/>
        </w:trPr>
        <w:tc>
          <w:tcPr>
            <w:tcW w:w="5482" w:type="dxa"/>
            <w:vAlign w:val="center"/>
          </w:tcPr>
          <w:p w14:paraId="19A72422" w14:textId="11FBD9F3" w:rsidR="00F437B5" w:rsidRPr="009A37B5" w:rsidRDefault="00F437B5" w:rsidP="002E4C08">
            <w:pPr>
              <w:pStyle w:val="Title"/>
              <w:spacing w:line="276" w:lineRule="auto"/>
              <w:jc w:val="both"/>
              <w:rPr>
                <w:rFonts w:eastAsiaTheme="majorEastAsia"/>
                <w:sz w:val="20"/>
              </w:rPr>
            </w:pPr>
            <w:r w:rsidRPr="009A37B5">
              <w:rPr>
                <w:rFonts w:eastAsiaTheme="majorEastAsia"/>
                <w:sz w:val="20"/>
              </w:rPr>
              <w:t>Lymphoid</w:t>
            </w:r>
            <w:r w:rsidRPr="009A37B5">
              <w:rPr>
                <w:rFonts w:eastAsiaTheme="majorEastAsia"/>
                <w:spacing w:val="-9"/>
                <w:sz w:val="20"/>
              </w:rPr>
              <w:t xml:space="preserve"> </w:t>
            </w:r>
            <w:r w:rsidRPr="009A37B5">
              <w:rPr>
                <w:rFonts w:eastAsiaTheme="majorEastAsia"/>
                <w:sz w:val="20"/>
              </w:rPr>
              <w:t>lineages</w:t>
            </w:r>
            <w:r w:rsidRPr="009A37B5">
              <w:rPr>
                <w:rFonts w:eastAsiaTheme="majorEastAsia"/>
                <w:sz w:val="20"/>
                <w:lang w:eastAsia="zh-CN"/>
              </w:rPr>
              <w:t xml:space="preserve"> </w:t>
            </w:r>
            <w:r w:rsidRPr="009A37B5">
              <w:rPr>
                <w:rFonts w:eastAsiaTheme="majorEastAsia"/>
                <w:spacing w:val="-1"/>
                <w:sz w:val="20"/>
              </w:rPr>
              <w:t>mouse hematopoietic</w:t>
            </w:r>
            <w:r w:rsidRPr="009A37B5">
              <w:rPr>
                <w:rFonts w:eastAsiaTheme="majorEastAsia"/>
                <w:spacing w:val="-47"/>
                <w:sz w:val="20"/>
              </w:rPr>
              <w:t xml:space="preserve"> </w:t>
            </w:r>
            <w:r w:rsidRPr="009A37B5">
              <w:rPr>
                <w:rFonts w:eastAsiaTheme="majorEastAsia"/>
                <w:sz w:val="20"/>
              </w:rPr>
              <w:t>stem</w:t>
            </w:r>
            <w:r w:rsidRPr="009A37B5">
              <w:rPr>
                <w:rFonts w:eastAsiaTheme="majorEastAsia"/>
                <w:spacing w:val="-4"/>
                <w:sz w:val="20"/>
              </w:rPr>
              <w:t xml:space="preserve"> </w:t>
            </w:r>
            <w:r w:rsidRPr="009A37B5">
              <w:rPr>
                <w:rFonts w:eastAsiaTheme="majorEastAsia"/>
                <w:sz w:val="20"/>
              </w:rPr>
              <w:t>cells</w:t>
            </w:r>
            <w:r w:rsidRPr="009A37B5">
              <w:rPr>
                <w:rFonts w:eastAsiaTheme="majorEastAsia"/>
                <w:spacing w:val="-4"/>
                <w:sz w:val="20"/>
              </w:rPr>
              <w:t xml:space="preserve"> </w:t>
            </w:r>
            <w:r w:rsidRPr="009A37B5">
              <w:rPr>
                <w:rFonts w:eastAsiaTheme="majorEastAsia"/>
                <w:sz w:val="20"/>
              </w:rPr>
              <w:t>(mHSC-L)</w:t>
            </w:r>
            <w:r w:rsidR="00D75AB5">
              <w:rPr>
                <w:rFonts w:eastAsiaTheme="majorEastAsia"/>
                <w:sz w:val="20"/>
              </w:rPr>
              <w:fldChar w:fldCharType="begin"/>
            </w:r>
            <w:r w:rsidR="00D75AB5">
              <w:rPr>
                <w:rFonts w:eastAsiaTheme="majorEastAsia"/>
                <w:sz w:val="20"/>
              </w:rPr>
              <w:instrText xml:space="preserve"> REF _Ref139012556 \r \h </w:instrText>
            </w:r>
            <w:r w:rsidR="00D75AB5">
              <w:rPr>
                <w:rFonts w:eastAsiaTheme="majorEastAsia"/>
                <w:sz w:val="20"/>
              </w:rPr>
            </w:r>
            <w:r w:rsidR="00D75AB5">
              <w:rPr>
                <w:rFonts w:eastAsiaTheme="majorEastAsia"/>
                <w:sz w:val="20"/>
              </w:rPr>
              <w:fldChar w:fldCharType="separate"/>
            </w:r>
            <w:r w:rsidR="00D75AB5">
              <w:rPr>
                <w:rFonts w:eastAsiaTheme="majorEastAsia"/>
                <w:sz w:val="20"/>
              </w:rPr>
              <w:t>[4]</w:t>
            </w:r>
            <w:r w:rsidR="00D75AB5">
              <w:rPr>
                <w:rFonts w:eastAsiaTheme="majorEastAsia"/>
                <w:sz w:val="20"/>
              </w:rPr>
              <w:fldChar w:fldCharType="end"/>
            </w:r>
          </w:p>
        </w:tc>
        <w:tc>
          <w:tcPr>
            <w:tcW w:w="1512" w:type="dxa"/>
            <w:vAlign w:val="center"/>
          </w:tcPr>
          <w:p w14:paraId="3C21E5F9" w14:textId="77777777" w:rsidR="00F437B5" w:rsidRPr="009A37B5" w:rsidRDefault="00F437B5" w:rsidP="002E4C08">
            <w:pPr>
              <w:pStyle w:val="Title"/>
              <w:spacing w:line="276" w:lineRule="auto"/>
              <w:jc w:val="both"/>
              <w:rPr>
                <w:rFonts w:eastAsiaTheme="majorEastAsia"/>
                <w:b w:val="0"/>
                <w:bCs w:val="0"/>
                <w:sz w:val="20"/>
              </w:rPr>
            </w:pPr>
            <w:r w:rsidRPr="009A37B5">
              <w:rPr>
                <w:rFonts w:eastAsiaTheme="majorEastAsia"/>
                <w:b w:val="0"/>
                <w:bCs w:val="0"/>
                <w:sz w:val="20"/>
              </w:rPr>
              <w:t>848</w:t>
            </w:r>
          </w:p>
        </w:tc>
        <w:tc>
          <w:tcPr>
            <w:tcW w:w="1746" w:type="dxa"/>
            <w:vAlign w:val="center"/>
          </w:tcPr>
          <w:p w14:paraId="7B804F14" w14:textId="77777777" w:rsidR="00F437B5" w:rsidRPr="009A37B5" w:rsidRDefault="00F437B5" w:rsidP="002E4C08">
            <w:pPr>
              <w:pStyle w:val="Title"/>
              <w:spacing w:line="276" w:lineRule="auto"/>
              <w:jc w:val="both"/>
              <w:rPr>
                <w:rFonts w:eastAsiaTheme="majorEastAsia"/>
                <w:b w:val="0"/>
                <w:bCs w:val="0"/>
                <w:sz w:val="20"/>
              </w:rPr>
            </w:pPr>
            <w:r w:rsidRPr="009A37B5">
              <w:rPr>
                <w:b w:val="0"/>
                <w:bCs w:val="0"/>
                <w:sz w:val="20"/>
                <w:szCs w:val="20"/>
              </w:rPr>
              <w:t>4762</w:t>
            </w:r>
          </w:p>
        </w:tc>
        <w:tc>
          <w:tcPr>
            <w:tcW w:w="1559" w:type="dxa"/>
            <w:vAlign w:val="center"/>
          </w:tcPr>
          <w:p w14:paraId="0466B95E" w14:textId="77777777" w:rsidR="00F437B5" w:rsidRPr="009A37B5" w:rsidRDefault="00F437B5" w:rsidP="002E4C08">
            <w:pPr>
              <w:pStyle w:val="Title"/>
              <w:spacing w:line="276" w:lineRule="auto"/>
              <w:jc w:val="both"/>
              <w:rPr>
                <w:rFonts w:eastAsiaTheme="majorEastAsia"/>
                <w:b w:val="0"/>
                <w:bCs w:val="0"/>
                <w:sz w:val="20"/>
              </w:rPr>
            </w:pPr>
            <w:r w:rsidRPr="009A37B5">
              <w:rPr>
                <w:rFonts w:eastAsiaTheme="majorEastAsia"/>
                <w:b w:val="0"/>
                <w:bCs w:val="0"/>
                <w:sz w:val="20"/>
              </w:rPr>
              <w:t>GSE81682</w:t>
            </w:r>
          </w:p>
        </w:tc>
      </w:tr>
      <w:tr w:rsidR="00F437B5" w:rsidRPr="009A37B5" w14:paraId="6DADA73A" w14:textId="77777777" w:rsidTr="002E4C08">
        <w:trPr>
          <w:trHeight w:val="237"/>
        </w:trPr>
        <w:tc>
          <w:tcPr>
            <w:tcW w:w="5482" w:type="dxa"/>
            <w:vAlign w:val="center"/>
          </w:tcPr>
          <w:p w14:paraId="3D1232E8" w14:textId="202C3B2A" w:rsidR="00F437B5" w:rsidRPr="009A37B5" w:rsidRDefault="00F437B5" w:rsidP="002E4C08">
            <w:pPr>
              <w:pStyle w:val="Title"/>
              <w:spacing w:line="276" w:lineRule="auto"/>
              <w:jc w:val="both"/>
              <w:rPr>
                <w:rFonts w:eastAsiaTheme="majorEastAsia"/>
                <w:sz w:val="20"/>
              </w:rPr>
            </w:pPr>
            <w:r w:rsidRPr="009A37B5">
              <w:rPr>
                <w:rFonts w:eastAsiaTheme="majorEastAsia"/>
                <w:sz w:val="20"/>
              </w:rPr>
              <w:t>Granulocyte-macrophage</w:t>
            </w:r>
            <w:r w:rsidRPr="009A37B5">
              <w:rPr>
                <w:rFonts w:eastAsiaTheme="majorEastAsia"/>
                <w:sz w:val="20"/>
                <w:lang w:eastAsia="zh-CN"/>
              </w:rPr>
              <w:t xml:space="preserve"> </w:t>
            </w:r>
            <w:r w:rsidRPr="009A37B5">
              <w:rPr>
                <w:rFonts w:eastAsiaTheme="majorEastAsia"/>
                <w:sz w:val="20"/>
              </w:rPr>
              <w:t>lineages mouse</w:t>
            </w:r>
            <w:r w:rsidRPr="009A37B5">
              <w:rPr>
                <w:rFonts w:eastAsiaTheme="majorEastAsia"/>
                <w:spacing w:val="1"/>
                <w:sz w:val="20"/>
              </w:rPr>
              <w:t xml:space="preserve"> </w:t>
            </w:r>
            <w:r w:rsidRPr="009A37B5">
              <w:rPr>
                <w:rFonts w:eastAsiaTheme="majorEastAsia"/>
                <w:sz w:val="20"/>
              </w:rPr>
              <w:t>hematopoietic</w:t>
            </w:r>
            <w:r w:rsidRPr="009A37B5">
              <w:rPr>
                <w:rFonts w:eastAsiaTheme="majorEastAsia"/>
                <w:spacing w:val="-11"/>
                <w:sz w:val="20"/>
              </w:rPr>
              <w:t xml:space="preserve"> </w:t>
            </w:r>
            <w:r w:rsidRPr="009A37B5">
              <w:rPr>
                <w:rFonts w:eastAsiaTheme="majorEastAsia"/>
                <w:sz w:val="20"/>
              </w:rPr>
              <w:t>stem</w:t>
            </w:r>
            <w:r w:rsidRPr="009A37B5">
              <w:rPr>
                <w:rFonts w:eastAsiaTheme="majorEastAsia"/>
                <w:spacing w:val="-10"/>
                <w:sz w:val="20"/>
              </w:rPr>
              <w:t xml:space="preserve"> </w:t>
            </w:r>
            <w:r w:rsidRPr="009A37B5">
              <w:rPr>
                <w:rFonts w:eastAsiaTheme="majorEastAsia"/>
                <w:sz w:val="20"/>
              </w:rPr>
              <w:t>cells</w:t>
            </w:r>
            <w:r w:rsidRPr="009A37B5">
              <w:rPr>
                <w:rFonts w:eastAsiaTheme="majorEastAsia"/>
                <w:spacing w:val="-47"/>
                <w:sz w:val="20"/>
              </w:rPr>
              <w:t xml:space="preserve"> </w:t>
            </w:r>
            <w:r w:rsidRPr="009A37B5">
              <w:rPr>
                <w:rFonts w:eastAsiaTheme="majorEastAsia"/>
                <w:sz w:val="20"/>
              </w:rPr>
              <w:t>(mHSC-GM)</w:t>
            </w:r>
            <w:r w:rsidR="00D75AB5">
              <w:rPr>
                <w:rFonts w:eastAsiaTheme="majorEastAsia"/>
                <w:sz w:val="20"/>
              </w:rPr>
              <w:fldChar w:fldCharType="begin"/>
            </w:r>
            <w:r w:rsidR="00D75AB5">
              <w:rPr>
                <w:rFonts w:eastAsiaTheme="majorEastAsia"/>
                <w:sz w:val="20"/>
              </w:rPr>
              <w:instrText xml:space="preserve"> REF _Ref139012556 \r \h </w:instrText>
            </w:r>
            <w:r w:rsidR="00D75AB5">
              <w:rPr>
                <w:rFonts w:eastAsiaTheme="majorEastAsia"/>
                <w:sz w:val="20"/>
              </w:rPr>
            </w:r>
            <w:r w:rsidR="00D75AB5">
              <w:rPr>
                <w:rFonts w:eastAsiaTheme="majorEastAsia"/>
                <w:sz w:val="20"/>
              </w:rPr>
              <w:fldChar w:fldCharType="separate"/>
            </w:r>
            <w:r w:rsidR="00D75AB5">
              <w:rPr>
                <w:rFonts w:eastAsiaTheme="majorEastAsia"/>
                <w:sz w:val="20"/>
              </w:rPr>
              <w:t>[4]</w:t>
            </w:r>
            <w:r w:rsidR="00D75AB5">
              <w:rPr>
                <w:rFonts w:eastAsiaTheme="majorEastAsia"/>
                <w:sz w:val="20"/>
              </w:rPr>
              <w:fldChar w:fldCharType="end"/>
            </w:r>
          </w:p>
        </w:tc>
        <w:tc>
          <w:tcPr>
            <w:tcW w:w="1512" w:type="dxa"/>
            <w:vAlign w:val="center"/>
          </w:tcPr>
          <w:p w14:paraId="7E37B4A3" w14:textId="77777777" w:rsidR="00F437B5" w:rsidRPr="009A37B5" w:rsidRDefault="00F437B5" w:rsidP="002E4C08">
            <w:pPr>
              <w:pStyle w:val="Title"/>
              <w:spacing w:line="276" w:lineRule="auto"/>
              <w:jc w:val="both"/>
              <w:rPr>
                <w:rFonts w:eastAsiaTheme="majorEastAsia"/>
                <w:b w:val="0"/>
                <w:bCs w:val="0"/>
                <w:sz w:val="20"/>
              </w:rPr>
            </w:pPr>
            <w:r w:rsidRPr="009A37B5">
              <w:rPr>
                <w:rFonts w:eastAsiaTheme="majorEastAsia"/>
                <w:b w:val="0"/>
                <w:bCs w:val="0"/>
                <w:sz w:val="20"/>
              </w:rPr>
              <w:t>890</w:t>
            </w:r>
          </w:p>
        </w:tc>
        <w:tc>
          <w:tcPr>
            <w:tcW w:w="1746" w:type="dxa"/>
            <w:vAlign w:val="center"/>
          </w:tcPr>
          <w:p w14:paraId="3A19C08F" w14:textId="77777777" w:rsidR="00F437B5" w:rsidRPr="009A37B5" w:rsidRDefault="00F437B5" w:rsidP="002E4C08">
            <w:pPr>
              <w:pStyle w:val="Title"/>
              <w:spacing w:line="276" w:lineRule="auto"/>
              <w:jc w:val="both"/>
              <w:rPr>
                <w:rFonts w:eastAsiaTheme="majorEastAsia"/>
                <w:b w:val="0"/>
                <w:bCs w:val="0"/>
                <w:sz w:val="20"/>
              </w:rPr>
            </w:pPr>
            <w:r w:rsidRPr="009A37B5">
              <w:rPr>
                <w:b w:val="0"/>
                <w:bCs w:val="0"/>
                <w:sz w:val="20"/>
                <w:szCs w:val="20"/>
              </w:rPr>
              <w:t>4762</w:t>
            </w:r>
          </w:p>
        </w:tc>
        <w:tc>
          <w:tcPr>
            <w:tcW w:w="1559" w:type="dxa"/>
            <w:vAlign w:val="center"/>
          </w:tcPr>
          <w:p w14:paraId="08FD04CB" w14:textId="77777777" w:rsidR="00F437B5" w:rsidRPr="009A37B5" w:rsidRDefault="00F437B5" w:rsidP="002E4C08">
            <w:pPr>
              <w:pStyle w:val="Title"/>
              <w:spacing w:line="276" w:lineRule="auto"/>
              <w:jc w:val="both"/>
              <w:rPr>
                <w:rFonts w:eastAsiaTheme="majorEastAsia"/>
                <w:b w:val="0"/>
                <w:bCs w:val="0"/>
                <w:sz w:val="20"/>
              </w:rPr>
            </w:pPr>
            <w:r w:rsidRPr="009A37B5">
              <w:rPr>
                <w:rFonts w:eastAsiaTheme="majorEastAsia"/>
                <w:b w:val="0"/>
                <w:bCs w:val="0"/>
                <w:sz w:val="20"/>
              </w:rPr>
              <w:t>GSE81682</w:t>
            </w:r>
          </w:p>
        </w:tc>
      </w:tr>
      <w:tr w:rsidR="0025483F" w:rsidRPr="009A37B5" w14:paraId="0489CAF8" w14:textId="77777777" w:rsidTr="002E4C08">
        <w:trPr>
          <w:trHeight w:val="237"/>
        </w:trPr>
        <w:tc>
          <w:tcPr>
            <w:tcW w:w="5482" w:type="dxa"/>
            <w:vAlign w:val="center"/>
          </w:tcPr>
          <w:p w14:paraId="16A35F79" w14:textId="25A84A8C" w:rsidR="0025483F" w:rsidRPr="009A37B5" w:rsidRDefault="0025483F" w:rsidP="002E4C08">
            <w:pPr>
              <w:pStyle w:val="Title"/>
              <w:spacing w:line="276" w:lineRule="auto"/>
              <w:jc w:val="both"/>
              <w:rPr>
                <w:rFonts w:eastAsiaTheme="majorEastAsia"/>
                <w:sz w:val="20"/>
              </w:rPr>
            </w:pPr>
            <w:r w:rsidRPr="0025483F">
              <w:rPr>
                <w:rFonts w:eastAsiaTheme="majorEastAsia"/>
                <w:sz w:val="20"/>
              </w:rPr>
              <w:t>Mouse dendritic cells (mDC)</w:t>
            </w:r>
            <w:r w:rsidR="00D75AB5">
              <w:rPr>
                <w:rFonts w:eastAsiaTheme="majorEastAsia"/>
                <w:sz w:val="20"/>
              </w:rPr>
              <w:fldChar w:fldCharType="begin"/>
            </w:r>
            <w:r w:rsidR="00D75AB5">
              <w:rPr>
                <w:rFonts w:eastAsiaTheme="majorEastAsia"/>
                <w:sz w:val="20"/>
              </w:rPr>
              <w:instrText xml:space="preserve"> REF _Ref139012569 \r \h </w:instrText>
            </w:r>
            <w:r w:rsidR="00D75AB5">
              <w:rPr>
                <w:rFonts w:eastAsiaTheme="majorEastAsia"/>
                <w:sz w:val="20"/>
              </w:rPr>
            </w:r>
            <w:r w:rsidR="00D75AB5">
              <w:rPr>
                <w:rFonts w:eastAsiaTheme="majorEastAsia"/>
                <w:sz w:val="20"/>
              </w:rPr>
              <w:fldChar w:fldCharType="separate"/>
            </w:r>
            <w:r w:rsidR="00D75AB5">
              <w:rPr>
                <w:rFonts w:eastAsiaTheme="majorEastAsia"/>
                <w:sz w:val="20"/>
              </w:rPr>
              <w:t>[5]</w:t>
            </w:r>
            <w:r w:rsidR="00D75AB5">
              <w:rPr>
                <w:rFonts w:eastAsiaTheme="majorEastAsia"/>
                <w:sz w:val="20"/>
              </w:rPr>
              <w:fldChar w:fldCharType="end"/>
            </w:r>
          </w:p>
        </w:tc>
        <w:tc>
          <w:tcPr>
            <w:tcW w:w="1512" w:type="dxa"/>
            <w:vAlign w:val="center"/>
          </w:tcPr>
          <w:p w14:paraId="1492633A" w14:textId="1CE069C2" w:rsidR="0025483F" w:rsidRPr="009A37B5" w:rsidRDefault="0025483F" w:rsidP="002E4C08">
            <w:pPr>
              <w:pStyle w:val="Title"/>
              <w:spacing w:line="276" w:lineRule="auto"/>
              <w:jc w:val="both"/>
              <w:rPr>
                <w:rFonts w:eastAsiaTheme="majorEastAsia"/>
                <w:b w:val="0"/>
                <w:bCs w:val="0"/>
                <w:sz w:val="20"/>
                <w:lang w:eastAsia="zh-CN"/>
              </w:rPr>
            </w:pPr>
            <w:r>
              <w:rPr>
                <w:rFonts w:eastAsiaTheme="majorEastAsia" w:hint="eastAsia"/>
                <w:b w:val="0"/>
                <w:bCs w:val="0"/>
                <w:sz w:val="20"/>
                <w:lang w:eastAsia="zh-CN"/>
              </w:rPr>
              <w:t>3</w:t>
            </w:r>
            <w:r>
              <w:rPr>
                <w:rFonts w:eastAsiaTheme="majorEastAsia"/>
                <w:b w:val="0"/>
                <w:bCs w:val="0"/>
                <w:sz w:val="20"/>
                <w:lang w:eastAsia="zh-CN"/>
              </w:rPr>
              <w:t>84</w:t>
            </w:r>
          </w:p>
        </w:tc>
        <w:tc>
          <w:tcPr>
            <w:tcW w:w="1746" w:type="dxa"/>
            <w:vAlign w:val="center"/>
          </w:tcPr>
          <w:p w14:paraId="4EF5595F" w14:textId="76EFBF65" w:rsidR="0025483F" w:rsidRPr="0025483F" w:rsidRDefault="0025483F" w:rsidP="002E4C08">
            <w:pPr>
              <w:pStyle w:val="Title"/>
              <w:spacing w:line="276" w:lineRule="auto"/>
              <w:jc w:val="both"/>
              <w:rPr>
                <w:rFonts w:eastAsiaTheme="minorEastAsia"/>
                <w:b w:val="0"/>
                <w:bCs w:val="0"/>
                <w:sz w:val="20"/>
                <w:szCs w:val="20"/>
                <w:lang w:eastAsia="zh-CN"/>
              </w:rPr>
            </w:pPr>
            <w:r>
              <w:rPr>
                <w:rFonts w:eastAsiaTheme="minorEastAsia" w:hint="eastAsia"/>
                <w:b w:val="0"/>
                <w:bCs w:val="0"/>
                <w:sz w:val="20"/>
                <w:szCs w:val="20"/>
                <w:lang w:eastAsia="zh-CN"/>
              </w:rPr>
              <w:t>7</w:t>
            </w:r>
            <w:r>
              <w:rPr>
                <w:rFonts w:eastAsiaTheme="minorEastAsia"/>
                <w:b w:val="0"/>
                <w:bCs w:val="0"/>
                <w:sz w:val="20"/>
                <w:szCs w:val="20"/>
                <w:lang w:eastAsia="zh-CN"/>
              </w:rPr>
              <w:t>371</w:t>
            </w:r>
          </w:p>
        </w:tc>
        <w:tc>
          <w:tcPr>
            <w:tcW w:w="1559" w:type="dxa"/>
            <w:vAlign w:val="center"/>
          </w:tcPr>
          <w:p w14:paraId="35727F48" w14:textId="076E0BAF" w:rsidR="0025483F" w:rsidRPr="009A37B5" w:rsidRDefault="0025483F" w:rsidP="002E4C08">
            <w:pPr>
              <w:pStyle w:val="Title"/>
              <w:spacing w:line="276" w:lineRule="auto"/>
              <w:jc w:val="both"/>
              <w:rPr>
                <w:rFonts w:eastAsiaTheme="majorEastAsia"/>
                <w:b w:val="0"/>
                <w:bCs w:val="0"/>
                <w:sz w:val="20"/>
              </w:rPr>
            </w:pPr>
            <w:r w:rsidRPr="0025483F">
              <w:rPr>
                <w:rFonts w:eastAsiaTheme="majorEastAsia"/>
                <w:b w:val="0"/>
                <w:bCs w:val="0"/>
                <w:sz w:val="20"/>
              </w:rPr>
              <w:t>GSE48968</w:t>
            </w:r>
          </w:p>
        </w:tc>
      </w:tr>
    </w:tbl>
    <w:p w14:paraId="764C58DC" w14:textId="77777777" w:rsidR="004432EC" w:rsidRDefault="004432EC" w:rsidP="00A42F2B">
      <w:pPr>
        <w:spacing w:before="92" w:line="360" w:lineRule="auto"/>
        <w:rPr>
          <w:b/>
          <w:szCs w:val="28"/>
        </w:rPr>
      </w:pPr>
    </w:p>
    <w:p w14:paraId="74D55AAD" w14:textId="4B401C25" w:rsidR="00A45DEC" w:rsidRDefault="00A45DEC" w:rsidP="0084438C">
      <w:pPr>
        <w:spacing w:before="92" w:line="360" w:lineRule="auto"/>
        <w:ind w:left="120"/>
      </w:pPr>
      <w:r w:rsidRPr="002270BD">
        <w:rPr>
          <w:b/>
          <w:szCs w:val="28"/>
        </w:rPr>
        <w:t>Supplementary</w:t>
      </w:r>
      <w:r w:rsidRPr="002270BD">
        <w:rPr>
          <w:b/>
          <w:spacing w:val="-7"/>
          <w:szCs w:val="28"/>
        </w:rPr>
        <w:t xml:space="preserve"> </w:t>
      </w:r>
      <w:r w:rsidRPr="002270BD">
        <w:rPr>
          <w:b/>
          <w:szCs w:val="28"/>
        </w:rPr>
        <w:t>Table</w:t>
      </w:r>
      <w:r w:rsidRPr="002270BD">
        <w:rPr>
          <w:b/>
          <w:spacing w:val="-6"/>
          <w:szCs w:val="28"/>
        </w:rPr>
        <w:t xml:space="preserve"> </w:t>
      </w:r>
      <w:r w:rsidR="00215936">
        <w:rPr>
          <w:b/>
          <w:szCs w:val="28"/>
        </w:rPr>
        <w:t>3</w:t>
      </w:r>
      <w:r w:rsidRPr="002270BD">
        <w:rPr>
          <w:b/>
          <w:szCs w:val="28"/>
        </w:rPr>
        <w:t>.</w:t>
      </w:r>
      <w:r w:rsidRPr="002270BD">
        <w:rPr>
          <w:b/>
          <w:spacing w:val="5"/>
          <w:szCs w:val="28"/>
        </w:rPr>
        <w:t xml:space="preserve"> </w:t>
      </w:r>
      <w:r w:rsidR="0084438C">
        <w:t>Summary of GRN inference results for all the methods in</w:t>
      </w:r>
      <w:r w:rsidR="0084438C">
        <w:rPr>
          <w:rFonts w:eastAsiaTheme="minorEastAsia" w:hint="eastAsia"/>
          <w:lang w:eastAsia="zh-CN"/>
        </w:rPr>
        <w:t xml:space="preserve"> </w:t>
      </w:r>
      <w:r w:rsidR="0084438C">
        <w:t>terms of AUROC</w:t>
      </w:r>
      <w:r w:rsidR="0084438C" w:rsidRPr="002270BD">
        <w:t>.</w:t>
      </w:r>
    </w:p>
    <w:p w14:paraId="753AD1BC" w14:textId="77777777" w:rsidR="00A42F2B" w:rsidRDefault="00A42F2B" w:rsidP="0084438C">
      <w:pPr>
        <w:spacing w:before="92" w:line="360" w:lineRule="auto"/>
        <w:ind w:left="120"/>
      </w:pPr>
    </w:p>
    <w:tbl>
      <w:tblPr>
        <w:tblStyle w:val="TableGrid"/>
        <w:tblW w:w="9336" w:type="dxa"/>
        <w:tblLook w:val="04A0" w:firstRow="1" w:lastRow="0" w:firstColumn="1" w:lastColumn="0" w:noHBand="0" w:noVBand="1"/>
      </w:tblPr>
      <w:tblGrid>
        <w:gridCol w:w="1347"/>
        <w:gridCol w:w="1057"/>
        <w:gridCol w:w="821"/>
        <w:gridCol w:w="821"/>
        <w:gridCol w:w="1057"/>
        <w:gridCol w:w="821"/>
        <w:gridCol w:w="821"/>
        <w:gridCol w:w="1057"/>
        <w:gridCol w:w="821"/>
        <w:gridCol w:w="821"/>
      </w:tblGrid>
      <w:tr w:rsidR="00287E33" w:rsidRPr="00F1327A" w14:paraId="221533AC" w14:textId="77777777" w:rsidTr="00F1327A">
        <w:trPr>
          <w:trHeight w:val="295"/>
        </w:trPr>
        <w:tc>
          <w:tcPr>
            <w:tcW w:w="1239" w:type="dxa"/>
            <w:noWrap/>
            <w:vAlign w:val="center"/>
            <w:hideMark/>
          </w:tcPr>
          <w:p w14:paraId="3C0AA1FD" w14:textId="77777777" w:rsidR="00287E33" w:rsidRPr="00F1327A" w:rsidRDefault="00287E33" w:rsidP="002E4C08">
            <w:pPr>
              <w:widowControl/>
              <w:autoSpaceDE/>
              <w:autoSpaceDN/>
              <w:jc w:val="both"/>
              <w:rPr>
                <w:rFonts w:ascii="Arial" w:eastAsia="宋体" w:hAnsi="Arial" w:cs="Arial"/>
                <w:sz w:val="18"/>
                <w:szCs w:val="18"/>
                <w:lang w:eastAsia="zh-CN"/>
              </w:rPr>
            </w:pPr>
          </w:p>
        </w:tc>
        <w:tc>
          <w:tcPr>
            <w:tcW w:w="8097" w:type="dxa"/>
            <w:gridSpan w:val="9"/>
            <w:noWrap/>
            <w:vAlign w:val="center"/>
            <w:hideMark/>
          </w:tcPr>
          <w:p w14:paraId="7EF542EB"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mESC</w:t>
            </w:r>
          </w:p>
        </w:tc>
      </w:tr>
      <w:tr w:rsidR="00287E33" w:rsidRPr="00F1327A" w14:paraId="721CF6D7" w14:textId="77777777" w:rsidTr="00F1327A">
        <w:trPr>
          <w:trHeight w:val="325"/>
        </w:trPr>
        <w:tc>
          <w:tcPr>
            <w:tcW w:w="1239" w:type="dxa"/>
            <w:noWrap/>
            <w:vAlign w:val="center"/>
            <w:hideMark/>
          </w:tcPr>
          <w:p w14:paraId="226C2288"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2699" w:type="dxa"/>
            <w:gridSpan w:val="3"/>
            <w:noWrap/>
            <w:vAlign w:val="center"/>
            <w:hideMark/>
          </w:tcPr>
          <w:p w14:paraId="2975751A"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500_tf</w:t>
            </w:r>
          </w:p>
        </w:tc>
        <w:tc>
          <w:tcPr>
            <w:tcW w:w="2699" w:type="dxa"/>
            <w:gridSpan w:val="3"/>
            <w:noWrap/>
            <w:vAlign w:val="center"/>
            <w:hideMark/>
          </w:tcPr>
          <w:p w14:paraId="1A1A3B0B"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1000_tf</w:t>
            </w:r>
          </w:p>
        </w:tc>
        <w:tc>
          <w:tcPr>
            <w:tcW w:w="2699" w:type="dxa"/>
            <w:gridSpan w:val="3"/>
            <w:noWrap/>
            <w:vAlign w:val="center"/>
            <w:hideMark/>
          </w:tcPr>
          <w:p w14:paraId="7B57CB3E"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1000</w:t>
            </w:r>
          </w:p>
        </w:tc>
      </w:tr>
      <w:tr w:rsidR="00287E33" w:rsidRPr="00F1327A" w14:paraId="1BB35A23" w14:textId="77777777" w:rsidTr="00F1327A">
        <w:trPr>
          <w:trHeight w:val="325"/>
        </w:trPr>
        <w:tc>
          <w:tcPr>
            <w:tcW w:w="1239" w:type="dxa"/>
            <w:noWrap/>
            <w:vAlign w:val="center"/>
            <w:hideMark/>
          </w:tcPr>
          <w:p w14:paraId="5C3696E8"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1057" w:type="dxa"/>
            <w:noWrap/>
            <w:vAlign w:val="center"/>
            <w:hideMark/>
          </w:tcPr>
          <w:p w14:paraId="3548256A"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2BD012E6"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6871CEA7"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c>
          <w:tcPr>
            <w:tcW w:w="1057" w:type="dxa"/>
            <w:noWrap/>
            <w:vAlign w:val="center"/>
            <w:hideMark/>
          </w:tcPr>
          <w:p w14:paraId="7111D959"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54CC0EC3"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335F2A2E"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c>
          <w:tcPr>
            <w:tcW w:w="1057" w:type="dxa"/>
            <w:noWrap/>
            <w:vAlign w:val="center"/>
            <w:hideMark/>
          </w:tcPr>
          <w:p w14:paraId="64E1EA4B"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49E6394E"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20313B0E"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r>
      <w:tr w:rsidR="00F1327A" w:rsidRPr="00F1327A" w14:paraId="0CFFAEA6" w14:textId="77777777" w:rsidTr="00F1327A">
        <w:trPr>
          <w:trHeight w:val="325"/>
        </w:trPr>
        <w:tc>
          <w:tcPr>
            <w:tcW w:w="1239" w:type="dxa"/>
            <w:noWrap/>
            <w:vAlign w:val="center"/>
            <w:hideMark/>
          </w:tcPr>
          <w:p w14:paraId="4A95A038" w14:textId="080D310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lastRenderedPageBreak/>
              <w:t>GROD</w:t>
            </w:r>
          </w:p>
        </w:tc>
        <w:tc>
          <w:tcPr>
            <w:tcW w:w="1057" w:type="dxa"/>
            <w:noWrap/>
            <w:hideMark/>
          </w:tcPr>
          <w:p w14:paraId="69306453" w14:textId="49F92A89"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0.5553</w:t>
            </w:r>
          </w:p>
        </w:tc>
        <w:tc>
          <w:tcPr>
            <w:tcW w:w="821" w:type="dxa"/>
            <w:noWrap/>
            <w:hideMark/>
          </w:tcPr>
          <w:p w14:paraId="0085B825" w14:textId="4B22F44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0.5104</w:t>
            </w:r>
          </w:p>
        </w:tc>
        <w:tc>
          <w:tcPr>
            <w:tcW w:w="821" w:type="dxa"/>
            <w:noWrap/>
            <w:hideMark/>
          </w:tcPr>
          <w:p w14:paraId="24F61DD0" w14:textId="33953E9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0.5795</w:t>
            </w:r>
          </w:p>
        </w:tc>
        <w:tc>
          <w:tcPr>
            <w:tcW w:w="1057" w:type="dxa"/>
            <w:noWrap/>
            <w:hideMark/>
          </w:tcPr>
          <w:p w14:paraId="10E27B26" w14:textId="0CD7E662"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0.5679</w:t>
            </w:r>
          </w:p>
        </w:tc>
        <w:tc>
          <w:tcPr>
            <w:tcW w:w="821" w:type="dxa"/>
            <w:noWrap/>
            <w:hideMark/>
          </w:tcPr>
          <w:p w14:paraId="5B9B23D4" w14:textId="1956DA52"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0.5177</w:t>
            </w:r>
          </w:p>
        </w:tc>
        <w:tc>
          <w:tcPr>
            <w:tcW w:w="821" w:type="dxa"/>
            <w:noWrap/>
            <w:hideMark/>
          </w:tcPr>
          <w:p w14:paraId="69BA54FE" w14:textId="52BF56AB"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0.6072</w:t>
            </w:r>
          </w:p>
        </w:tc>
        <w:tc>
          <w:tcPr>
            <w:tcW w:w="1057" w:type="dxa"/>
            <w:noWrap/>
            <w:hideMark/>
          </w:tcPr>
          <w:p w14:paraId="2C5B75AF" w14:textId="133625E7"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0.5725</w:t>
            </w:r>
          </w:p>
        </w:tc>
        <w:tc>
          <w:tcPr>
            <w:tcW w:w="821" w:type="dxa"/>
            <w:noWrap/>
            <w:hideMark/>
          </w:tcPr>
          <w:p w14:paraId="4BBE7325" w14:textId="2E5109E5"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0.5029</w:t>
            </w:r>
          </w:p>
        </w:tc>
        <w:tc>
          <w:tcPr>
            <w:tcW w:w="821" w:type="dxa"/>
            <w:noWrap/>
            <w:hideMark/>
          </w:tcPr>
          <w:p w14:paraId="64543199" w14:textId="621748C0"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0.5964</w:t>
            </w:r>
          </w:p>
        </w:tc>
      </w:tr>
      <w:tr w:rsidR="00F1327A" w:rsidRPr="00F1327A" w14:paraId="7F73A1E4" w14:textId="77777777" w:rsidTr="00F1327A">
        <w:trPr>
          <w:trHeight w:val="325"/>
        </w:trPr>
        <w:tc>
          <w:tcPr>
            <w:tcW w:w="1239" w:type="dxa"/>
            <w:noWrap/>
            <w:vAlign w:val="center"/>
            <w:hideMark/>
          </w:tcPr>
          <w:p w14:paraId="47DBD7A4"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DeepSEM</w:t>
            </w:r>
          </w:p>
        </w:tc>
        <w:tc>
          <w:tcPr>
            <w:tcW w:w="1057" w:type="dxa"/>
            <w:noWrap/>
            <w:hideMark/>
          </w:tcPr>
          <w:p w14:paraId="57EC9767" w14:textId="179B8BD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0.5531</w:t>
            </w:r>
          </w:p>
        </w:tc>
        <w:tc>
          <w:tcPr>
            <w:tcW w:w="821" w:type="dxa"/>
            <w:noWrap/>
            <w:hideMark/>
          </w:tcPr>
          <w:p w14:paraId="2A7928AE" w14:textId="6592676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0.4983</w:t>
            </w:r>
          </w:p>
        </w:tc>
        <w:tc>
          <w:tcPr>
            <w:tcW w:w="821" w:type="dxa"/>
            <w:noWrap/>
            <w:hideMark/>
          </w:tcPr>
          <w:p w14:paraId="051A6206" w14:textId="63E3FBDE"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0.5856</w:t>
            </w:r>
          </w:p>
        </w:tc>
        <w:tc>
          <w:tcPr>
            <w:tcW w:w="1057" w:type="dxa"/>
            <w:noWrap/>
            <w:hideMark/>
          </w:tcPr>
          <w:p w14:paraId="602F263E" w14:textId="5C01884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0.5553</w:t>
            </w:r>
          </w:p>
        </w:tc>
        <w:tc>
          <w:tcPr>
            <w:tcW w:w="821" w:type="dxa"/>
            <w:noWrap/>
            <w:hideMark/>
          </w:tcPr>
          <w:p w14:paraId="0BDAFCDB" w14:textId="328727F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0.5043</w:t>
            </w:r>
          </w:p>
        </w:tc>
        <w:tc>
          <w:tcPr>
            <w:tcW w:w="821" w:type="dxa"/>
            <w:noWrap/>
            <w:hideMark/>
          </w:tcPr>
          <w:p w14:paraId="6B231959" w14:textId="6E8C6B0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0.5894</w:t>
            </w:r>
          </w:p>
        </w:tc>
        <w:tc>
          <w:tcPr>
            <w:tcW w:w="1057" w:type="dxa"/>
            <w:noWrap/>
            <w:hideMark/>
          </w:tcPr>
          <w:p w14:paraId="3C906996" w14:textId="2C0EFCFB"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0.5393</w:t>
            </w:r>
          </w:p>
        </w:tc>
        <w:tc>
          <w:tcPr>
            <w:tcW w:w="821" w:type="dxa"/>
            <w:noWrap/>
            <w:hideMark/>
          </w:tcPr>
          <w:p w14:paraId="0B2F7BE2" w14:textId="224D97DA"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0.5150</w:t>
            </w:r>
          </w:p>
        </w:tc>
        <w:tc>
          <w:tcPr>
            <w:tcW w:w="821" w:type="dxa"/>
            <w:noWrap/>
            <w:hideMark/>
          </w:tcPr>
          <w:p w14:paraId="37B03F28" w14:textId="1738AA7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0.5783</w:t>
            </w:r>
          </w:p>
        </w:tc>
      </w:tr>
      <w:tr w:rsidR="00F1327A" w:rsidRPr="00F1327A" w14:paraId="59E79E29" w14:textId="77777777" w:rsidTr="00F1327A">
        <w:trPr>
          <w:trHeight w:val="325"/>
        </w:trPr>
        <w:tc>
          <w:tcPr>
            <w:tcW w:w="1239" w:type="dxa"/>
            <w:noWrap/>
            <w:vAlign w:val="center"/>
            <w:hideMark/>
          </w:tcPr>
          <w:p w14:paraId="1216A928"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NGM</w:t>
            </w:r>
          </w:p>
        </w:tc>
        <w:tc>
          <w:tcPr>
            <w:tcW w:w="1057" w:type="dxa"/>
            <w:noWrap/>
            <w:hideMark/>
          </w:tcPr>
          <w:p w14:paraId="0A642ACB" w14:textId="4626503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0.5003</w:t>
            </w:r>
          </w:p>
        </w:tc>
        <w:tc>
          <w:tcPr>
            <w:tcW w:w="821" w:type="dxa"/>
            <w:noWrap/>
            <w:hideMark/>
          </w:tcPr>
          <w:p w14:paraId="3FCA5742" w14:textId="2475062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0.5001</w:t>
            </w:r>
          </w:p>
        </w:tc>
        <w:tc>
          <w:tcPr>
            <w:tcW w:w="821" w:type="dxa"/>
            <w:noWrap/>
            <w:hideMark/>
          </w:tcPr>
          <w:p w14:paraId="50824A94" w14:textId="2BA97C1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0.5002</w:t>
            </w:r>
          </w:p>
        </w:tc>
        <w:tc>
          <w:tcPr>
            <w:tcW w:w="1057" w:type="dxa"/>
            <w:noWrap/>
            <w:hideMark/>
          </w:tcPr>
          <w:p w14:paraId="3173F42C" w14:textId="5B75A68D"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0.5001</w:t>
            </w:r>
          </w:p>
        </w:tc>
        <w:tc>
          <w:tcPr>
            <w:tcW w:w="821" w:type="dxa"/>
            <w:noWrap/>
            <w:hideMark/>
          </w:tcPr>
          <w:p w14:paraId="486AFEBF" w14:textId="05C7C5CD"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0.5001</w:t>
            </w:r>
          </w:p>
        </w:tc>
        <w:tc>
          <w:tcPr>
            <w:tcW w:w="821" w:type="dxa"/>
            <w:noWrap/>
            <w:hideMark/>
          </w:tcPr>
          <w:p w14:paraId="4BBBB928" w14:textId="6B8B9A50"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0.5005</w:t>
            </w:r>
          </w:p>
        </w:tc>
        <w:tc>
          <w:tcPr>
            <w:tcW w:w="1057" w:type="dxa"/>
            <w:noWrap/>
            <w:hideMark/>
          </w:tcPr>
          <w:p w14:paraId="7BBB1037" w14:textId="0BAB87A2"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0.5001</w:t>
            </w:r>
          </w:p>
        </w:tc>
        <w:tc>
          <w:tcPr>
            <w:tcW w:w="821" w:type="dxa"/>
            <w:noWrap/>
            <w:hideMark/>
          </w:tcPr>
          <w:p w14:paraId="526A0245" w14:textId="791EE324"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0.5000</w:t>
            </w:r>
          </w:p>
        </w:tc>
        <w:tc>
          <w:tcPr>
            <w:tcW w:w="821" w:type="dxa"/>
            <w:noWrap/>
            <w:hideMark/>
          </w:tcPr>
          <w:p w14:paraId="47E5E74F" w14:textId="7119D6A0"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0.5000</w:t>
            </w:r>
          </w:p>
        </w:tc>
      </w:tr>
      <w:tr w:rsidR="00F1327A" w:rsidRPr="00F1327A" w14:paraId="0905D5E8" w14:textId="77777777" w:rsidTr="00F1327A">
        <w:trPr>
          <w:trHeight w:val="325"/>
        </w:trPr>
        <w:tc>
          <w:tcPr>
            <w:tcW w:w="1239" w:type="dxa"/>
            <w:noWrap/>
            <w:vAlign w:val="center"/>
            <w:hideMark/>
          </w:tcPr>
          <w:p w14:paraId="25AB6A48"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CUTS</w:t>
            </w:r>
          </w:p>
        </w:tc>
        <w:tc>
          <w:tcPr>
            <w:tcW w:w="1057" w:type="dxa"/>
            <w:noWrap/>
            <w:hideMark/>
          </w:tcPr>
          <w:p w14:paraId="3C190866" w14:textId="7D33741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0.4971</w:t>
            </w:r>
          </w:p>
        </w:tc>
        <w:tc>
          <w:tcPr>
            <w:tcW w:w="821" w:type="dxa"/>
            <w:noWrap/>
            <w:hideMark/>
          </w:tcPr>
          <w:p w14:paraId="27640C65" w14:textId="63D65A2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0.5011</w:t>
            </w:r>
          </w:p>
        </w:tc>
        <w:tc>
          <w:tcPr>
            <w:tcW w:w="821" w:type="dxa"/>
            <w:noWrap/>
            <w:hideMark/>
          </w:tcPr>
          <w:p w14:paraId="443C4247" w14:textId="7B9BD09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0.4982</w:t>
            </w:r>
          </w:p>
        </w:tc>
        <w:tc>
          <w:tcPr>
            <w:tcW w:w="1057" w:type="dxa"/>
            <w:noWrap/>
            <w:hideMark/>
          </w:tcPr>
          <w:p w14:paraId="56C7717D" w14:textId="16150E1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0.5017</w:t>
            </w:r>
          </w:p>
        </w:tc>
        <w:tc>
          <w:tcPr>
            <w:tcW w:w="821" w:type="dxa"/>
            <w:noWrap/>
            <w:hideMark/>
          </w:tcPr>
          <w:p w14:paraId="3C599E21" w14:textId="4AAB4CDC"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0.5001</w:t>
            </w:r>
          </w:p>
        </w:tc>
        <w:tc>
          <w:tcPr>
            <w:tcW w:w="821" w:type="dxa"/>
            <w:noWrap/>
            <w:hideMark/>
          </w:tcPr>
          <w:p w14:paraId="55142A09" w14:textId="11B2178F"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0.5001</w:t>
            </w:r>
          </w:p>
        </w:tc>
        <w:tc>
          <w:tcPr>
            <w:tcW w:w="1057" w:type="dxa"/>
            <w:noWrap/>
            <w:hideMark/>
          </w:tcPr>
          <w:p w14:paraId="019D7124" w14:textId="13E428F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0.4802</w:t>
            </w:r>
          </w:p>
        </w:tc>
        <w:tc>
          <w:tcPr>
            <w:tcW w:w="821" w:type="dxa"/>
            <w:noWrap/>
            <w:hideMark/>
          </w:tcPr>
          <w:p w14:paraId="100A2BB4" w14:textId="60EF23E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0.4859</w:t>
            </w:r>
          </w:p>
        </w:tc>
        <w:tc>
          <w:tcPr>
            <w:tcW w:w="821" w:type="dxa"/>
            <w:noWrap/>
            <w:hideMark/>
          </w:tcPr>
          <w:p w14:paraId="713B3FA7" w14:textId="4F96F88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0.5059</w:t>
            </w:r>
          </w:p>
        </w:tc>
      </w:tr>
      <w:tr w:rsidR="00F1327A" w:rsidRPr="00F1327A" w14:paraId="24467C0A" w14:textId="77777777" w:rsidTr="00F1327A">
        <w:trPr>
          <w:trHeight w:val="325"/>
        </w:trPr>
        <w:tc>
          <w:tcPr>
            <w:tcW w:w="1239" w:type="dxa"/>
            <w:noWrap/>
            <w:vAlign w:val="center"/>
            <w:hideMark/>
          </w:tcPr>
          <w:p w14:paraId="3FEBD443"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LEAP</w:t>
            </w:r>
          </w:p>
        </w:tc>
        <w:tc>
          <w:tcPr>
            <w:tcW w:w="1057" w:type="dxa"/>
            <w:noWrap/>
            <w:hideMark/>
          </w:tcPr>
          <w:p w14:paraId="553AE3E8" w14:textId="54622A1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0.5069</w:t>
            </w:r>
          </w:p>
        </w:tc>
        <w:tc>
          <w:tcPr>
            <w:tcW w:w="821" w:type="dxa"/>
            <w:noWrap/>
            <w:hideMark/>
          </w:tcPr>
          <w:p w14:paraId="4F4625C1" w14:textId="06C2AA4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0.5089</w:t>
            </w:r>
          </w:p>
        </w:tc>
        <w:tc>
          <w:tcPr>
            <w:tcW w:w="821" w:type="dxa"/>
            <w:noWrap/>
            <w:hideMark/>
          </w:tcPr>
          <w:p w14:paraId="51233B39" w14:textId="50A2815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0.4942</w:t>
            </w:r>
          </w:p>
        </w:tc>
        <w:tc>
          <w:tcPr>
            <w:tcW w:w="1057" w:type="dxa"/>
            <w:noWrap/>
            <w:hideMark/>
          </w:tcPr>
          <w:p w14:paraId="4FA3D8F1" w14:textId="3FC7050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0.5029</w:t>
            </w:r>
          </w:p>
        </w:tc>
        <w:tc>
          <w:tcPr>
            <w:tcW w:w="821" w:type="dxa"/>
            <w:noWrap/>
            <w:hideMark/>
          </w:tcPr>
          <w:p w14:paraId="5BC66A38" w14:textId="215E71E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0.5068</w:t>
            </w:r>
          </w:p>
        </w:tc>
        <w:tc>
          <w:tcPr>
            <w:tcW w:w="821" w:type="dxa"/>
            <w:noWrap/>
            <w:hideMark/>
          </w:tcPr>
          <w:p w14:paraId="65E5C9EC" w14:textId="210D5B1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0.4910</w:t>
            </w:r>
          </w:p>
        </w:tc>
        <w:tc>
          <w:tcPr>
            <w:tcW w:w="1057" w:type="dxa"/>
            <w:noWrap/>
            <w:hideMark/>
          </w:tcPr>
          <w:p w14:paraId="3B804BEF" w14:textId="123804B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0.5002</w:t>
            </w:r>
          </w:p>
        </w:tc>
        <w:tc>
          <w:tcPr>
            <w:tcW w:w="821" w:type="dxa"/>
            <w:noWrap/>
            <w:hideMark/>
          </w:tcPr>
          <w:p w14:paraId="43EDEA90" w14:textId="13F75C8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0.3808</w:t>
            </w:r>
          </w:p>
        </w:tc>
        <w:tc>
          <w:tcPr>
            <w:tcW w:w="821" w:type="dxa"/>
            <w:noWrap/>
            <w:hideMark/>
          </w:tcPr>
          <w:p w14:paraId="194C6EE1" w14:textId="5B51E56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0.5671</w:t>
            </w:r>
          </w:p>
        </w:tc>
      </w:tr>
      <w:tr w:rsidR="00F1327A" w:rsidRPr="00F1327A" w14:paraId="540F6808" w14:textId="77777777" w:rsidTr="00F1327A">
        <w:trPr>
          <w:trHeight w:val="325"/>
        </w:trPr>
        <w:tc>
          <w:tcPr>
            <w:tcW w:w="1239" w:type="dxa"/>
            <w:noWrap/>
            <w:vAlign w:val="center"/>
            <w:hideMark/>
          </w:tcPr>
          <w:p w14:paraId="3F115E5B"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PIDC</w:t>
            </w:r>
          </w:p>
        </w:tc>
        <w:tc>
          <w:tcPr>
            <w:tcW w:w="1057" w:type="dxa"/>
            <w:noWrap/>
            <w:hideMark/>
          </w:tcPr>
          <w:p w14:paraId="185D90EB" w14:textId="205688F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0.5427</w:t>
            </w:r>
          </w:p>
        </w:tc>
        <w:tc>
          <w:tcPr>
            <w:tcW w:w="821" w:type="dxa"/>
            <w:noWrap/>
            <w:hideMark/>
          </w:tcPr>
          <w:p w14:paraId="588D4243" w14:textId="2F47A3D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0.4998</w:t>
            </w:r>
          </w:p>
        </w:tc>
        <w:tc>
          <w:tcPr>
            <w:tcW w:w="821" w:type="dxa"/>
            <w:noWrap/>
            <w:hideMark/>
          </w:tcPr>
          <w:p w14:paraId="3E33FBB3" w14:textId="6E66E21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0.5663</w:t>
            </w:r>
          </w:p>
        </w:tc>
        <w:tc>
          <w:tcPr>
            <w:tcW w:w="1057" w:type="dxa"/>
            <w:noWrap/>
            <w:hideMark/>
          </w:tcPr>
          <w:p w14:paraId="6B4BE96D" w14:textId="01279D9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0.5431</w:t>
            </w:r>
          </w:p>
        </w:tc>
        <w:tc>
          <w:tcPr>
            <w:tcW w:w="821" w:type="dxa"/>
            <w:noWrap/>
            <w:hideMark/>
          </w:tcPr>
          <w:p w14:paraId="5A46EDE9" w14:textId="1A8B1F1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0.5014</w:t>
            </w:r>
          </w:p>
        </w:tc>
        <w:tc>
          <w:tcPr>
            <w:tcW w:w="821" w:type="dxa"/>
            <w:noWrap/>
            <w:hideMark/>
          </w:tcPr>
          <w:p w14:paraId="6E21F276" w14:textId="193E2C5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0.5720</w:t>
            </w:r>
          </w:p>
        </w:tc>
        <w:tc>
          <w:tcPr>
            <w:tcW w:w="1057" w:type="dxa"/>
            <w:noWrap/>
            <w:hideMark/>
          </w:tcPr>
          <w:p w14:paraId="275F8B82" w14:textId="70E725A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0.5400</w:t>
            </w:r>
          </w:p>
        </w:tc>
        <w:tc>
          <w:tcPr>
            <w:tcW w:w="821" w:type="dxa"/>
            <w:noWrap/>
            <w:hideMark/>
          </w:tcPr>
          <w:p w14:paraId="1777D0C6" w14:textId="26CC0ED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0.4177</w:t>
            </w:r>
          </w:p>
        </w:tc>
        <w:tc>
          <w:tcPr>
            <w:tcW w:w="821" w:type="dxa"/>
            <w:noWrap/>
            <w:hideMark/>
          </w:tcPr>
          <w:p w14:paraId="6A90E789" w14:textId="1D35080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0.5654</w:t>
            </w:r>
          </w:p>
        </w:tc>
      </w:tr>
      <w:tr w:rsidR="00F1327A" w:rsidRPr="00F1327A" w14:paraId="68410EBD" w14:textId="77777777" w:rsidTr="00F1327A">
        <w:trPr>
          <w:trHeight w:val="325"/>
        </w:trPr>
        <w:tc>
          <w:tcPr>
            <w:tcW w:w="1239" w:type="dxa"/>
            <w:noWrap/>
            <w:vAlign w:val="center"/>
            <w:hideMark/>
          </w:tcPr>
          <w:p w14:paraId="6E16DF02"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SINCERITIES</w:t>
            </w:r>
          </w:p>
        </w:tc>
        <w:tc>
          <w:tcPr>
            <w:tcW w:w="1057" w:type="dxa"/>
            <w:noWrap/>
            <w:hideMark/>
          </w:tcPr>
          <w:p w14:paraId="7E764356" w14:textId="1DFF91A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0.5006</w:t>
            </w:r>
          </w:p>
        </w:tc>
        <w:tc>
          <w:tcPr>
            <w:tcW w:w="821" w:type="dxa"/>
            <w:noWrap/>
            <w:hideMark/>
          </w:tcPr>
          <w:p w14:paraId="1A0244F0" w14:textId="12378958"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0.5219</w:t>
            </w:r>
          </w:p>
        </w:tc>
        <w:tc>
          <w:tcPr>
            <w:tcW w:w="821" w:type="dxa"/>
            <w:noWrap/>
            <w:hideMark/>
          </w:tcPr>
          <w:p w14:paraId="641B670E" w14:textId="521356C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0.5277</w:t>
            </w:r>
          </w:p>
        </w:tc>
        <w:tc>
          <w:tcPr>
            <w:tcW w:w="1057" w:type="dxa"/>
            <w:noWrap/>
            <w:hideMark/>
          </w:tcPr>
          <w:p w14:paraId="0A4D62F3" w14:textId="29DC3BB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0.4991</w:t>
            </w:r>
          </w:p>
        </w:tc>
        <w:tc>
          <w:tcPr>
            <w:tcW w:w="821" w:type="dxa"/>
            <w:noWrap/>
            <w:hideMark/>
          </w:tcPr>
          <w:p w14:paraId="55D9B61B" w14:textId="4645615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0.5202</w:t>
            </w:r>
          </w:p>
        </w:tc>
        <w:tc>
          <w:tcPr>
            <w:tcW w:w="821" w:type="dxa"/>
            <w:noWrap/>
            <w:hideMark/>
          </w:tcPr>
          <w:p w14:paraId="1C2BFBA2" w14:textId="2D14BB9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0.5271</w:t>
            </w:r>
          </w:p>
        </w:tc>
        <w:tc>
          <w:tcPr>
            <w:tcW w:w="1057" w:type="dxa"/>
            <w:noWrap/>
            <w:hideMark/>
          </w:tcPr>
          <w:p w14:paraId="5E6136D0" w14:textId="61A7F0B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0.4727</w:t>
            </w:r>
          </w:p>
        </w:tc>
        <w:tc>
          <w:tcPr>
            <w:tcW w:w="821" w:type="dxa"/>
            <w:noWrap/>
            <w:hideMark/>
          </w:tcPr>
          <w:p w14:paraId="5280B5E8" w14:textId="1E37DA16"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0.5184</w:t>
            </w:r>
          </w:p>
        </w:tc>
        <w:tc>
          <w:tcPr>
            <w:tcW w:w="821" w:type="dxa"/>
            <w:noWrap/>
            <w:hideMark/>
          </w:tcPr>
          <w:p w14:paraId="2ECF7826" w14:textId="6DEA965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0.4732</w:t>
            </w:r>
          </w:p>
        </w:tc>
      </w:tr>
      <w:tr w:rsidR="00F1327A" w:rsidRPr="00F1327A" w14:paraId="512477BD" w14:textId="77777777" w:rsidTr="00F1327A">
        <w:trPr>
          <w:trHeight w:val="325"/>
        </w:trPr>
        <w:tc>
          <w:tcPr>
            <w:tcW w:w="1239" w:type="dxa"/>
            <w:noWrap/>
            <w:vAlign w:val="center"/>
            <w:hideMark/>
          </w:tcPr>
          <w:p w14:paraId="22DF46B3"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SCRIBE</w:t>
            </w:r>
          </w:p>
        </w:tc>
        <w:tc>
          <w:tcPr>
            <w:tcW w:w="1057" w:type="dxa"/>
            <w:noWrap/>
            <w:hideMark/>
          </w:tcPr>
          <w:p w14:paraId="6AA7F2ED" w14:textId="5DBC198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0.5224</w:t>
            </w:r>
          </w:p>
        </w:tc>
        <w:tc>
          <w:tcPr>
            <w:tcW w:w="821" w:type="dxa"/>
            <w:noWrap/>
            <w:hideMark/>
          </w:tcPr>
          <w:p w14:paraId="481F6D40" w14:textId="22E483E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0.5218</w:t>
            </w:r>
          </w:p>
        </w:tc>
        <w:tc>
          <w:tcPr>
            <w:tcW w:w="821" w:type="dxa"/>
            <w:noWrap/>
            <w:hideMark/>
          </w:tcPr>
          <w:p w14:paraId="78AF1374" w14:textId="77C533A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0.5433</w:t>
            </w:r>
          </w:p>
        </w:tc>
        <w:tc>
          <w:tcPr>
            <w:tcW w:w="1057" w:type="dxa"/>
            <w:noWrap/>
            <w:hideMark/>
          </w:tcPr>
          <w:p w14:paraId="6F8A35DC" w14:textId="6399733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0.5176</w:t>
            </w:r>
          </w:p>
        </w:tc>
        <w:tc>
          <w:tcPr>
            <w:tcW w:w="821" w:type="dxa"/>
            <w:noWrap/>
            <w:hideMark/>
          </w:tcPr>
          <w:p w14:paraId="24412858" w14:textId="7FFB0459"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0.5268</w:t>
            </w:r>
          </w:p>
        </w:tc>
        <w:tc>
          <w:tcPr>
            <w:tcW w:w="821" w:type="dxa"/>
            <w:noWrap/>
            <w:hideMark/>
          </w:tcPr>
          <w:p w14:paraId="72B56F57" w14:textId="28B701F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0.5352</w:t>
            </w:r>
          </w:p>
        </w:tc>
        <w:tc>
          <w:tcPr>
            <w:tcW w:w="1057" w:type="dxa"/>
            <w:noWrap/>
            <w:hideMark/>
          </w:tcPr>
          <w:p w14:paraId="357D3F5D" w14:textId="347AF03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0.4794</w:t>
            </w:r>
          </w:p>
        </w:tc>
        <w:tc>
          <w:tcPr>
            <w:tcW w:w="821" w:type="dxa"/>
            <w:noWrap/>
            <w:hideMark/>
          </w:tcPr>
          <w:p w14:paraId="20F495D9" w14:textId="23DD8E6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0.4872</w:t>
            </w:r>
          </w:p>
        </w:tc>
        <w:tc>
          <w:tcPr>
            <w:tcW w:w="821" w:type="dxa"/>
            <w:noWrap/>
            <w:hideMark/>
          </w:tcPr>
          <w:p w14:paraId="62256F1C" w14:textId="589E035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0.4825</w:t>
            </w:r>
          </w:p>
        </w:tc>
      </w:tr>
      <w:tr w:rsidR="00F1327A" w:rsidRPr="00F1327A" w14:paraId="1A4E7AC4" w14:textId="77777777" w:rsidTr="00F1327A">
        <w:trPr>
          <w:trHeight w:val="325"/>
        </w:trPr>
        <w:tc>
          <w:tcPr>
            <w:tcW w:w="1239" w:type="dxa"/>
            <w:noWrap/>
            <w:vAlign w:val="center"/>
            <w:hideMark/>
          </w:tcPr>
          <w:p w14:paraId="7F125D15"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SCODE</w:t>
            </w:r>
          </w:p>
        </w:tc>
        <w:tc>
          <w:tcPr>
            <w:tcW w:w="1057" w:type="dxa"/>
            <w:noWrap/>
            <w:hideMark/>
          </w:tcPr>
          <w:p w14:paraId="7E89DD25" w14:textId="6B303B6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0.5342</w:t>
            </w:r>
          </w:p>
        </w:tc>
        <w:tc>
          <w:tcPr>
            <w:tcW w:w="821" w:type="dxa"/>
            <w:noWrap/>
            <w:hideMark/>
          </w:tcPr>
          <w:p w14:paraId="09F5D1A6" w14:textId="17CACAA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0.4972</w:t>
            </w:r>
          </w:p>
        </w:tc>
        <w:tc>
          <w:tcPr>
            <w:tcW w:w="821" w:type="dxa"/>
            <w:noWrap/>
            <w:hideMark/>
          </w:tcPr>
          <w:p w14:paraId="367894DD" w14:textId="1884920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0.5435</w:t>
            </w:r>
          </w:p>
        </w:tc>
        <w:tc>
          <w:tcPr>
            <w:tcW w:w="1057" w:type="dxa"/>
            <w:noWrap/>
            <w:hideMark/>
          </w:tcPr>
          <w:p w14:paraId="4AF3A7AB" w14:textId="0FCA732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0.5288</w:t>
            </w:r>
          </w:p>
        </w:tc>
        <w:tc>
          <w:tcPr>
            <w:tcW w:w="821" w:type="dxa"/>
            <w:noWrap/>
            <w:hideMark/>
          </w:tcPr>
          <w:p w14:paraId="00742C9B" w14:textId="4FA37CC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0.5033</w:t>
            </w:r>
          </w:p>
        </w:tc>
        <w:tc>
          <w:tcPr>
            <w:tcW w:w="821" w:type="dxa"/>
            <w:noWrap/>
            <w:hideMark/>
          </w:tcPr>
          <w:p w14:paraId="03DFF5DA" w14:textId="71AB5CE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0.5370</w:t>
            </w:r>
          </w:p>
        </w:tc>
        <w:tc>
          <w:tcPr>
            <w:tcW w:w="1057" w:type="dxa"/>
            <w:noWrap/>
            <w:hideMark/>
          </w:tcPr>
          <w:p w14:paraId="41E760DF" w14:textId="190086A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0.5244</w:t>
            </w:r>
          </w:p>
        </w:tc>
        <w:tc>
          <w:tcPr>
            <w:tcW w:w="821" w:type="dxa"/>
            <w:noWrap/>
            <w:hideMark/>
          </w:tcPr>
          <w:p w14:paraId="647C2495" w14:textId="3AF7D31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0.4287</w:t>
            </w:r>
          </w:p>
        </w:tc>
        <w:tc>
          <w:tcPr>
            <w:tcW w:w="821" w:type="dxa"/>
            <w:noWrap/>
            <w:hideMark/>
          </w:tcPr>
          <w:p w14:paraId="0994535B" w14:textId="7C27A92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0.5517</w:t>
            </w:r>
          </w:p>
        </w:tc>
      </w:tr>
      <w:tr w:rsidR="00F1327A" w:rsidRPr="00F1327A" w14:paraId="65CB1979" w14:textId="77777777" w:rsidTr="00F1327A">
        <w:trPr>
          <w:trHeight w:val="325"/>
        </w:trPr>
        <w:tc>
          <w:tcPr>
            <w:tcW w:w="1239" w:type="dxa"/>
            <w:noWrap/>
            <w:vAlign w:val="center"/>
            <w:hideMark/>
          </w:tcPr>
          <w:p w14:paraId="4FC8673A"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GRNBOOST2</w:t>
            </w:r>
          </w:p>
        </w:tc>
        <w:tc>
          <w:tcPr>
            <w:tcW w:w="1057" w:type="dxa"/>
            <w:noWrap/>
            <w:hideMark/>
          </w:tcPr>
          <w:p w14:paraId="562CF47C" w14:textId="3460041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0.5408</w:t>
            </w:r>
          </w:p>
        </w:tc>
        <w:tc>
          <w:tcPr>
            <w:tcW w:w="821" w:type="dxa"/>
            <w:noWrap/>
            <w:hideMark/>
          </w:tcPr>
          <w:p w14:paraId="15AC1FC7" w14:textId="79B93E1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0.5181</w:t>
            </w:r>
          </w:p>
        </w:tc>
        <w:tc>
          <w:tcPr>
            <w:tcW w:w="821" w:type="dxa"/>
            <w:noWrap/>
            <w:hideMark/>
          </w:tcPr>
          <w:p w14:paraId="074BC9E5" w14:textId="777EC04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0.5733</w:t>
            </w:r>
          </w:p>
        </w:tc>
        <w:tc>
          <w:tcPr>
            <w:tcW w:w="1057" w:type="dxa"/>
            <w:noWrap/>
            <w:hideMark/>
          </w:tcPr>
          <w:p w14:paraId="018D1D4D" w14:textId="2210D0F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0.5408</w:t>
            </w:r>
          </w:p>
        </w:tc>
        <w:tc>
          <w:tcPr>
            <w:tcW w:w="821" w:type="dxa"/>
            <w:noWrap/>
            <w:hideMark/>
          </w:tcPr>
          <w:p w14:paraId="1DA9D4E9" w14:textId="3129667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0.5190</w:t>
            </w:r>
          </w:p>
        </w:tc>
        <w:tc>
          <w:tcPr>
            <w:tcW w:w="821" w:type="dxa"/>
            <w:noWrap/>
            <w:hideMark/>
          </w:tcPr>
          <w:p w14:paraId="1759C27E" w14:textId="241DFEE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0.5680</w:t>
            </w:r>
          </w:p>
        </w:tc>
        <w:tc>
          <w:tcPr>
            <w:tcW w:w="1057" w:type="dxa"/>
            <w:noWrap/>
            <w:hideMark/>
          </w:tcPr>
          <w:p w14:paraId="69872490" w14:textId="0153E72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0.5536</w:t>
            </w:r>
          </w:p>
        </w:tc>
        <w:tc>
          <w:tcPr>
            <w:tcW w:w="821" w:type="dxa"/>
            <w:noWrap/>
            <w:hideMark/>
          </w:tcPr>
          <w:p w14:paraId="0092A722" w14:textId="16C4734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0.4961</w:t>
            </w:r>
          </w:p>
        </w:tc>
        <w:tc>
          <w:tcPr>
            <w:tcW w:w="821" w:type="dxa"/>
            <w:noWrap/>
            <w:hideMark/>
          </w:tcPr>
          <w:p w14:paraId="1522740F" w14:textId="131D6EE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0.5872</w:t>
            </w:r>
          </w:p>
        </w:tc>
      </w:tr>
      <w:tr w:rsidR="00F1327A" w:rsidRPr="00F1327A" w14:paraId="7AAD2F98" w14:textId="77777777" w:rsidTr="00F1327A">
        <w:trPr>
          <w:trHeight w:val="325"/>
        </w:trPr>
        <w:tc>
          <w:tcPr>
            <w:tcW w:w="1239" w:type="dxa"/>
            <w:noWrap/>
            <w:vAlign w:val="center"/>
            <w:hideMark/>
          </w:tcPr>
          <w:p w14:paraId="3B9D1AE0"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SINGE</w:t>
            </w:r>
          </w:p>
        </w:tc>
        <w:tc>
          <w:tcPr>
            <w:tcW w:w="1057" w:type="dxa"/>
            <w:noWrap/>
            <w:hideMark/>
          </w:tcPr>
          <w:p w14:paraId="151CD25A" w14:textId="289A90F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0.4978</w:t>
            </w:r>
          </w:p>
        </w:tc>
        <w:tc>
          <w:tcPr>
            <w:tcW w:w="821" w:type="dxa"/>
            <w:noWrap/>
            <w:hideMark/>
          </w:tcPr>
          <w:p w14:paraId="0DBE8B68" w14:textId="5062CF9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0.4970</w:t>
            </w:r>
          </w:p>
        </w:tc>
        <w:tc>
          <w:tcPr>
            <w:tcW w:w="821" w:type="dxa"/>
            <w:noWrap/>
            <w:hideMark/>
          </w:tcPr>
          <w:p w14:paraId="61F6DDE9" w14:textId="3DC4C95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0.4977</w:t>
            </w:r>
          </w:p>
        </w:tc>
        <w:tc>
          <w:tcPr>
            <w:tcW w:w="1057" w:type="dxa"/>
            <w:noWrap/>
            <w:hideMark/>
          </w:tcPr>
          <w:p w14:paraId="56AC1846" w14:textId="349B45B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0.4976</w:t>
            </w:r>
          </w:p>
        </w:tc>
        <w:tc>
          <w:tcPr>
            <w:tcW w:w="821" w:type="dxa"/>
            <w:noWrap/>
            <w:hideMark/>
          </w:tcPr>
          <w:p w14:paraId="232C0D19" w14:textId="60DE551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0.4968</w:t>
            </w:r>
          </w:p>
        </w:tc>
        <w:tc>
          <w:tcPr>
            <w:tcW w:w="821" w:type="dxa"/>
            <w:noWrap/>
            <w:hideMark/>
          </w:tcPr>
          <w:p w14:paraId="6BFF3F7D" w14:textId="00EBD48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0.4969</w:t>
            </w:r>
          </w:p>
        </w:tc>
        <w:tc>
          <w:tcPr>
            <w:tcW w:w="1057" w:type="dxa"/>
            <w:noWrap/>
            <w:hideMark/>
          </w:tcPr>
          <w:p w14:paraId="3A337C39" w14:textId="4E4E71C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0.5015</w:t>
            </w:r>
          </w:p>
        </w:tc>
        <w:tc>
          <w:tcPr>
            <w:tcW w:w="821" w:type="dxa"/>
            <w:noWrap/>
            <w:hideMark/>
          </w:tcPr>
          <w:p w14:paraId="64315A11" w14:textId="0956976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0.4992</w:t>
            </w:r>
          </w:p>
        </w:tc>
        <w:tc>
          <w:tcPr>
            <w:tcW w:w="821" w:type="dxa"/>
            <w:noWrap/>
            <w:hideMark/>
          </w:tcPr>
          <w:p w14:paraId="54592354" w14:textId="6D29F99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0.4981</w:t>
            </w:r>
          </w:p>
        </w:tc>
      </w:tr>
      <w:tr w:rsidR="00287E33" w:rsidRPr="00F1327A" w14:paraId="21198EAF" w14:textId="77777777" w:rsidTr="00F1327A">
        <w:trPr>
          <w:trHeight w:val="280"/>
        </w:trPr>
        <w:tc>
          <w:tcPr>
            <w:tcW w:w="1239" w:type="dxa"/>
            <w:noWrap/>
            <w:vAlign w:val="center"/>
            <w:hideMark/>
          </w:tcPr>
          <w:p w14:paraId="6107D181"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8097" w:type="dxa"/>
            <w:gridSpan w:val="9"/>
            <w:noWrap/>
            <w:vAlign w:val="center"/>
            <w:hideMark/>
          </w:tcPr>
          <w:p w14:paraId="03FD224D"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mHSC-E</w:t>
            </w:r>
          </w:p>
        </w:tc>
      </w:tr>
      <w:tr w:rsidR="00287E33" w:rsidRPr="00F1327A" w14:paraId="59B30A6A" w14:textId="77777777" w:rsidTr="00F1327A">
        <w:trPr>
          <w:trHeight w:val="325"/>
        </w:trPr>
        <w:tc>
          <w:tcPr>
            <w:tcW w:w="1239" w:type="dxa"/>
            <w:noWrap/>
            <w:vAlign w:val="center"/>
            <w:hideMark/>
          </w:tcPr>
          <w:p w14:paraId="6C839794"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2699" w:type="dxa"/>
            <w:gridSpan w:val="3"/>
            <w:noWrap/>
            <w:vAlign w:val="center"/>
            <w:hideMark/>
          </w:tcPr>
          <w:p w14:paraId="0F5AF7F6"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500_tf</w:t>
            </w:r>
          </w:p>
        </w:tc>
        <w:tc>
          <w:tcPr>
            <w:tcW w:w="2699" w:type="dxa"/>
            <w:gridSpan w:val="3"/>
            <w:noWrap/>
            <w:vAlign w:val="center"/>
            <w:hideMark/>
          </w:tcPr>
          <w:p w14:paraId="2FE76120"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1000_tf</w:t>
            </w:r>
          </w:p>
        </w:tc>
        <w:tc>
          <w:tcPr>
            <w:tcW w:w="2699" w:type="dxa"/>
            <w:gridSpan w:val="3"/>
            <w:noWrap/>
            <w:vAlign w:val="center"/>
            <w:hideMark/>
          </w:tcPr>
          <w:p w14:paraId="5A85CA69"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1000</w:t>
            </w:r>
          </w:p>
        </w:tc>
      </w:tr>
      <w:tr w:rsidR="00287E33" w:rsidRPr="00F1327A" w14:paraId="0492CDD8" w14:textId="77777777" w:rsidTr="00F1327A">
        <w:trPr>
          <w:trHeight w:val="325"/>
        </w:trPr>
        <w:tc>
          <w:tcPr>
            <w:tcW w:w="1239" w:type="dxa"/>
            <w:noWrap/>
            <w:vAlign w:val="center"/>
            <w:hideMark/>
          </w:tcPr>
          <w:p w14:paraId="44A37068"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1057" w:type="dxa"/>
            <w:noWrap/>
            <w:vAlign w:val="center"/>
            <w:hideMark/>
          </w:tcPr>
          <w:p w14:paraId="4D1C0ED6"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48720567"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59461C34"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c>
          <w:tcPr>
            <w:tcW w:w="1057" w:type="dxa"/>
            <w:noWrap/>
            <w:vAlign w:val="center"/>
            <w:hideMark/>
          </w:tcPr>
          <w:p w14:paraId="71B4E449"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43A6A5DA"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6B35743C"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c>
          <w:tcPr>
            <w:tcW w:w="1057" w:type="dxa"/>
            <w:noWrap/>
            <w:vAlign w:val="center"/>
            <w:hideMark/>
          </w:tcPr>
          <w:p w14:paraId="7CB90C0B"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620FF1B6"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18B8CCBB"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r>
      <w:tr w:rsidR="00F1327A" w:rsidRPr="00F1327A" w14:paraId="535B4522" w14:textId="77777777" w:rsidTr="00F1327A">
        <w:trPr>
          <w:trHeight w:val="325"/>
        </w:trPr>
        <w:tc>
          <w:tcPr>
            <w:tcW w:w="1239" w:type="dxa"/>
            <w:noWrap/>
            <w:vAlign w:val="center"/>
            <w:hideMark/>
          </w:tcPr>
          <w:p w14:paraId="0EEF9BE2" w14:textId="0E87BA9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GROD</w:t>
            </w:r>
          </w:p>
        </w:tc>
        <w:tc>
          <w:tcPr>
            <w:tcW w:w="1057" w:type="dxa"/>
            <w:noWrap/>
            <w:hideMark/>
          </w:tcPr>
          <w:p w14:paraId="193BDA5C" w14:textId="39296A01"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0.6192</w:t>
            </w:r>
          </w:p>
        </w:tc>
        <w:tc>
          <w:tcPr>
            <w:tcW w:w="821" w:type="dxa"/>
            <w:noWrap/>
            <w:hideMark/>
          </w:tcPr>
          <w:p w14:paraId="2834CA2C" w14:textId="66B68085"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0.5287</w:t>
            </w:r>
          </w:p>
        </w:tc>
        <w:tc>
          <w:tcPr>
            <w:tcW w:w="821" w:type="dxa"/>
            <w:noWrap/>
            <w:hideMark/>
          </w:tcPr>
          <w:p w14:paraId="0C3CD028" w14:textId="36F44701"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0.6961</w:t>
            </w:r>
          </w:p>
        </w:tc>
        <w:tc>
          <w:tcPr>
            <w:tcW w:w="1057" w:type="dxa"/>
            <w:noWrap/>
            <w:hideMark/>
          </w:tcPr>
          <w:p w14:paraId="140A3DAA" w14:textId="524CA65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0.6215</w:t>
            </w:r>
          </w:p>
        </w:tc>
        <w:tc>
          <w:tcPr>
            <w:tcW w:w="821" w:type="dxa"/>
            <w:noWrap/>
            <w:hideMark/>
          </w:tcPr>
          <w:p w14:paraId="67EC5FE6" w14:textId="6C46E106"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0.5458</w:t>
            </w:r>
          </w:p>
        </w:tc>
        <w:tc>
          <w:tcPr>
            <w:tcW w:w="821" w:type="dxa"/>
            <w:noWrap/>
            <w:hideMark/>
          </w:tcPr>
          <w:p w14:paraId="7227DCC8" w14:textId="34328DD1"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0.7112</w:t>
            </w:r>
          </w:p>
        </w:tc>
        <w:tc>
          <w:tcPr>
            <w:tcW w:w="1057" w:type="dxa"/>
            <w:noWrap/>
            <w:hideMark/>
          </w:tcPr>
          <w:p w14:paraId="7E4DE9E0" w14:textId="0967449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0.6057</w:t>
            </w:r>
          </w:p>
        </w:tc>
        <w:tc>
          <w:tcPr>
            <w:tcW w:w="821" w:type="dxa"/>
            <w:noWrap/>
            <w:hideMark/>
          </w:tcPr>
          <w:p w14:paraId="0E123515" w14:textId="3D5FF3D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0.6520</w:t>
            </w:r>
          </w:p>
        </w:tc>
        <w:tc>
          <w:tcPr>
            <w:tcW w:w="821" w:type="dxa"/>
            <w:noWrap/>
            <w:hideMark/>
          </w:tcPr>
          <w:p w14:paraId="6B8B2019" w14:textId="75E8B445"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0.7700</w:t>
            </w:r>
          </w:p>
        </w:tc>
      </w:tr>
      <w:tr w:rsidR="00F1327A" w:rsidRPr="00F1327A" w14:paraId="24B082C8" w14:textId="77777777" w:rsidTr="00F1327A">
        <w:trPr>
          <w:trHeight w:val="325"/>
        </w:trPr>
        <w:tc>
          <w:tcPr>
            <w:tcW w:w="1239" w:type="dxa"/>
            <w:noWrap/>
            <w:vAlign w:val="center"/>
            <w:hideMark/>
          </w:tcPr>
          <w:p w14:paraId="6F781279"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DeepSEM</w:t>
            </w:r>
          </w:p>
        </w:tc>
        <w:tc>
          <w:tcPr>
            <w:tcW w:w="1057" w:type="dxa"/>
            <w:noWrap/>
            <w:hideMark/>
          </w:tcPr>
          <w:p w14:paraId="6C69A616" w14:textId="11F34769"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0.6130</w:t>
            </w:r>
          </w:p>
        </w:tc>
        <w:tc>
          <w:tcPr>
            <w:tcW w:w="821" w:type="dxa"/>
            <w:noWrap/>
            <w:hideMark/>
          </w:tcPr>
          <w:p w14:paraId="2C159D31" w14:textId="57ABCB17"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0.5092</w:t>
            </w:r>
          </w:p>
        </w:tc>
        <w:tc>
          <w:tcPr>
            <w:tcW w:w="821" w:type="dxa"/>
            <w:noWrap/>
            <w:hideMark/>
          </w:tcPr>
          <w:p w14:paraId="543C3CBD" w14:textId="7CDAF9E2"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0.6731</w:t>
            </w:r>
          </w:p>
        </w:tc>
        <w:tc>
          <w:tcPr>
            <w:tcW w:w="1057" w:type="dxa"/>
            <w:noWrap/>
            <w:hideMark/>
          </w:tcPr>
          <w:p w14:paraId="25F2F3A1" w14:textId="6674447F"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0.5940</w:t>
            </w:r>
          </w:p>
        </w:tc>
        <w:tc>
          <w:tcPr>
            <w:tcW w:w="821" w:type="dxa"/>
            <w:noWrap/>
            <w:hideMark/>
          </w:tcPr>
          <w:p w14:paraId="74794093" w14:textId="3A19AAE6"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0.5317</w:t>
            </w:r>
          </w:p>
        </w:tc>
        <w:tc>
          <w:tcPr>
            <w:tcW w:w="821" w:type="dxa"/>
            <w:noWrap/>
            <w:hideMark/>
          </w:tcPr>
          <w:p w14:paraId="6AAF467A" w14:textId="67F51B9F"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0.6490</w:t>
            </w:r>
          </w:p>
        </w:tc>
        <w:tc>
          <w:tcPr>
            <w:tcW w:w="1057" w:type="dxa"/>
            <w:noWrap/>
            <w:hideMark/>
          </w:tcPr>
          <w:p w14:paraId="612FB8EB" w14:textId="23B0E42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0.5841</w:t>
            </w:r>
          </w:p>
        </w:tc>
        <w:tc>
          <w:tcPr>
            <w:tcW w:w="821" w:type="dxa"/>
            <w:noWrap/>
            <w:hideMark/>
          </w:tcPr>
          <w:p w14:paraId="7ED60036" w14:textId="076B8FB3"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0.6627</w:t>
            </w:r>
          </w:p>
        </w:tc>
        <w:tc>
          <w:tcPr>
            <w:tcW w:w="821" w:type="dxa"/>
            <w:noWrap/>
            <w:hideMark/>
          </w:tcPr>
          <w:p w14:paraId="72D30695" w14:textId="43E495D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0.6805</w:t>
            </w:r>
          </w:p>
        </w:tc>
      </w:tr>
      <w:tr w:rsidR="00F1327A" w:rsidRPr="00F1327A" w14:paraId="7B18D635" w14:textId="77777777" w:rsidTr="00F1327A">
        <w:trPr>
          <w:trHeight w:val="325"/>
        </w:trPr>
        <w:tc>
          <w:tcPr>
            <w:tcW w:w="1239" w:type="dxa"/>
            <w:noWrap/>
            <w:vAlign w:val="center"/>
            <w:hideMark/>
          </w:tcPr>
          <w:p w14:paraId="229607DA"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NGM</w:t>
            </w:r>
          </w:p>
        </w:tc>
        <w:tc>
          <w:tcPr>
            <w:tcW w:w="1057" w:type="dxa"/>
            <w:noWrap/>
            <w:hideMark/>
          </w:tcPr>
          <w:p w14:paraId="70B7FDD3" w14:textId="6DD12C0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0.5351</w:t>
            </w:r>
          </w:p>
        </w:tc>
        <w:tc>
          <w:tcPr>
            <w:tcW w:w="821" w:type="dxa"/>
            <w:noWrap/>
            <w:hideMark/>
          </w:tcPr>
          <w:p w14:paraId="5D917A5E" w14:textId="0EACAD6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0.5007</w:t>
            </w:r>
          </w:p>
        </w:tc>
        <w:tc>
          <w:tcPr>
            <w:tcW w:w="821" w:type="dxa"/>
            <w:noWrap/>
            <w:hideMark/>
          </w:tcPr>
          <w:p w14:paraId="31104596" w14:textId="2775167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0.5844</w:t>
            </w:r>
          </w:p>
        </w:tc>
        <w:tc>
          <w:tcPr>
            <w:tcW w:w="1057" w:type="dxa"/>
            <w:noWrap/>
            <w:hideMark/>
          </w:tcPr>
          <w:p w14:paraId="584A5260" w14:textId="05D53CF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0.5447</w:t>
            </w:r>
          </w:p>
        </w:tc>
        <w:tc>
          <w:tcPr>
            <w:tcW w:w="821" w:type="dxa"/>
            <w:noWrap/>
            <w:hideMark/>
          </w:tcPr>
          <w:p w14:paraId="36470045" w14:textId="1498A01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0.5035</w:t>
            </w:r>
          </w:p>
        </w:tc>
        <w:tc>
          <w:tcPr>
            <w:tcW w:w="821" w:type="dxa"/>
            <w:noWrap/>
            <w:hideMark/>
          </w:tcPr>
          <w:p w14:paraId="5CE23746" w14:textId="32219F1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0.5995</w:t>
            </w:r>
          </w:p>
        </w:tc>
        <w:tc>
          <w:tcPr>
            <w:tcW w:w="1057" w:type="dxa"/>
            <w:noWrap/>
            <w:hideMark/>
          </w:tcPr>
          <w:p w14:paraId="6D6F5AF5" w14:textId="1D38824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0.5334</w:t>
            </w:r>
          </w:p>
        </w:tc>
        <w:tc>
          <w:tcPr>
            <w:tcW w:w="821" w:type="dxa"/>
            <w:noWrap/>
            <w:hideMark/>
          </w:tcPr>
          <w:p w14:paraId="640163BC" w14:textId="30194D9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0.4802</w:t>
            </w:r>
          </w:p>
        </w:tc>
        <w:tc>
          <w:tcPr>
            <w:tcW w:w="821" w:type="dxa"/>
            <w:noWrap/>
            <w:hideMark/>
          </w:tcPr>
          <w:p w14:paraId="245C1185" w14:textId="7C537EA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0.5627</w:t>
            </w:r>
          </w:p>
        </w:tc>
      </w:tr>
      <w:tr w:rsidR="00F1327A" w:rsidRPr="00F1327A" w14:paraId="5446C62C" w14:textId="77777777" w:rsidTr="00F1327A">
        <w:trPr>
          <w:trHeight w:val="325"/>
        </w:trPr>
        <w:tc>
          <w:tcPr>
            <w:tcW w:w="1239" w:type="dxa"/>
            <w:noWrap/>
            <w:vAlign w:val="center"/>
            <w:hideMark/>
          </w:tcPr>
          <w:p w14:paraId="02DEA69E"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CUTS</w:t>
            </w:r>
          </w:p>
        </w:tc>
        <w:tc>
          <w:tcPr>
            <w:tcW w:w="1057" w:type="dxa"/>
            <w:noWrap/>
            <w:hideMark/>
          </w:tcPr>
          <w:p w14:paraId="32AABC83" w14:textId="5A96FC5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0.5131</w:t>
            </w:r>
          </w:p>
        </w:tc>
        <w:tc>
          <w:tcPr>
            <w:tcW w:w="821" w:type="dxa"/>
            <w:noWrap/>
            <w:hideMark/>
          </w:tcPr>
          <w:p w14:paraId="5B0EC183" w14:textId="4C0A99E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0.4982</w:t>
            </w:r>
          </w:p>
        </w:tc>
        <w:tc>
          <w:tcPr>
            <w:tcW w:w="821" w:type="dxa"/>
            <w:noWrap/>
            <w:hideMark/>
          </w:tcPr>
          <w:p w14:paraId="602299DA" w14:textId="3ECD934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0.5123</w:t>
            </w:r>
          </w:p>
        </w:tc>
        <w:tc>
          <w:tcPr>
            <w:tcW w:w="1057" w:type="dxa"/>
            <w:noWrap/>
            <w:hideMark/>
          </w:tcPr>
          <w:p w14:paraId="2A75232D" w14:textId="11C5D61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0.5234</w:t>
            </w:r>
          </w:p>
        </w:tc>
        <w:tc>
          <w:tcPr>
            <w:tcW w:w="821" w:type="dxa"/>
            <w:noWrap/>
            <w:hideMark/>
          </w:tcPr>
          <w:p w14:paraId="6AD34D29" w14:textId="32D30B9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0.4978</w:t>
            </w:r>
          </w:p>
        </w:tc>
        <w:tc>
          <w:tcPr>
            <w:tcW w:w="821" w:type="dxa"/>
            <w:noWrap/>
            <w:hideMark/>
          </w:tcPr>
          <w:p w14:paraId="4744199A" w14:textId="0AB938B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0.5192</w:t>
            </w:r>
          </w:p>
        </w:tc>
        <w:tc>
          <w:tcPr>
            <w:tcW w:w="1057" w:type="dxa"/>
            <w:noWrap/>
            <w:hideMark/>
          </w:tcPr>
          <w:p w14:paraId="1A96FE97" w14:textId="6C246DE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0.5495</w:t>
            </w:r>
          </w:p>
        </w:tc>
        <w:tc>
          <w:tcPr>
            <w:tcW w:w="821" w:type="dxa"/>
            <w:noWrap/>
            <w:hideMark/>
          </w:tcPr>
          <w:p w14:paraId="2DB1B1EF" w14:textId="3BCDC64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0.4747</w:t>
            </w:r>
          </w:p>
        </w:tc>
        <w:tc>
          <w:tcPr>
            <w:tcW w:w="821" w:type="dxa"/>
            <w:noWrap/>
            <w:hideMark/>
          </w:tcPr>
          <w:p w14:paraId="1503F7D1" w14:textId="74EEFE5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0.5557</w:t>
            </w:r>
          </w:p>
        </w:tc>
      </w:tr>
      <w:tr w:rsidR="00F1327A" w:rsidRPr="00F1327A" w14:paraId="0D483998" w14:textId="77777777" w:rsidTr="00F1327A">
        <w:trPr>
          <w:trHeight w:val="325"/>
        </w:trPr>
        <w:tc>
          <w:tcPr>
            <w:tcW w:w="1239" w:type="dxa"/>
            <w:noWrap/>
            <w:vAlign w:val="center"/>
            <w:hideMark/>
          </w:tcPr>
          <w:p w14:paraId="3A2D5722"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LEAP</w:t>
            </w:r>
          </w:p>
        </w:tc>
        <w:tc>
          <w:tcPr>
            <w:tcW w:w="1057" w:type="dxa"/>
            <w:noWrap/>
            <w:hideMark/>
          </w:tcPr>
          <w:p w14:paraId="78748253" w14:textId="3ADCABD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0.6184</w:t>
            </w:r>
          </w:p>
        </w:tc>
        <w:tc>
          <w:tcPr>
            <w:tcW w:w="821" w:type="dxa"/>
            <w:noWrap/>
            <w:hideMark/>
          </w:tcPr>
          <w:p w14:paraId="28B8953A" w14:textId="4D6A0DF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0.5222</w:t>
            </w:r>
          </w:p>
        </w:tc>
        <w:tc>
          <w:tcPr>
            <w:tcW w:w="821" w:type="dxa"/>
            <w:noWrap/>
            <w:hideMark/>
          </w:tcPr>
          <w:p w14:paraId="4C419B46" w14:textId="46CF43F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0.6087</w:t>
            </w:r>
          </w:p>
        </w:tc>
        <w:tc>
          <w:tcPr>
            <w:tcW w:w="1057" w:type="dxa"/>
            <w:noWrap/>
            <w:hideMark/>
          </w:tcPr>
          <w:p w14:paraId="0BEEB808" w14:textId="6F6B360A"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0.6361</w:t>
            </w:r>
          </w:p>
        </w:tc>
        <w:tc>
          <w:tcPr>
            <w:tcW w:w="821" w:type="dxa"/>
            <w:noWrap/>
            <w:hideMark/>
          </w:tcPr>
          <w:p w14:paraId="6016B816" w14:textId="7E7F58B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0.4893</w:t>
            </w:r>
          </w:p>
        </w:tc>
        <w:tc>
          <w:tcPr>
            <w:tcW w:w="821" w:type="dxa"/>
            <w:noWrap/>
            <w:hideMark/>
          </w:tcPr>
          <w:p w14:paraId="62A11223" w14:textId="764E254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0.6076</w:t>
            </w:r>
          </w:p>
        </w:tc>
        <w:tc>
          <w:tcPr>
            <w:tcW w:w="1057" w:type="dxa"/>
            <w:noWrap/>
            <w:hideMark/>
          </w:tcPr>
          <w:p w14:paraId="5841A301" w14:textId="140ECB88"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0.6495</w:t>
            </w:r>
          </w:p>
        </w:tc>
        <w:tc>
          <w:tcPr>
            <w:tcW w:w="821" w:type="dxa"/>
            <w:noWrap/>
            <w:hideMark/>
          </w:tcPr>
          <w:p w14:paraId="6917327B" w14:textId="7F4E3AC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0.4419</w:t>
            </w:r>
          </w:p>
        </w:tc>
        <w:tc>
          <w:tcPr>
            <w:tcW w:w="821" w:type="dxa"/>
            <w:noWrap/>
            <w:hideMark/>
          </w:tcPr>
          <w:p w14:paraId="39F87FB6" w14:textId="51EC38E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0.6880</w:t>
            </w:r>
          </w:p>
        </w:tc>
      </w:tr>
      <w:tr w:rsidR="00F1327A" w:rsidRPr="00F1327A" w14:paraId="31C1DA86" w14:textId="77777777" w:rsidTr="00F1327A">
        <w:trPr>
          <w:trHeight w:val="325"/>
        </w:trPr>
        <w:tc>
          <w:tcPr>
            <w:tcW w:w="1239" w:type="dxa"/>
            <w:noWrap/>
            <w:vAlign w:val="center"/>
            <w:hideMark/>
          </w:tcPr>
          <w:p w14:paraId="26D632D8"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PIDC</w:t>
            </w:r>
          </w:p>
        </w:tc>
        <w:tc>
          <w:tcPr>
            <w:tcW w:w="1057" w:type="dxa"/>
            <w:noWrap/>
            <w:hideMark/>
          </w:tcPr>
          <w:p w14:paraId="02694BE9" w14:textId="637DAEC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0.6040</w:t>
            </w:r>
          </w:p>
        </w:tc>
        <w:tc>
          <w:tcPr>
            <w:tcW w:w="821" w:type="dxa"/>
            <w:noWrap/>
            <w:hideMark/>
          </w:tcPr>
          <w:p w14:paraId="1C91C90B" w14:textId="115C1B0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0.4769</w:t>
            </w:r>
          </w:p>
        </w:tc>
        <w:tc>
          <w:tcPr>
            <w:tcW w:w="821" w:type="dxa"/>
            <w:noWrap/>
            <w:hideMark/>
          </w:tcPr>
          <w:p w14:paraId="1FDA6299" w14:textId="2D2E9AE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0.6806</w:t>
            </w:r>
          </w:p>
        </w:tc>
        <w:tc>
          <w:tcPr>
            <w:tcW w:w="1057" w:type="dxa"/>
            <w:noWrap/>
            <w:hideMark/>
          </w:tcPr>
          <w:p w14:paraId="18054986" w14:textId="5A647E8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0.6118</w:t>
            </w:r>
          </w:p>
        </w:tc>
        <w:tc>
          <w:tcPr>
            <w:tcW w:w="821" w:type="dxa"/>
            <w:noWrap/>
            <w:hideMark/>
          </w:tcPr>
          <w:p w14:paraId="1DE2472A" w14:textId="7327757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0.4672</w:t>
            </w:r>
          </w:p>
        </w:tc>
        <w:tc>
          <w:tcPr>
            <w:tcW w:w="821" w:type="dxa"/>
            <w:noWrap/>
            <w:hideMark/>
          </w:tcPr>
          <w:p w14:paraId="0CD0D38D" w14:textId="079A21C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0.6892</w:t>
            </w:r>
          </w:p>
        </w:tc>
        <w:tc>
          <w:tcPr>
            <w:tcW w:w="1057" w:type="dxa"/>
            <w:noWrap/>
            <w:hideMark/>
          </w:tcPr>
          <w:p w14:paraId="42509207" w14:textId="44BFC59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0.6170</w:t>
            </w:r>
          </w:p>
        </w:tc>
        <w:tc>
          <w:tcPr>
            <w:tcW w:w="821" w:type="dxa"/>
            <w:noWrap/>
            <w:hideMark/>
          </w:tcPr>
          <w:p w14:paraId="27FEED29" w14:textId="45B0974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0.4308</w:t>
            </w:r>
          </w:p>
        </w:tc>
        <w:tc>
          <w:tcPr>
            <w:tcW w:w="821" w:type="dxa"/>
            <w:noWrap/>
            <w:hideMark/>
          </w:tcPr>
          <w:p w14:paraId="79DD16D5" w14:textId="12453F9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0.7500</w:t>
            </w:r>
          </w:p>
        </w:tc>
      </w:tr>
      <w:tr w:rsidR="00F1327A" w:rsidRPr="00F1327A" w14:paraId="54BAF5DF" w14:textId="77777777" w:rsidTr="00F1327A">
        <w:trPr>
          <w:trHeight w:val="325"/>
        </w:trPr>
        <w:tc>
          <w:tcPr>
            <w:tcW w:w="1239" w:type="dxa"/>
            <w:noWrap/>
            <w:vAlign w:val="center"/>
            <w:hideMark/>
          </w:tcPr>
          <w:p w14:paraId="74E904F1"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SINCERITIES</w:t>
            </w:r>
          </w:p>
        </w:tc>
        <w:tc>
          <w:tcPr>
            <w:tcW w:w="1057" w:type="dxa"/>
            <w:noWrap/>
            <w:hideMark/>
          </w:tcPr>
          <w:p w14:paraId="2A6F8F95" w14:textId="4CDBC96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0.4909</w:t>
            </w:r>
          </w:p>
        </w:tc>
        <w:tc>
          <w:tcPr>
            <w:tcW w:w="821" w:type="dxa"/>
            <w:noWrap/>
            <w:hideMark/>
          </w:tcPr>
          <w:p w14:paraId="14E40EB0" w14:textId="3169D06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0.5149</w:t>
            </w:r>
          </w:p>
        </w:tc>
        <w:tc>
          <w:tcPr>
            <w:tcW w:w="821" w:type="dxa"/>
            <w:noWrap/>
            <w:hideMark/>
          </w:tcPr>
          <w:p w14:paraId="0C143B53" w14:textId="347244E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0.4544</w:t>
            </w:r>
          </w:p>
        </w:tc>
        <w:tc>
          <w:tcPr>
            <w:tcW w:w="1057" w:type="dxa"/>
            <w:noWrap/>
            <w:hideMark/>
          </w:tcPr>
          <w:p w14:paraId="7F349A44" w14:textId="7BCD47F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0.4932</w:t>
            </w:r>
          </w:p>
        </w:tc>
        <w:tc>
          <w:tcPr>
            <w:tcW w:w="821" w:type="dxa"/>
            <w:noWrap/>
            <w:hideMark/>
          </w:tcPr>
          <w:p w14:paraId="200F2EF9" w14:textId="40FBC3D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0.5190</w:t>
            </w:r>
          </w:p>
        </w:tc>
        <w:tc>
          <w:tcPr>
            <w:tcW w:w="821" w:type="dxa"/>
            <w:noWrap/>
            <w:hideMark/>
          </w:tcPr>
          <w:p w14:paraId="0189BB23" w14:textId="3C69585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0.4301</w:t>
            </w:r>
          </w:p>
        </w:tc>
        <w:tc>
          <w:tcPr>
            <w:tcW w:w="1057" w:type="dxa"/>
            <w:noWrap/>
            <w:hideMark/>
          </w:tcPr>
          <w:p w14:paraId="1BDCD56E" w14:textId="268F657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0.4963</w:t>
            </w:r>
          </w:p>
        </w:tc>
        <w:tc>
          <w:tcPr>
            <w:tcW w:w="821" w:type="dxa"/>
            <w:noWrap/>
            <w:hideMark/>
          </w:tcPr>
          <w:p w14:paraId="01F49AC8" w14:textId="12454CB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0.5720</w:t>
            </w:r>
          </w:p>
        </w:tc>
        <w:tc>
          <w:tcPr>
            <w:tcW w:w="821" w:type="dxa"/>
            <w:noWrap/>
            <w:hideMark/>
          </w:tcPr>
          <w:p w14:paraId="1FE2A404" w14:textId="0F17BBA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0.4230</w:t>
            </w:r>
          </w:p>
        </w:tc>
      </w:tr>
      <w:tr w:rsidR="00F1327A" w:rsidRPr="00F1327A" w14:paraId="7D92BED4" w14:textId="77777777" w:rsidTr="00F1327A">
        <w:trPr>
          <w:trHeight w:val="325"/>
        </w:trPr>
        <w:tc>
          <w:tcPr>
            <w:tcW w:w="1239" w:type="dxa"/>
            <w:noWrap/>
            <w:vAlign w:val="center"/>
            <w:hideMark/>
          </w:tcPr>
          <w:p w14:paraId="23775EFE"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SCRIBE</w:t>
            </w:r>
          </w:p>
        </w:tc>
        <w:tc>
          <w:tcPr>
            <w:tcW w:w="1057" w:type="dxa"/>
            <w:noWrap/>
            <w:hideMark/>
          </w:tcPr>
          <w:p w14:paraId="3583F284" w14:textId="1F76F9E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0.5585</w:t>
            </w:r>
          </w:p>
        </w:tc>
        <w:tc>
          <w:tcPr>
            <w:tcW w:w="821" w:type="dxa"/>
            <w:noWrap/>
            <w:hideMark/>
          </w:tcPr>
          <w:p w14:paraId="21FB8D4B" w14:textId="60C51EC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0.5209</w:t>
            </w:r>
          </w:p>
        </w:tc>
        <w:tc>
          <w:tcPr>
            <w:tcW w:w="821" w:type="dxa"/>
            <w:noWrap/>
            <w:hideMark/>
          </w:tcPr>
          <w:p w14:paraId="4A6839D5" w14:textId="2258541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0.5886</w:t>
            </w:r>
          </w:p>
        </w:tc>
        <w:tc>
          <w:tcPr>
            <w:tcW w:w="1057" w:type="dxa"/>
            <w:noWrap/>
            <w:hideMark/>
          </w:tcPr>
          <w:p w14:paraId="1B7F7414" w14:textId="1AD5692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0.5677</w:t>
            </w:r>
          </w:p>
        </w:tc>
        <w:tc>
          <w:tcPr>
            <w:tcW w:w="821" w:type="dxa"/>
            <w:noWrap/>
            <w:hideMark/>
          </w:tcPr>
          <w:p w14:paraId="0394D2A0" w14:textId="33D01A6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0.5119</w:t>
            </w:r>
          </w:p>
        </w:tc>
        <w:tc>
          <w:tcPr>
            <w:tcW w:w="821" w:type="dxa"/>
            <w:noWrap/>
            <w:hideMark/>
          </w:tcPr>
          <w:p w14:paraId="7F60EFCE" w14:textId="73E8916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0.5890</w:t>
            </w:r>
          </w:p>
        </w:tc>
        <w:tc>
          <w:tcPr>
            <w:tcW w:w="1057" w:type="dxa"/>
            <w:noWrap/>
            <w:hideMark/>
          </w:tcPr>
          <w:p w14:paraId="44DCAE11" w14:textId="7370C17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0.5710</w:t>
            </w:r>
          </w:p>
        </w:tc>
        <w:tc>
          <w:tcPr>
            <w:tcW w:w="821" w:type="dxa"/>
            <w:noWrap/>
            <w:hideMark/>
          </w:tcPr>
          <w:p w14:paraId="610EA24F" w14:textId="4395380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0.4871</w:t>
            </w:r>
          </w:p>
        </w:tc>
        <w:tc>
          <w:tcPr>
            <w:tcW w:w="821" w:type="dxa"/>
            <w:noWrap/>
            <w:hideMark/>
          </w:tcPr>
          <w:p w14:paraId="09758C44" w14:textId="26A9FEB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0.5981</w:t>
            </w:r>
          </w:p>
        </w:tc>
      </w:tr>
      <w:tr w:rsidR="00F1327A" w:rsidRPr="00F1327A" w14:paraId="4E254BAE" w14:textId="77777777" w:rsidTr="00F1327A">
        <w:trPr>
          <w:trHeight w:val="325"/>
        </w:trPr>
        <w:tc>
          <w:tcPr>
            <w:tcW w:w="1239" w:type="dxa"/>
            <w:noWrap/>
            <w:vAlign w:val="center"/>
            <w:hideMark/>
          </w:tcPr>
          <w:p w14:paraId="01AFB8B7"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SCODE</w:t>
            </w:r>
          </w:p>
        </w:tc>
        <w:tc>
          <w:tcPr>
            <w:tcW w:w="1057" w:type="dxa"/>
            <w:noWrap/>
            <w:hideMark/>
          </w:tcPr>
          <w:p w14:paraId="4D4DF4F5" w14:textId="36388D3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0.5060</w:t>
            </w:r>
          </w:p>
        </w:tc>
        <w:tc>
          <w:tcPr>
            <w:tcW w:w="821" w:type="dxa"/>
            <w:noWrap/>
            <w:hideMark/>
          </w:tcPr>
          <w:p w14:paraId="42BB48DA" w14:textId="7D84B39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0.4921</w:t>
            </w:r>
          </w:p>
        </w:tc>
        <w:tc>
          <w:tcPr>
            <w:tcW w:w="821" w:type="dxa"/>
            <w:noWrap/>
            <w:hideMark/>
          </w:tcPr>
          <w:p w14:paraId="25E6A89E" w14:textId="394B23F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0.5296</w:t>
            </w:r>
          </w:p>
        </w:tc>
        <w:tc>
          <w:tcPr>
            <w:tcW w:w="1057" w:type="dxa"/>
            <w:noWrap/>
            <w:hideMark/>
          </w:tcPr>
          <w:p w14:paraId="1CDF6B93" w14:textId="1E83374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0.5204</w:t>
            </w:r>
          </w:p>
        </w:tc>
        <w:tc>
          <w:tcPr>
            <w:tcW w:w="821" w:type="dxa"/>
            <w:noWrap/>
            <w:hideMark/>
          </w:tcPr>
          <w:p w14:paraId="422EA664" w14:textId="6E10921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0.5285</w:t>
            </w:r>
          </w:p>
        </w:tc>
        <w:tc>
          <w:tcPr>
            <w:tcW w:w="821" w:type="dxa"/>
            <w:noWrap/>
            <w:hideMark/>
          </w:tcPr>
          <w:p w14:paraId="12B228D1" w14:textId="090A8E7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0.5099</w:t>
            </w:r>
          </w:p>
        </w:tc>
        <w:tc>
          <w:tcPr>
            <w:tcW w:w="1057" w:type="dxa"/>
            <w:noWrap/>
            <w:hideMark/>
          </w:tcPr>
          <w:p w14:paraId="57D48F46" w14:textId="04BA411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0.4729</w:t>
            </w:r>
          </w:p>
        </w:tc>
        <w:tc>
          <w:tcPr>
            <w:tcW w:w="821" w:type="dxa"/>
            <w:noWrap/>
            <w:hideMark/>
          </w:tcPr>
          <w:p w14:paraId="108956DC" w14:textId="2CE504E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0.5396</w:t>
            </w:r>
          </w:p>
        </w:tc>
        <w:tc>
          <w:tcPr>
            <w:tcW w:w="821" w:type="dxa"/>
            <w:noWrap/>
            <w:hideMark/>
          </w:tcPr>
          <w:p w14:paraId="7FD5F502" w14:textId="70FA161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0.4296</w:t>
            </w:r>
          </w:p>
        </w:tc>
      </w:tr>
      <w:tr w:rsidR="00F1327A" w:rsidRPr="00F1327A" w14:paraId="79AD926A" w14:textId="77777777" w:rsidTr="00F1327A">
        <w:trPr>
          <w:trHeight w:val="325"/>
        </w:trPr>
        <w:tc>
          <w:tcPr>
            <w:tcW w:w="1239" w:type="dxa"/>
            <w:noWrap/>
            <w:vAlign w:val="center"/>
            <w:hideMark/>
          </w:tcPr>
          <w:p w14:paraId="07D53917"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GRNBOOST2</w:t>
            </w:r>
          </w:p>
        </w:tc>
        <w:tc>
          <w:tcPr>
            <w:tcW w:w="1057" w:type="dxa"/>
            <w:noWrap/>
            <w:hideMark/>
          </w:tcPr>
          <w:p w14:paraId="19FBE9E5" w14:textId="0A1DBE8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0.6049</w:t>
            </w:r>
          </w:p>
        </w:tc>
        <w:tc>
          <w:tcPr>
            <w:tcW w:w="821" w:type="dxa"/>
            <w:noWrap/>
            <w:hideMark/>
          </w:tcPr>
          <w:p w14:paraId="7048B50E" w14:textId="65F087B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0.5216</w:t>
            </w:r>
          </w:p>
        </w:tc>
        <w:tc>
          <w:tcPr>
            <w:tcW w:w="821" w:type="dxa"/>
            <w:noWrap/>
            <w:hideMark/>
          </w:tcPr>
          <w:p w14:paraId="3056C323" w14:textId="265EBEA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0.6472</w:t>
            </w:r>
          </w:p>
        </w:tc>
        <w:tc>
          <w:tcPr>
            <w:tcW w:w="1057" w:type="dxa"/>
            <w:noWrap/>
            <w:hideMark/>
          </w:tcPr>
          <w:p w14:paraId="0B88E2AB" w14:textId="0AD7D55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0.5869</w:t>
            </w:r>
          </w:p>
        </w:tc>
        <w:tc>
          <w:tcPr>
            <w:tcW w:w="821" w:type="dxa"/>
            <w:noWrap/>
            <w:hideMark/>
          </w:tcPr>
          <w:p w14:paraId="1D6C8281" w14:textId="697F8CC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0.5036</w:t>
            </w:r>
          </w:p>
        </w:tc>
        <w:tc>
          <w:tcPr>
            <w:tcW w:w="821" w:type="dxa"/>
            <w:noWrap/>
            <w:hideMark/>
          </w:tcPr>
          <w:p w14:paraId="66D7542B" w14:textId="52C977A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0.6393</w:t>
            </w:r>
          </w:p>
        </w:tc>
        <w:tc>
          <w:tcPr>
            <w:tcW w:w="1057" w:type="dxa"/>
            <w:noWrap/>
            <w:hideMark/>
          </w:tcPr>
          <w:p w14:paraId="6DC4F67F" w14:textId="2F87E87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0.5754</w:t>
            </w:r>
          </w:p>
        </w:tc>
        <w:tc>
          <w:tcPr>
            <w:tcW w:w="821" w:type="dxa"/>
            <w:noWrap/>
            <w:hideMark/>
          </w:tcPr>
          <w:p w14:paraId="38315029" w14:textId="2E3590A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0.4912</w:t>
            </w:r>
          </w:p>
        </w:tc>
        <w:tc>
          <w:tcPr>
            <w:tcW w:w="821" w:type="dxa"/>
            <w:noWrap/>
            <w:hideMark/>
          </w:tcPr>
          <w:p w14:paraId="56DD0FA2" w14:textId="6922346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0.6700</w:t>
            </w:r>
          </w:p>
        </w:tc>
      </w:tr>
      <w:tr w:rsidR="00F1327A" w:rsidRPr="00F1327A" w14:paraId="43079344" w14:textId="77777777" w:rsidTr="00F1327A">
        <w:trPr>
          <w:trHeight w:val="325"/>
        </w:trPr>
        <w:tc>
          <w:tcPr>
            <w:tcW w:w="1239" w:type="dxa"/>
            <w:noWrap/>
            <w:vAlign w:val="center"/>
            <w:hideMark/>
          </w:tcPr>
          <w:p w14:paraId="12D6E12D"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SINGE</w:t>
            </w:r>
          </w:p>
        </w:tc>
        <w:tc>
          <w:tcPr>
            <w:tcW w:w="1057" w:type="dxa"/>
            <w:noWrap/>
            <w:hideMark/>
          </w:tcPr>
          <w:p w14:paraId="588927C7" w14:textId="288CF65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0.4621</w:t>
            </w:r>
          </w:p>
        </w:tc>
        <w:tc>
          <w:tcPr>
            <w:tcW w:w="821" w:type="dxa"/>
            <w:noWrap/>
            <w:hideMark/>
          </w:tcPr>
          <w:p w14:paraId="20C7F27C" w14:textId="4361E07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0.4689</w:t>
            </w:r>
          </w:p>
        </w:tc>
        <w:tc>
          <w:tcPr>
            <w:tcW w:w="821" w:type="dxa"/>
            <w:noWrap/>
            <w:hideMark/>
          </w:tcPr>
          <w:p w14:paraId="31AE35D2" w14:textId="354C6CE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0.4619</w:t>
            </w:r>
          </w:p>
        </w:tc>
        <w:tc>
          <w:tcPr>
            <w:tcW w:w="1057" w:type="dxa"/>
            <w:noWrap/>
            <w:hideMark/>
          </w:tcPr>
          <w:p w14:paraId="03538AAA" w14:textId="3565F39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0.4809</w:t>
            </w:r>
          </w:p>
        </w:tc>
        <w:tc>
          <w:tcPr>
            <w:tcW w:w="821" w:type="dxa"/>
            <w:noWrap/>
            <w:hideMark/>
          </w:tcPr>
          <w:p w14:paraId="36FB5946" w14:textId="5A7D008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0.4850</w:t>
            </w:r>
          </w:p>
        </w:tc>
        <w:tc>
          <w:tcPr>
            <w:tcW w:w="821" w:type="dxa"/>
            <w:noWrap/>
            <w:hideMark/>
          </w:tcPr>
          <w:p w14:paraId="639CB124" w14:textId="4791B5F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0.4786</w:t>
            </w:r>
          </w:p>
        </w:tc>
        <w:tc>
          <w:tcPr>
            <w:tcW w:w="1057" w:type="dxa"/>
            <w:noWrap/>
            <w:hideMark/>
          </w:tcPr>
          <w:p w14:paraId="0D449357" w14:textId="47B37FC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0.4674</w:t>
            </w:r>
          </w:p>
        </w:tc>
        <w:tc>
          <w:tcPr>
            <w:tcW w:w="821" w:type="dxa"/>
            <w:noWrap/>
            <w:hideMark/>
          </w:tcPr>
          <w:p w14:paraId="1AD51B3E" w14:textId="45357AC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0.5039</w:t>
            </w:r>
          </w:p>
        </w:tc>
        <w:tc>
          <w:tcPr>
            <w:tcW w:w="821" w:type="dxa"/>
            <w:noWrap/>
            <w:hideMark/>
          </w:tcPr>
          <w:p w14:paraId="7C82DA8F" w14:textId="26B9151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0.4638</w:t>
            </w:r>
          </w:p>
        </w:tc>
      </w:tr>
      <w:tr w:rsidR="00287E33" w:rsidRPr="00F1327A" w14:paraId="25975B61" w14:textId="77777777" w:rsidTr="00F1327A">
        <w:trPr>
          <w:trHeight w:val="295"/>
        </w:trPr>
        <w:tc>
          <w:tcPr>
            <w:tcW w:w="1239" w:type="dxa"/>
            <w:noWrap/>
            <w:vAlign w:val="center"/>
            <w:hideMark/>
          </w:tcPr>
          <w:p w14:paraId="14A96029"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8097" w:type="dxa"/>
            <w:gridSpan w:val="9"/>
            <w:noWrap/>
            <w:vAlign w:val="center"/>
            <w:hideMark/>
          </w:tcPr>
          <w:p w14:paraId="40DAD12C"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mHSC-L</w:t>
            </w:r>
          </w:p>
        </w:tc>
      </w:tr>
      <w:tr w:rsidR="00287E33" w:rsidRPr="00F1327A" w14:paraId="582BACA6" w14:textId="77777777" w:rsidTr="00F1327A">
        <w:trPr>
          <w:trHeight w:val="325"/>
        </w:trPr>
        <w:tc>
          <w:tcPr>
            <w:tcW w:w="1239" w:type="dxa"/>
            <w:noWrap/>
            <w:vAlign w:val="center"/>
            <w:hideMark/>
          </w:tcPr>
          <w:p w14:paraId="3A995C46"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2699" w:type="dxa"/>
            <w:gridSpan w:val="3"/>
            <w:noWrap/>
            <w:vAlign w:val="center"/>
            <w:hideMark/>
          </w:tcPr>
          <w:p w14:paraId="2875C093"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500_tf</w:t>
            </w:r>
          </w:p>
        </w:tc>
        <w:tc>
          <w:tcPr>
            <w:tcW w:w="2699" w:type="dxa"/>
            <w:gridSpan w:val="3"/>
            <w:noWrap/>
            <w:vAlign w:val="center"/>
            <w:hideMark/>
          </w:tcPr>
          <w:p w14:paraId="48698465"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1000_tf</w:t>
            </w:r>
          </w:p>
        </w:tc>
        <w:tc>
          <w:tcPr>
            <w:tcW w:w="2699" w:type="dxa"/>
            <w:gridSpan w:val="3"/>
            <w:noWrap/>
            <w:vAlign w:val="center"/>
            <w:hideMark/>
          </w:tcPr>
          <w:p w14:paraId="1308EAFD"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1000</w:t>
            </w:r>
          </w:p>
        </w:tc>
      </w:tr>
      <w:tr w:rsidR="00287E33" w:rsidRPr="00F1327A" w14:paraId="3AB15EB0" w14:textId="77777777" w:rsidTr="00F1327A">
        <w:trPr>
          <w:trHeight w:val="325"/>
        </w:trPr>
        <w:tc>
          <w:tcPr>
            <w:tcW w:w="1239" w:type="dxa"/>
            <w:noWrap/>
            <w:vAlign w:val="center"/>
            <w:hideMark/>
          </w:tcPr>
          <w:p w14:paraId="1E8B33C0"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1057" w:type="dxa"/>
            <w:noWrap/>
            <w:vAlign w:val="center"/>
            <w:hideMark/>
          </w:tcPr>
          <w:p w14:paraId="5D4CFF40"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6DE9246C"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24272BD6"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c>
          <w:tcPr>
            <w:tcW w:w="1057" w:type="dxa"/>
            <w:noWrap/>
            <w:vAlign w:val="center"/>
            <w:hideMark/>
          </w:tcPr>
          <w:p w14:paraId="0DC97A1A"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055DE442"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7E0A5CEA"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c>
          <w:tcPr>
            <w:tcW w:w="1057" w:type="dxa"/>
            <w:noWrap/>
            <w:vAlign w:val="center"/>
            <w:hideMark/>
          </w:tcPr>
          <w:p w14:paraId="6E9B6BE6"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5B875029"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711B2D9A"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r>
      <w:tr w:rsidR="00F1327A" w:rsidRPr="00F1327A" w14:paraId="1C854670" w14:textId="77777777" w:rsidTr="00F1327A">
        <w:trPr>
          <w:trHeight w:val="325"/>
        </w:trPr>
        <w:tc>
          <w:tcPr>
            <w:tcW w:w="1239" w:type="dxa"/>
            <w:noWrap/>
            <w:vAlign w:val="center"/>
            <w:hideMark/>
          </w:tcPr>
          <w:p w14:paraId="418A5596" w14:textId="7AB50B8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GROD</w:t>
            </w:r>
          </w:p>
        </w:tc>
        <w:tc>
          <w:tcPr>
            <w:tcW w:w="1057" w:type="dxa"/>
            <w:noWrap/>
            <w:hideMark/>
          </w:tcPr>
          <w:p w14:paraId="7302388D" w14:textId="1A819A8F"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0.5922</w:t>
            </w:r>
          </w:p>
        </w:tc>
        <w:tc>
          <w:tcPr>
            <w:tcW w:w="821" w:type="dxa"/>
            <w:noWrap/>
            <w:hideMark/>
          </w:tcPr>
          <w:p w14:paraId="374069FE" w14:textId="709FD76F"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0.5370</w:t>
            </w:r>
          </w:p>
        </w:tc>
        <w:tc>
          <w:tcPr>
            <w:tcW w:w="821" w:type="dxa"/>
            <w:noWrap/>
            <w:hideMark/>
          </w:tcPr>
          <w:p w14:paraId="3D2EF6FC" w14:textId="2FFB5A85"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0.6936</w:t>
            </w:r>
          </w:p>
        </w:tc>
        <w:tc>
          <w:tcPr>
            <w:tcW w:w="1057" w:type="dxa"/>
            <w:noWrap/>
            <w:hideMark/>
          </w:tcPr>
          <w:p w14:paraId="4DC606D9" w14:textId="359CD78B"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0.5832</w:t>
            </w:r>
          </w:p>
        </w:tc>
        <w:tc>
          <w:tcPr>
            <w:tcW w:w="821" w:type="dxa"/>
            <w:noWrap/>
            <w:hideMark/>
          </w:tcPr>
          <w:p w14:paraId="4101A2DA" w14:textId="40632CED"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0.5362</w:t>
            </w:r>
          </w:p>
        </w:tc>
        <w:tc>
          <w:tcPr>
            <w:tcW w:w="821" w:type="dxa"/>
            <w:noWrap/>
            <w:hideMark/>
          </w:tcPr>
          <w:p w14:paraId="76D14DDF" w14:textId="41A54C79"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0.7030</w:t>
            </w:r>
          </w:p>
        </w:tc>
        <w:tc>
          <w:tcPr>
            <w:tcW w:w="1057" w:type="dxa"/>
            <w:noWrap/>
            <w:vAlign w:val="center"/>
            <w:hideMark/>
          </w:tcPr>
          <w:p w14:paraId="56A56B8E" w14:textId="77777777" w:rsidR="00F1327A" w:rsidRPr="00F1327A" w:rsidRDefault="00F1327A" w:rsidP="00F1327A">
            <w:pPr>
              <w:widowControl/>
              <w:autoSpaceDE/>
              <w:autoSpaceDN/>
              <w:jc w:val="both"/>
              <w:rPr>
                <w:rFonts w:ascii="Arial" w:eastAsia="宋体" w:hAnsi="Arial" w:cs="Arial"/>
                <w:b/>
                <w:bCs/>
                <w:color w:val="1F2329"/>
                <w:sz w:val="18"/>
                <w:szCs w:val="18"/>
                <w:lang w:eastAsia="zh-CN"/>
              </w:rPr>
            </w:pPr>
          </w:p>
        </w:tc>
        <w:tc>
          <w:tcPr>
            <w:tcW w:w="821" w:type="dxa"/>
            <w:noWrap/>
            <w:vAlign w:val="center"/>
            <w:hideMark/>
          </w:tcPr>
          <w:p w14:paraId="231C170E" w14:textId="77777777" w:rsidR="00F1327A" w:rsidRPr="00F1327A" w:rsidRDefault="00F1327A" w:rsidP="00F1327A">
            <w:pPr>
              <w:widowControl/>
              <w:autoSpaceDE/>
              <w:autoSpaceDN/>
              <w:jc w:val="both"/>
              <w:rPr>
                <w:rFonts w:ascii="Arial" w:eastAsia="宋体" w:hAnsi="Arial" w:cs="Arial"/>
                <w:sz w:val="18"/>
                <w:szCs w:val="18"/>
                <w:lang w:eastAsia="zh-CN"/>
              </w:rPr>
            </w:pPr>
          </w:p>
        </w:tc>
        <w:tc>
          <w:tcPr>
            <w:tcW w:w="821" w:type="dxa"/>
            <w:noWrap/>
            <w:vAlign w:val="center"/>
            <w:hideMark/>
          </w:tcPr>
          <w:p w14:paraId="07AD4038" w14:textId="77777777" w:rsidR="00F1327A" w:rsidRPr="00F1327A" w:rsidRDefault="00F1327A" w:rsidP="00F1327A">
            <w:pPr>
              <w:widowControl/>
              <w:autoSpaceDE/>
              <w:autoSpaceDN/>
              <w:jc w:val="both"/>
              <w:rPr>
                <w:rFonts w:ascii="Arial" w:eastAsia="宋体" w:hAnsi="Arial" w:cs="Arial"/>
                <w:sz w:val="18"/>
                <w:szCs w:val="18"/>
                <w:lang w:eastAsia="zh-CN"/>
              </w:rPr>
            </w:pPr>
          </w:p>
        </w:tc>
      </w:tr>
      <w:tr w:rsidR="00F1327A" w:rsidRPr="00F1327A" w14:paraId="42004919" w14:textId="77777777" w:rsidTr="00F1327A">
        <w:trPr>
          <w:trHeight w:val="325"/>
        </w:trPr>
        <w:tc>
          <w:tcPr>
            <w:tcW w:w="1239" w:type="dxa"/>
            <w:noWrap/>
            <w:vAlign w:val="center"/>
            <w:hideMark/>
          </w:tcPr>
          <w:p w14:paraId="3FEC02F7"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DeepSEM</w:t>
            </w:r>
          </w:p>
        </w:tc>
        <w:tc>
          <w:tcPr>
            <w:tcW w:w="1057" w:type="dxa"/>
            <w:noWrap/>
            <w:hideMark/>
          </w:tcPr>
          <w:p w14:paraId="5C3A941F" w14:textId="574E1660"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0.5755</w:t>
            </w:r>
          </w:p>
        </w:tc>
        <w:tc>
          <w:tcPr>
            <w:tcW w:w="821" w:type="dxa"/>
            <w:noWrap/>
            <w:hideMark/>
          </w:tcPr>
          <w:p w14:paraId="4E5153A9" w14:textId="1B8DCFA3"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0.5493</w:t>
            </w:r>
          </w:p>
        </w:tc>
        <w:tc>
          <w:tcPr>
            <w:tcW w:w="821" w:type="dxa"/>
            <w:noWrap/>
            <w:hideMark/>
          </w:tcPr>
          <w:p w14:paraId="2103518A" w14:textId="42C499FC"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0.6676</w:t>
            </w:r>
          </w:p>
        </w:tc>
        <w:tc>
          <w:tcPr>
            <w:tcW w:w="1057" w:type="dxa"/>
            <w:noWrap/>
            <w:hideMark/>
          </w:tcPr>
          <w:p w14:paraId="175BD821" w14:textId="39A4C00D"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0.5989</w:t>
            </w:r>
          </w:p>
        </w:tc>
        <w:tc>
          <w:tcPr>
            <w:tcW w:w="821" w:type="dxa"/>
            <w:noWrap/>
            <w:hideMark/>
          </w:tcPr>
          <w:p w14:paraId="397F17EC" w14:textId="42532B1C"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0.5666</w:t>
            </w:r>
          </w:p>
        </w:tc>
        <w:tc>
          <w:tcPr>
            <w:tcW w:w="821" w:type="dxa"/>
            <w:noWrap/>
            <w:hideMark/>
          </w:tcPr>
          <w:p w14:paraId="5BC57979" w14:textId="07ECE853"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0.6716</w:t>
            </w:r>
          </w:p>
        </w:tc>
        <w:tc>
          <w:tcPr>
            <w:tcW w:w="1057" w:type="dxa"/>
            <w:noWrap/>
            <w:vAlign w:val="center"/>
            <w:hideMark/>
          </w:tcPr>
          <w:p w14:paraId="41D1EE66" w14:textId="77777777" w:rsidR="00F1327A" w:rsidRPr="00F1327A" w:rsidRDefault="00F1327A" w:rsidP="00F1327A">
            <w:pPr>
              <w:widowControl/>
              <w:autoSpaceDE/>
              <w:autoSpaceDN/>
              <w:jc w:val="both"/>
              <w:rPr>
                <w:rFonts w:ascii="Arial" w:eastAsia="宋体" w:hAnsi="Arial" w:cs="Arial"/>
                <w:color w:val="1F2329"/>
                <w:sz w:val="18"/>
                <w:szCs w:val="18"/>
                <w:lang w:eastAsia="zh-CN"/>
              </w:rPr>
            </w:pPr>
          </w:p>
        </w:tc>
        <w:tc>
          <w:tcPr>
            <w:tcW w:w="821" w:type="dxa"/>
            <w:noWrap/>
            <w:vAlign w:val="center"/>
            <w:hideMark/>
          </w:tcPr>
          <w:p w14:paraId="2DB397EC" w14:textId="77777777" w:rsidR="00F1327A" w:rsidRPr="00F1327A" w:rsidRDefault="00F1327A" w:rsidP="00F1327A">
            <w:pPr>
              <w:widowControl/>
              <w:autoSpaceDE/>
              <w:autoSpaceDN/>
              <w:jc w:val="both"/>
              <w:rPr>
                <w:rFonts w:ascii="Arial" w:eastAsia="宋体" w:hAnsi="Arial" w:cs="Arial"/>
                <w:sz w:val="18"/>
                <w:szCs w:val="18"/>
                <w:lang w:eastAsia="zh-CN"/>
              </w:rPr>
            </w:pPr>
          </w:p>
        </w:tc>
        <w:tc>
          <w:tcPr>
            <w:tcW w:w="821" w:type="dxa"/>
            <w:noWrap/>
            <w:vAlign w:val="center"/>
            <w:hideMark/>
          </w:tcPr>
          <w:p w14:paraId="5DD7FC8B" w14:textId="77777777" w:rsidR="00F1327A" w:rsidRPr="00F1327A" w:rsidRDefault="00F1327A" w:rsidP="00F1327A">
            <w:pPr>
              <w:widowControl/>
              <w:autoSpaceDE/>
              <w:autoSpaceDN/>
              <w:jc w:val="both"/>
              <w:rPr>
                <w:rFonts w:ascii="Arial" w:eastAsia="宋体" w:hAnsi="Arial" w:cs="Arial"/>
                <w:sz w:val="18"/>
                <w:szCs w:val="18"/>
                <w:lang w:eastAsia="zh-CN"/>
              </w:rPr>
            </w:pPr>
          </w:p>
        </w:tc>
      </w:tr>
      <w:tr w:rsidR="00F1327A" w:rsidRPr="00F1327A" w14:paraId="547F1748" w14:textId="77777777" w:rsidTr="00F1327A">
        <w:trPr>
          <w:trHeight w:val="325"/>
        </w:trPr>
        <w:tc>
          <w:tcPr>
            <w:tcW w:w="1239" w:type="dxa"/>
            <w:noWrap/>
            <w:vAlign w:val="center"/>
            <w:hideMark/>
          </w:tcPr>
          <w:p w14:paraId="20010D70"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NGM</w:t>
            </w:r>
          </w:p>
        </w:tc>
        <w:tc>
          <w:tcPr>
            <w:tcW w:w="1057" w:type="dxa"/>
            <w:noWrap/>
            <w:hideMark/>
          </w:tcPr>
          <w:p w14:paraId="636D54DB" w14:textId="6508251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0.5288</w:t>
            </w:r>
          </w:p>
        </w:tc>
        <w:tc>
          <w:tcPr>
            <w:tcW w:w="821" w:type="dxa"/>
            <w:noWrap/>
            <w:hideMark/>
          </w:tcPr>
          <w:p w14:paraId="745D4739" w14:textId="390CDE8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0.4829</w:t>
            </w:r>
          </w:p>
        </w:tc>
        <w:tc>
          <w:tcPr>
            <w:tcW w:w="821" w:type="dxa"/>
            <w:noWrap/>
            <w:hideMark/>
          </w:tcPr>
          <w:p w14:paraId="3982449A" w14:textId="3F5895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0.6441</w:t>
            </w:r>
          </w:p>
        </w:tc>
        <w:tc>
          <w:tcPr>
            <w:tcW w:w="1057" w:type="dxa"/>
            <w:noWrap/>
            <w:hideMark/>
          </w:tcPr>
          <w:p w14:paraId="558E9B31" w14:textId="4ECEAA7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0.5034</w:t>
            </w:r>
          </w:p>
        </w:tc>
        <w:tc>
          <w:tcPr>
            <w:tcW w:w="821" w:type="dxa"/>
            <w:noWrap/>
            <w:hideMark/>
          </w:tcPr>
          <w:p w14:paraId="5AE47912" w14:textId="3E61791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0.5064</w:t>
            </w:r>
          </w:p>
        </w:tc>
        <w:tc>
          <w:tcPr>
            <w:tcW w:w="821" w:type="dxa"/>
            <w:noWrap/>
            <w:hideMark/>
          </w:tcPr>
          <w:p w14:paraId="0A059251" w14:textId="7E92D9C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0.5665</w:t>
            </w:r>
          </w:p>
        </w:tc>
        <w:tc>
          <w:tcPr>
            <w:tcW w:w="1057" w:type="dxa"/>
            <w:noWrap/>
            <w:vAlign w:val="center"/>
            <w:hideMark/>
          </w:tcPr>
          <w:p w14:paraId="12CADAB0"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p>
        </w:tc>
        <w:tc>
          <w:tcPr>
            <w:tcW w:w="821" w:type="dxa"/>
            <w:noWrap/>
            <w:vAlign w:val="center"/>
            <w:hideMark/>
          </w:tcPr>
          <w:p w14:paraId="0B343A54" w14:textId="77777777" w:rsidR="00F1327A" w:rsidRPr="00F1327A" w:rsidRDefault="00F1327A" w:rsidP="00F1327A">
            <w:pPr>
              <w:widowControl/>
              <w:autoSpaceDE/>
              <w:autoSpaceDN/>
              <w:jc w:val="both"/>
              <w:rPr>
                <w:rFonts w:ascii="Arial" w:eastAsia="宋体" w:hAnsi="Arial" w:cs="Arial"/>
                <w:sz w:val="18"/>
                <w:szCs w:val="18"/>
                <w:lang w:eastAsia="zh-CN"/>
              </w:rPr>
            </w:pPr>
          </w:p>
        </w:tc>
        <w:tc>
          <w:tcPr>
            <w:tcW w:w="821" w:type="dxa"/>
            <w:noWrap/>
            <w:vAlign w:val="center"/>
            <w:hideMark/>
          </w:tcPr>
          <w:p w14:paraId="6DAE5851" w14:textId="77777777" w:rsidR="00F1327A" w:rsidRPr="00F1327A" w:rsidRDefault="00F1327A" w:rsidP="00F1327A">
            <w:pPr>
              <w:widowControl/>
              <w:autoSpaceDE/>
              <w:autoSpaceDN/>
              <w:jc w:val="both"/>
              <w:rPr>
                <w:rFonts w:ascii="Arial" w:eastAsia="宋体" w:hAnsi="Arial" w:cs="Arial"/>
                <w:sz w:val="18"/>
                <w:szCs w:val="18"/>
                <w:lang w:eastAsia="zh-CN"/>
              </w:rPr>
            </w:pPr>
          </w:p>
        </w:tc>
      </w:tr>
      <w:tr w:rsidR="00F1327A" w:rsidRPr="00F1327A" w14:paraId="2C1F213A" w14:textId="77777777" w:rsidTr="00F1327A">
        <w:trPr>
          <w:trHeight w:val="325"/>
        </w:trPr>
        <w:tc>
          <w:tcPr>
            <w:tcW w:w="1239" w:type="dxa"/>
            <w:noWrap/>
            <w:vAlign w:val="center"/>
            <w:hideMark/>
          </w:tcPr>
          <w:p w14:paraId="2AAD08BD"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CUTS</w:t>
            </w:r>
          </w:p>
        </w:tc>
        <w:tc>
          <w:tcPr>
            <w:tcW w:w="1057" w:type="dxa"/>
            <w:noWrap/>
            <w:hideMark/>
          </w:tcPr>
          <w:p w14:paraId="4B34FD7F" w14:textId="69609E2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0.5064</w:t>
            </w:r>
          </w:p>
        </w:tc>
        <w:tc>
          <w:tcPr>
            <w:tcW w:w="821" w:type="dxa"/>
            <w:noWrap/>
            <w:hideMark/>
          </w:tcPr>
          <w:p w14:paraId="4AEDCBE0" w14:textId="58AFA59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0.4971</w:t>
            </w:r>
          </w:p>
        </w:tc>
        <w:tc>
          <w:tcPr>
            <w:tcW w:w="821" w:type="dxa"/>
            <w:noWrap/>
            <w:hideMark/>
          </w:tcPr>
          <w:p w14:paraId="1FB328F1" w14:textId="1DA250C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0.6125</w:t>
            </w:r>
          </w:p>
        </w:tc>
        <w:tc>
          <w:tcPr>
            <w:tcW w:w="1057" w:type="dxa"/>
            <w:noWrap/>
            <w:hideMark/>
          </w:tcPr>
          <w:p w14:paraId="373673DA" w14:textId="71F2534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0.4912</w:t>
            </w:r>
          </w:p>
        </w:tc>
        <w:tc>
          <w:tcPr>
            <w:tcW w:w="821" w:type="dxa"/>
            <w:noWrap/>
            <w:hideMark/>
          </w:tcPr>
          <w:p w14:paraId="3F0744EB" w14:textId="50DEAE1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0.5008</w:t>
            </w:r>
          </w:p>
        </w:tc>
        <w:tc>
          <w:tcPr>
            <w:tcW w:w="821" w:type="dxa"/>
            <w:noWrap/>
            <w:hideMark/>
          </w:tcPr>
          <w:p w14:paraId="14EBB33B" w14:textId="0B7BDB9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0.5293</w:t>
            </w:r>
          </w:p>
        </w:tc>
        <w:tc>
          <w:tcPr>
            <w:tcW w:w="1057" w:type="dxa"/>
            <w:noWrap/>
            <w:vAlign w:val="center"/>
            <w:hideMark/>
          </w:tcPr>
          <w:p w14:paraId="31479954"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p>
        </w:tc>
        <w:tc>
          <w:tcPr>
            <w:tcW w:w="821" w:type="dxa"/>
            <w:noWrap/>
            <w:vAlign w:val="center"/>
            <w:hideMark/>
          </w:tcPr>
          <w:p w14:paraId="22D1FC84" w14:textId="77777777" w:rsidR="00F1327A" w:rsidRPr="00F1327A" w:rsidRDefault="00F1327A" w:rsidP="00F1327A">
            <w:pPr>
              <w:widowControl/>
              <w:autoSpaceDE/>
              <w:autoSpaceDN/>
              <w:jc w:val="both"/>
              <w:rPr>
                <w:rFonts w:ascii="Arial" w:eastAsia="宋体" w:hAnsi="Arial" w:cs="Arial"/>
                <w:sz w:val="18"/>
                <w:szCs w:val="18"/>
                <w:lang w:eastAsia="zh-CN"/>
              </w:rPr>
            </w:pPr>
          </w:p>
        </w:tc>
        <w:tc>
          <w:tcPr>
            <w:tcW w:w="821" w:type="dxa"/>
            <w:noWrap/>
            <w:vAlign w:val="center"/>
            <w:hideMark/>
          </w:tcPr>
          <w:p w14:paraId="6CD114FD" w14:textId="77777777" w:rsidR="00F1327A" w:rsidRPr="00F1327A" w:rsidRDefault="00F1327A" w:rsidP="00F1327A">
            <w:pPr>
              <w:widowControl/>
              <w:autoSpaceDE/>
              <w:autoSpaceDN/>
              <w:jc w:val="both"/>
              <w:rPr>
                <w:rFonts w:ascii="Arial" w:eastAsia="宋体" w:hAnsi="Arial" w:cs="Arial"/>
                <w:sz w:val="18"/>
                <w:szCs w:val="18"/>
                <w:lang w:eastAsia="zh-CN"/>
              </w:rPr>
            </w:pPr>
          </w:p>
        </w:tc>
      </w:tr>
      <w:tr w:rsidR="00F1327A" w:rsidRPr="00F1327A" w14:paraId="2152DB2F" w14:textId="77777777" w:rsidTr="00F1327A">
        <w:trPr>
          <w:trHeight w:val="325"/>
        </w:trPr>
        <w:tc>
          <w:tcPr>
            <w:tcW w:w="1239" w:type="dxa"/>
            <w:noWrap/>
            <w:vAlign w:val="center"/>
            <w:hideMark/>
          </w:tcPr>
          <w:p w14:paraId="414A7687"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LEAP</w:t>
            </w:r>
          </w:p>
        </w:tc>
        <w:tc>
          <w:tcPr>
            <w:tcW w:w="1057" w:type="dxa"/>
            <w:noWrap/>
            <w:hideMark/>
          </w:tcPr>
          <w:p w14:paraId="60B1E551" w14:textId="77A3D66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0.5512</w:t>
            </w:r>
          </w:p>
        </w:tc>
        <w:tc>
          <w:tcPr>
            <w:tcW w:w="821" w:type="dxa"/>
            <w:noWrap/>
            <w:hideMark/>
          </w:tcPr>
          <w:p w14:paraId="23B7512F" w14:textId="5C0D087F"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0.5705</w:t>
            </w:r>
          </w:p>
        </w:tc>
        <w:tc>
          <w:tcPr>
            <w:tcW w:w="821" w:type="dxa"/>
            <w:noWrap/>
            <w:hideMark/>
          </w:tcPr>
          <w:p w14:paraId="4AB23C1C" w14:textId="1138CC0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0.5938</w:t>
            </w:r>
          </w:p>
        </w:tc>
        <w:tc>
          <w:tcPr>
            <w:tcW w:w="1057" w:type="dxa"/>
            <w:noWrap/>
            <w:hideMark/>
          </w:tcPr>
          <w:p w14:paraId="32B8D551" w14:textId="7A7981D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0.5504</w:t>
            </w:r>
          </w:p>
        </w:tc>
        <w:tc>
          <w:tcPr>
            <w:tcW w:w="821" w:type="dxa"/>
            <w:noWrap/>
            <w:hideMark/>
          </w:tcPr>
          <w:p w14:paraId="77DC416A" w14:textId="74478A7E"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0.5822</w:t>
            </w:r>
          </w:p>
        </w:tc>
        <w:tc>
          <w:tcPr>
            <w:tcW w:w="821" w:type="dxa"/>
            <w:noWrap/>
            <w:hideMark/>
          </w:tcPr>
          <w:p w14:paraId="57C67A2A" w14:textId="43C484F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0.6010</w:t>
            </w:r>
          </w:p>
        </w:tc>
        <w:tc>
          <w:tcPr>
            <w:tcW w:w="1057" w:type="dxa"/>
            <w:noWrap/>
            <w:vAlign w:val="center"/>
            <w:hideMark/>
          </w:tcPr>
          <w:p w14:paraId="7449846E"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p>
        </w:tc>
        <w:tc>
          <w:tcPr>
            <w:tcW w:w="821" w:type="dxa"/>
            <w:noWrap/>
            <w:vAlign w:val="center"/>
            <w:hideMark/>
          </w:tcPr>
          <w:p w14:paraId="436A74BC" w14:textId="77777777" w:rsidR="00F1327A" w:rsidRPr="00F1327A" w:rsidRDefault="00F1327A" w:rsidP="00F1327A">
            <w:pPr>
              <w:widowControl/>
              <w:autoSpaceDE/>
              <w:autoSpaceDN/>
              <w:jc w:val="both"/>
              <w:rPr>
                <w:rFonts w:ascii="Arial" w:eastAsia="宋体" w:hAnsi="Arial" w:cs="Arial"/>
                <w:sz w:val="18"/>
                <w:szCs w:val="18"/>
                <w:lang w:eastAsia="zh-CN"/>
              </w:rPr>
            </w:pPr>
          </w:p>
        </w:tc>
        <w:tc>
          <w:tcPr>
            <w:tcW w:w="821" w:type="dxa"/>
            <w:noWrap/>
            <w:vAlign w:val="center"/>
            <w:hideMark/>
          </w:tcPr>
          <w:p w14:paraId="660D250A" w14:textId="77777777" w:rsidR="00F1327A" w:rsidRPr="00F1327A" w:rsidRDefault="00F1327A" w:rsidP="00F1327A">
            <w:pPr>
              <w:widowControl/>
              <w:autoSpaceDE/>
              <w:autoSpaceDN/>
              <w:jc w:val="both"/>
              <w:rPr>
                <w:rFonts w:ascii="Arial" w:eastAsia="宋体" w:hAnsi="Arial" w:cs="Arial"/>
                <w:sz w:val="18"/>
                <w:szCs w:val="18"/>
                <w:lang w:eastAsia="zh-CN"/>
              </w:rPr>
            </w:pPr>
          </w:p>
        </w:tc>
      </w:tr>
      <w:tr w:rsidR="00F1327A" w:rsidRPr="00F1327A" w14:paraId="36652E39" w14:textId="77777777" w:rsidTr="00F1327A">
        <w:trPr>
          <w:trHeight w:val="325"/>
        </w:trPr>
        <w:tc>
          <w:tcPr>
            <w:tcW w:w="1239" w:type="dxa"/>
            <w:noWrap/>
            <w:vAlign w:val="center"/>
            <w:hideMark/>
          </w:tcPr>
          <w:p w14:paraId="02AF58CB"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PIDC</w:t>
            </w:r>
          </w:p>
        </w:tc>
        <w:tc>
          <w:tcPr>
            <w:tcW w:w="1057" w:type="dxa"/>
            <w:noWrap/>
            <w:hideMark/>
          </w:tcPr>
          <w:p w14:paraId="1BEE1880" w14:textId="0BAA7AD3"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0.6027</w:t>
            </w:r>
          </w:p>
        </w:tc>
        <w:tc>
          <w:tcPr>
            <w:tcW w:w="821" w:type="dxa"/>
            <w:noWrap/>
            <w:hideMark/>
          </w:tcPr>
          <w:p w14:paraId="182E952F" w14:textId="1B09833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0.4769</w:t>
            </w:r>
          </w:p>
        </w:tc>
        <w:tc>
          <w:tcPr>
            <w:tcW w:w="821" w:type="dxa"/>
            <w:noWrap/>
            <w:hideMark/>
          </w:tcPr>
          <w:p w14:paraId="4E1DFCC5" w14:textId="21C4B84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0.6556</w:t>
            </w:r>
          </w:p>
        </w:tc>
        <w:tc>
          <w:tcPr>
            <w:tcW w:w="1057" w:type="dxa"/>
            <w:noWrap/>
            <w:hideMark/>
          </w:tcPr>
          <w:p w14:paraId="6F770374" w14:textId="7D056EC5"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0.6028</w:t>
            </w:r>
          </w:p>
        </w:tc>
        <w:tc>
          <w:tcPr>
            <w:tcW w:w="821" w:type="dxa"/>
            <w:noWrap/>
            <w:hideMark/>
          </w:tcPr>
          <w:p w14:paraId="43CC7CF1" w14:textId="063E8D0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0.4906</w:t>
            </w:r>
          </w:p>
        </w:tc>
        <w:tc>
          <w:tcPr>
            <w:tcW w:w="821" w:type="dxa"/>
            <w:noWrap/>
            <w:hideMark/>
          </w:tcPr>
          <w:p w14:paraId="16E1F083" w14:textId="5759ADC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0.6731</w:t>
            </w:r>
          </w:p>
        </w:tc>
        <w:tc>
          <w:tcPr>
            <w:tcW w:w="1057" w:type="dxa"/>
            <w:noWrap/>
            <w:vAlign w:val="center"/>
            <w:hideMark/>
          </w:tcPr>
          <w:p w14:paraId="74D48596"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p>
        </w:tc>
        <w:tc>
          <w:tcPr>
            <w:tcW w:w="821" w:type="dxa"/>
            <w:noWrap/>
            <w:vAlign w:val="center"/>
            <w:hideMark/>
          </w:tcPr>
          <w:p w14:paraId="1815CDF2" w14:textId="77777777" w:rsidR="00F1327A" w:rsidRPr="00F1327A" w:rsidRDefault="00F1327A" w:rsidP="00F1327A">
            <w:pPr>
              <w:widowControl/>
              <w:autoSpaceDE/>
              <w:autoSpaceDN/>
              <w:jc w:val="both"/>
              <w:rPr>
                <w:rFonts w:ascii="Arial" w:eastAsia="宋体" w:hAnsi="Arial" w:cs="Arial"/>
                <w:sz w:val="18"/>
                <w:szCs w:val="18"/>
                <w:lang w:eastAsia="zh-CN"/>
              </w:rPr>
            </w:pPr>
          </w:p>
        </w:tc>
        <w:tc>
          <w:tcPr>
            <w:tcW w:w="821" w:type="dxa"/>
            <w:noWrap/>
            <w:vAlign w:val="center"/>
            <w:hideMark/>
          </w:tcPr>
          <w:p w14:paraId="178A7989" w14:textId="77777777" w:rsidR="00F1327A" w:rsidRPr="00F1327A" w:rsidRDefault="00F1327A" w:rsidP="00F1327A">
            <w:pPr>
              <w:widowControl/>
              <w:autoSpaceDE/>
              <w:autoSpaceDN/>
              <w:jc w:val="both"/>
              <w:rPr>
                <w:rFonts w:ascii="Arial" w:eastAsia="宋体" w:hAnsi="Arial" w:cs="Arial"/>
                <w:sz w:val="18"/>
                <w:szCs w:val="18"/>
                <w:lang w:eastAsia="zh-CN"/>
              </w:rPr>
            </w:pPr>
          </w:p>
        </w:tc>
      </w:tr>
      <w:tr w:rsidR="00F1327A" w:rsidRPr="00F1327A" w14:paraId="69678617" w14:textId="77777777" w:rsidTr="00F1327A">
        <w:trPr>
          <w:trHeight w:val="325"/>
        </w:trPr>
        <w:tc>
          <w:tcPr>
            <w:tcW w:w="1239" w:type="dxa"/>
            <w:noWrap/>
            <w:vAlign w:val="center"/>
            <w:hideMark/>
          </w:tcPr>
          <w:p w14:paraId="62AB160C"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SINCERITIES</w:t>
            </w:r>
          </w:p>
        </w:tc>
        <w:tc>
          <w:tcPr>
            <w:tcW w:w="1057" w:type="dxa"/>
            <w:noWrap/>
            <w:hideMark/>
          </w:tcPr>
          <w:p w14:paraId="5879C64A" w14:textId="459F769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0.4803</w:t>
            </w:r>
          </w:p>
        </w:tc>
        <w:tc>
          <w:tcPr>
            <w:tcW w:w="821" w:type="dxa"/>
            <w:noWrap/>
            <w:hideMark/>
          </w:tcPr>
          <w:p w14:paraId="52B8EF5B" w14:textId="5254BFB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0.5479</w:t>
            </w:r>
          </w:p>
        </w:tc>
        <w:tc>
          <w:tcPr>
            <w:tcW w:w="821" w:type="dxa"/>
            <w:noWrap/>
            <w:hideMark/>
          </w:tcPr>
          <w:p w14:paraId="1BC3542C" w14:textId="2FE118F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0.4749</w:t>
            </w:r>
          </w:p>
        </w:tc>
        <w:tc>
          <w:tcPr>
            <w:tcW w:w="1057" w:type="dxa"/>
            <w:noWrap/>
            <w:hideMark/>
          </w:tcPr>
          <w:p w14:paraId="2F80D4DB" w14:textId="725EDA5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0.4813</w:t>
            </w:r>
          </w:p>
        </w:tc>
        <w:tc>
          <w:tcPr>
            <w:tcW w:w="821" w:type="dxa"/>
            <w:noWrap/>
            <w:hideMark/>
          </w:tcPr>
          <w:p w14:paraId="7C72AA39" w14:textId="3862752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0.5424</w:t>
            </w:r>
          </w:p>
        </w:tc>
        <w:tc>
          <w:tcPr>
            <w:tcW w:w="821" w:type="dxa"/>
            <w:noWrap/>
            <w:hideMark/>
          </w:tcPr>
          <w:p w14:paraId="55F956A6" w14:textId="2141E99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0.4749</w:t>
            </w:r>
          </w:p>
        </w:tc>
        <w:tc>
          <w:tcPr>
            <w:tcW w:w="1057" w:type="dxa"/>
            <w:noWrap/>
            <w:vAlign w:val="center"/>
            <w:hideMark/>
          </w:tcPr>
          <w:p w14:paraId="597E0794"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p>
        </w:tc>
        <w:tc>
          <w:tcPr>
            <w:tcW w:w="821" w:type="dxa"/>
            <w:noWrap/>
            <w:vAlign w:val="center"/>
            <w:hideMark/>
          </w:tcPr>
          <w:p w14:paraId="52F59A79" w14:textId="77777777" w:rsidR="00F1327A" w:rsidRPr="00F1327A" w:rsidRDefault="00F1327A" w:rsidP="00F1327A">
            <w:pPr>
              <w:widowControl/>
              <w:autoSpaceDE/>
              <w:autoSpaceDN/>
              <w:jc w:val="both"/>
              <w:rPr>
                <w:rFonts w:ascii="Arial" w:eastAsia="宋体" w:hAnsi="Arial" w:cs="Arial"/>
                <w:sz w:val="18"/>
                <w:szCs w:val="18"/>
                <w:lang w:eastAsia="zh-CN"/>
              </w:rPr>
            </w:pPr>
          </w:p>
        </w:tc>
        <w:tc>
          <w:tcPr>
            <w:tcW w:w="821" w:type="dxa"/>
            <w:noWrap/>
            <w:vAlign w:val="center"/>
            <w:hideMark/>
          </w:tcPr>
          <w:p w14:paraId="3333E867" w14:textId="77777777" w:rsidR="00F1327A" w:rsidRPr="00F1327A" w:rsidRDefault="00F1327A" w:rsidP="00F1327A">
            <w:pPr>
              <w:widowControl/>
              <w:autoSpaceDE/>
              <w:autoSpaceDN/>
              <w:jc w:val="both"/>
              <w:rPr>
                <w:rFonts w:ascii="Arial" w:eastAsia="宋体" w:hAnsi="Arial" w:cs="Arial"/>
                <w:sz w:val="18"/>
                <w:szCs w:val="18"/>
                <w:lang w:eastAsia="zh-CN"/>
              </w:rPr>
            </w:pPr>
          </w:p>
        </w:tc>
      </w:tr>
      <w:tr w:rsidR="00F1327A" w:rsidRPr="00F1327A" w14:paraId="67C1B069" w14:textId="77777777" w:rsidTr="00F1327A">
        <w:trPr>
          <w:trHeight w:val="325"/>
        </w:trPr>
        <w:tc>
          <w:tcPr>
            <w:tcW w:w="1239" w:type="dxa"/>
            <w:noWrap/>
            <w:vAlign w:val="center"/>
            <w:hideMark/>
          </w:tcPr>
          <w:p w14:paraId="439015EB"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SCRIBE</w:t>
            </w:r>
          </w:p>
        </w:tc>
        <w:tc>
          <w:tcPr>
            <w:tcW w:w="1057" w:type="dxa"/>
            <w:noWrap/>
            <w:hideMark/>
          </w:tcPr>
          <w:p w14:paraId="09A5B1FD" w14:textId="736B649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0.5400</w:t>
            </w:r>
          </w:p>
        </w:tc>
        <w:tc>
          <w:tcPr>
            <w:tcW w:w="821" w:type="dxa"/>
            <w:noWrap/>
            <w:hideMark/>
          </w:tcPr>
          <w:p w14:paraId="34A9F3AE" w14:textId="670C0A9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0.5125</w:t>
            </w:r>
          </w:p>
        </w:tc>
        <w:tc>
          <w:tcPr>
            <w:tcW w:w="821" w:type="dxa"/>
            <w:noWrap/>
            <w:hideMark/>
          </w:tcPr>
          <w:p w14:paraId="76F61999" w14:textId="07E6ACA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0.5701</w:t>
            </w:r>
          </w:p>
        </w:tc>
        <w:tc>
          <w:tcPr>
            <w:tcW w:w="1057" w:type="dxa"/>
            <w:noWrap/>
            <w:hideMark/>
          </w:tcPr>
          <w:p w14:paraId="5A40F60C" w14:textId="4D0A602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0.5495</w:t>
            </w:r>
          </w:p>
        </w:tc>
        <w:tc>
          <w:tcPr>
            <w:tcW w:w="821" w:type="dxa"/>
            <w:noWrap/>
            <w:hideMark/>
          </w:tcPr>
          <w:p w14:paraId="092C00C1" w14:textId="10DE46D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0.5287</w:t>
            </w:r>
          </w:p>
        </w:tc>
        <w:tc>
          <w:tcPr>
            <w:tcW w:w="821" w:type="dxa"/>
            <w:noWrap/>
            <w:hideMark/>
          </w:tcPr>
          <w:p w14:paraId="7825B025" w14:textId="523D074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0.5754</w:t>
            </w:r>
          </w:p>
        </w:tc>
        <w:tc>
          <w:tcPr>
            <w:tcW w:w="1057" w:type="dxa"/>
            <w:noWrap/>
            <w:vAlign w:val="center"/>
            <w:hideMark/>
          </w:tcPr>
          <w:p w14:paraId="58E378F2"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p>
        </w:tc>
        <w:tc>
          <w:tcPr>
            <w:tcW w:w="821" w:type="dxa"/>
            <w:noWrap/>
            <w:vAlign w:val="center"/>
            <w:hideMark/>
          </w:tcPr>
          <w:p w14:paraId="29A3BF58" w14:textId="77777777" w:rsidR="00F1327A" w:rsidRPr="00F1327A" w:rsidRDefault="00F1327A" w:rsidP="00F1327A">
            <w:pPr>
              <w:widowControl/>
              <w:autoSpaceDE/>
              <w:autoSpaceDN/>
              <w:jc w:val="both"/>
              <w:rPr>
                <w:rFonts w:ascii="Arial" w:eastAsia="宋体" w:hAnsi="Arial" w:cs="Arial"/>
                <w:sz w:val="18"/>
                <w:szCs w:val="18"/>
                <w:lang w:eastAsia="zh-CN"/>
              </w:rPr>
            </w:pPr>
          </w:p>
        </w:tc>
        <w:tc>
          <w:tcPr>
            <w:tcW w:w="821" w:type="dxa"/>
            <w:noWrap/>
            <w:vAlign w:val="center"/>
            <w:hideMark/>
          </w:tcPr>
          <w:p w14:paraId="09F06E3C" w14:textId="77777777" w:rsidR="00F1327A" w:rsidRPr="00F1327A" w:rsidRDefault="00F1327A" w:rsidP="00F1327A">
            <w:pPr>
              <w:widowControl/>
              <w:autoSpaceDE/>
              <w:autoSpaceDN/>
              <w:jc w:val="both"/>
              <w:rPr>
                <w:rFonts w:ascii="Arial" w:eastAsia="宋体" w:hAnsi="Arial" w:cs="Arial"/>
                <w:sz w:val="18"/>
                <w:szCs w:val="18"/>
                <w:lang w:eastAsia="zh-CN"/>
              </w:rPr>
            </w:pPr>
          </w:p>
        </w:tc>
      </w:tr>
      <w:tr w:rsidR="00F1327A" w:rsidRPr="00F1327A" w14:paraId="4DD06D05" w14:textId="77777777" w:rsidTr="00F1327A">
        <w:trPr>
          <w:trHeight w:val="325"/>
        </w:trPr>
        <w:tc>
          <w:tcPr>
            <w:tcW w:w="1239" w:type="dxa"/>
            <w:noWrap/>
            <w:vAlign w:val="center"/>
            <w:hideMark/>
          </w:tcPr>
          <w:p w14:paraId="0C99AA54"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SCODE</w:t>
            </w:r>
          </w:p>
        </w:tc>
        <w:tc>
          <w:tcPr>
            <w:tcW w:w="1057" w:type="dxa"/>
            <w:noWrap/>
            <w:hideMark/>
          </w:tcPr>
          <w:p w14:paraId="7E28077E" w14:textId="346B65B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0.5185</w:t>
            </w:r>
          </w:p>
        </w:tc>
        <w:tc>
          <w:tcPr>
            <w:tcW w:w="821" w:type="dxa"/>
            <w:noWrap/>
            <w:hideMark/>
          </w:tcPr>
          <w:p w14:paraId="60B468B4" w14:textId="19B7CF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0.4746</w:t>
            </w:r>
          </w:p>
        </w:tc>
        <w:tc>
          <w:tcPr>
            <w:tcW w:w="821" w:type="dxa"/>
            <w:noWrap/>
            <w:hideMark/>
          </w:tcPr>
          <w:p w14:paraId="0421AC04" w14:textId="5548CCC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0.5430</w:t>
            </w:r>
          </w:p>
        </w:tc>
        <w:tc>
          <w:tcPr>
            <w:tcW w:w="1057" w:type="dxa"/>
            <w:noWrap/>
            <w:hideMark/>
          </w:tcPr>
          <w:p w14:paraId="1AD0DB24" w14:textId="2A6AECF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0.5159</w:t>
            </w:r>
          </w:p>
        </w:tc>
        <w:tc>
          <w:tcPr>
            <w:tcW w:w="821" w:type="dxa"/>
            <w:noWrap/>
            <w:hideMark/>
          </w:tcPr>
          <w:p w14:paraId="5973A4B5" w14:textId="27E6615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0.4880</w:t>
            </w:r>
          </w:p>
        </w:tc>
        <w:tc>
          <w:tcPr>
            <w:tcW w:w="821" w:type="dxa"/>
            <w:noWrap/>
            <w:hideMark/>
          </w:tcPr>
          <w:p w14:paraId="4482892C" w14:textId="22B11A9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0.5378</w:t>
            </w:r>
          </w:p>
        </w:tc>
        <w:tc>
          <w:tcPr>
            <w:tcW w:w="1057" w:type="dxa"/>
            <w:noWrap/>
            <w:vAlign w:val="center"/>
            <w:hideMark/>
          </w:tcPr>
          <w:p w14:paraId="5ED53985"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p>
        </w:tc>
        <w:tc>
          <w:tcPr>
            <w:tcW w:w="821" w:type="dxa"/>
            <w:noWrap/>
            <w:vAlign w:val="center"/>
            <w:hideMark/>
          </w:tcPr>
          <w:p w14:paraId="350C89AB" w14:textId="77777777" w:rsidR="00F1327A" w:rsidRPr="00F1327A" w:rsidRDefault="00F1327A" w:rsidP="00F1327A">
            <w:pPr>
              <w:widowControl/>
              <w:autoSpaceDE/>
              <w:autoSpaceDN/>
              <w:jc w:val="both"/>
              <w:rPr>
                <w:rFonts w:ascii="Arial" w:eastAsia="宋体" w:hAnsi="Arial" w:cs="Arial"/>
                <w:sz w:val="18"/>
                <w:szCs w:val="18"/>
                <w:lang w:eastAsia="zh-CN"/>
              </w:rPr>
            </w:pPr>
          </w:p>
        </w:tc>
        <w:tc>
          <w:tcPr>
            <w:tcW w:w="821" w:type="dxa"/>
            <w:noWrap/>
            <w:vAlign w:val="center"/>
            <w:hideMark/>
          </w:tcPr>
          <w:p w14:paraId="3D0A439B" w14:textId="77777777" w:rsidR="00F1327A" w:rsidRPr="00F1327A" w:rsidRDefault="00F1327A" w:rsidP="00F1327A">
            <w:pPr>
              <w:widowControl/>
              <w:autoSpaceDE/>
              <w:autoSpaceDN/>
              <w:jc w:val="both"/>
              <w:rPr>
                <w:rFonts w:ascii="Arial" w:eastAsia="宋体" w:hAnsi="Arial" w:cs="Arial"/>
                <w:sz w:val="18"/>
                <w:szCs w:val="18"/>
                <w:lang w:eastAsia="zh-CN"/>
              </w:rPr>
            </w:pPr>
          </w:p>
        </w:tc>
      </w:tr>
      <w:tr w:rsidR="00F1327A" w:rsidRPr="00F1327A" w14:paraId="5A74E0C4" w14:textId="77777777" w:rsidTr="00F1327A">
        <w:trPr>
          <w:trHeight w:val="325"/>
        </w:trPr>
        <w:tc>
          <w:tcPr>
            <w:tcW w:w="1239" w:type="dxa"/>
            <w:noWrap/>
            <w:vAlign w:val="center"/>
            <w:hideMark/>
          </w:tcPr>
          <w:p w14:paraId="4FF33F3E"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GRNBOOST2</w:t>
            </w:r>
          </w:p>
        </w:tc>
        <w:tc>
          <w:tcPr>
            <w:tcW w:w="1057" w:type="dxa"/>
            <w:noWrap/>
            <w:hideMark/>
          </w:tcPr>
          <w:p w14:paraId="41CE12FA" w14:textId="7A1BDC5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0.5948</w:t>
            </w:r>
          </w:p>
        </w:tc>
        <w:tc>
          <w:tcPr>
            <w:tcW w:w="821" w:type="dxa"/>
            <w:noWrap/>
            <w:hideMark/>
          </w:tcPr>
          <w:p w14:paraId="19BAD86A" w14:textId="3F0D1B8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0.5071</w:t>
            </w:r>
          </w:p>
        </w:tc>
        <w:tc>
          <w:tcPr>
            <w:tcW w:w="821" w:type="dxa"/>
            <w:noWrap/>
            <w:hideMark/>
          </w:tcPr>
          <w:p w14:paraId="300D1AF3" w14:textId="56892679"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0.6937</w:t>
            </w:r>
          </w:p>
        </w:tc>
        <w:tc>
          <w:tcPr>
            <w:tcW w:w="1057" w:type="dxa"/>
            <w:noWrap/>
            <w:hideMark/>
          </w:tcPr>
          <w:p w14:paraId="01CF97D9" w14:textId="1C909B9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0.5679</w:t>
            </w:r>
          </w:p>
        </w:tc>
        <w:tc>
          <w:tcPr>
            <w:tcW w:w="821" w:type="dxa"/>
            <w:noWrap/>
            <w:hideMark/>
          </w:tcPr>
          <w:p w14:paraId="140122D2" w14:textId="104D814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0.5235</w:t>
            </w:r>
          </w:p>
        </w:tc>
        <w:tc>
          <w:tcPr>
            <w:tcW w:w="821" w:type="dxa"/>
            <w:noWrap/>
            <w:hideMark/>
          </w:tcPr>
          <w:p w14:paraId="0AA1949B" w14:textId="23A5FF1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0.6728</w:t>
            </w:r>
          </w:p>
        </w:tc>
        <w:tc>
          <w:tcPr>
            <w:tcW w:w="1057" w:type="dxa"/>
            <w:noWrap/>
            <w:vAlign w:val="center"/>
            <w:hideMark/>
          </w:tcPr>
          <w:p w14:paraId="73CEBF45"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p>
        </w:tc>
        <w:tc>
          <w:tcPr>
            <w:tcW w:w="821" w:type="dxa"/>
            <w:noWrap/>
            <w:vAlign w:val="center"/>
            <w:hideMark/>
          </w:tcPr>
          <w:p w14:paraId="5D8CA669" w14:textId="77777777" w:rsidR="00F1327A" w:rsidRPr="00F1327A" w:rsidRDefault="00F1327A" w:rsidP="00F1327A">
            <w:pPr>
              <w:widowControl/>
              <w:autoSpaceDE/>
              <w:autoSpaceDN/>
              <w:jc w:val="both"/>
              <w:rPr>
                <w:rFonts w:ascii="Arial" w:eastAsia="宋体" w:hAnsi="Arial" w:cs="Arial"/>
                <w:sz w:val="18"/>
                <w:szCs w:val="18"/>
                <w:lang w:eastAsia="zh-CN"/>
              </w:rPr>
            </w:pPr>
          </w:p>
        </w:tc>
        <w:tc>
          <w:tcPr>
            <w:tcW w:w="821" w:type="dxa"/>
            <w:noWrap/>
            <w:vAlign w:val="center"/>
            <w:hideMark/>
          </w:tcPr>
          <w:p w14:paraId="77D8FD28" w14:textId="77777777" w:rsidR="00F1327A" w:rsidRPr="00F1327A" w:rsidRDefault="00F1327A" w:rsidP="00F1327A">
            <w:pPr>
              <w:widowControl/>
              <w:autoSpaceDE/>
              <w:autoSpaceDN/>
              <w:jc w:val="both"/>
              <w:rPr>
                <w:rFonts w:ascii="Arial" w:eastAsia="宋体" w:hAnsi="Arial" w:cs="Arial"/>
                <w:sz w:val="18"/>
                <w:szCs w:val="18"/>
                <w:lang w:eastAsia="zh-CN"/>
              </w:rPr>
            </w:pPr>
          </w:p>
        </w:tc>
      </w:tr>
      <w:tr w:rsidR="00F1327A" w:rsidRPr="00F1327A" w14:paraId="18FA1BC5" w14:textId="77777777" w:rsidTr="00F1327A">
        <w:trPr>
          <w:trHeight w:val="325"/>
        </w:trPr>
        <w:tc>
          <w:tcPr>
            <w:tcW w:w="1239" w:type="dxa"/>
            <w:noWrap/>
            <w:vAlign w:val="center"/>
            <w:hideMark/>
          </w:tcPr>
          <w:p w14:paraId="50DF9525"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lastRenderedPageBreak/>
              <w:t>SINGE</w:t>
            </w:r>
          </w:p>
        </w:tc>
        <w:tc>
          <w:tcPr>
            <w:tcW w:w="1057" w:type="dxa"/>
            <w:noWrap/>
            <w:hideMark/>
          </w:tcPr>
          <w:p w14:paraId="2C699365" w14:textId="7E5735B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0.4849</w:t>
            </w:r>
          </w:p>
        </w:tc>
        <w:tc>
          <w:tcPr>
            <w:tcW w:w="821" w:type="dxa"/>
            <w:noWrap/>
            <w:hideMark/>
          </w:tcPr>
          <w:p w14:paraId="69485332" w14:textId="0036FBA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0.4855</w:t>
            </w:r>
          </w:p>
        </w:tc>
        <w:tc>
          <w:tcPr>
            <w:tcW w:w="821" w:type="dxa"/>
            <w:noWrap/>
            <w:hideMark/>
          </w:tcPr>
          <w:p w14:paraId="16AC8646" w14:textId="3106EBC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0.4887</w:t>
            </w:r>
          </w:p>
        </w:tc>
        <w:tc>
          <w:tcPr>
            <w:tcW w:w="1057" w:type="dxa"/>
            <w:noWrap/>
            <w:hideMark/>
          </w:tcPr>
          <w:p w14:paraId="73A7EE7D" w14:textId="675FCCD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0.4745</w:t>
            </w:r>
          </w:p>
        </w:tc>
        <w:tc>
          <w:tcPr>
            <w:tcW w:w="821" w:type="dxa"/>
            <w:noWrap/>
            <w:hideMark/>
          </w:tcPr>
          <w:p w14:paraId="0C75210F" w14:textId="4B4F8DD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0.4940</w:t>
            </w:r>
          </w:p>
        </w:tc>
        <w:tc>
          <w:tcPr>
            <w:tcW w:w="821" w:type="dxa"/>
            <w:noWrap/>
            <w:hideMark/>
          </w:tcPr>
          <w:p w14:paraId="0481E271" w14:textId="49CD88F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0.4998</w:t>
            </w:r>
          </w:p>
        </w:tc>
        <w:tc>
          <w:tcPr>
            <w:tcW w:w="1057" w:type="dxa"/>
            <w:noWrap/>
            <w:vAlign w:val="center"/>
            <w:hideMark/>
          </w:tcPr>
          <w:p w14:paraId="05D8C00D"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p>
        </w:tc>
        <w:tc>
          <w:tcPr>
            <w:tcW w:w="821" w:type="dxa"/>
            <w:noWrap/>
            <w:vAlign w:val="center"/>
            <w:hideMark/>
          </w:tcPr>
          <w:p w14:paraId="674C72A2" w14:textId="77777777" w:rsidR="00F1327A" w:rsidRPr="00F1327A" w:rsidRDefault="00F1327A" w:rsidP="00F1327A">
            <w:pPr>
              <w:widowControl/>
              <w:autoSpaceDE/>
              <w:autoSpaceDN/>
              <w:jc w:val="both"/>
              <w:rPr>
                <w:rFonts w:ascii="Arial" w:eastAsia="宋体" w:hAnsi="Arial" w:cs="Arial"/>
                <w:sz w:val="18"/>
                <w:szCs w:val="18"/>
                <w:lang w:eastAsia="zh-CN"/>
              </w:rPr>
            </w:pPr>
          </w:p>
        </w:tc>
        <w:tc>
          <w:tcPr>
            <w:tcW w:w="821" w:type="dxa"/>
            <w:noWrap/>
            <w:vAlign w:val="center"/>
            <w:hideMark/>
          </w:tcPr>
          <w:p w14:paraId="7AD6AEBA" w14:textId="77777777" w:rsidR="00F1327A" w:rsidRPr="00F1327A" w:rsidRDefault="00F1327A" w:rsidP="00F1327A">
            <w:pPr>
              <w:widowControl/>
              <w:autoSpaceDE/>
              <w:autoSpaceDN/>
              <w:jc w:val="both"/>
              <w:rPr>
                <w:rFonts w:ascii="Arial" w:eastAsia="宋体" w:hAnsi="Arial" w:cs="Arial"/>
                <w:sz w:val="18"/>
                <w:szCs w:val="18"/>
                <w:lang w:eastAsia="zh-CN"/>
              </w:rPr>
            </w:pPr>
          </w:p>
        </w:tc>
      </w:tr>
      <w:tr w:rsidR="00287E33" w:rsidRPr="00F1327A" w14:paraId="6463D294" w14:textId="77777777" w:rsidTr="00F1327A">
        <w:trPr>
          <w:trHeight w:val="280"/>
        </w:trPr>
        <w:tc>
          <w:tcPr>
            <w:tcW w:w="1239" w:type="dxa"/>
            <w:noWrap/>
            <w:vAlign w:val="center"/>
            <w:hideMark/>
          </w:tcPr>
          <w:p w14:paraId="4E081454" w14:textId="77777777" w:rsidR="00287E33" w:rsidRPr="00F1327A" w:rsidRDefault="00287E33" w:rsidP="002E4C08">
            <w:pPr>
              <w:widowControl/>
              <w:autoSpaceDE/>
              <w:autoSpaceDN/>
              <w:jc w:val="both"/>
              <w:rPr>
                <w:rFonts w:ascii="Arial" w:eastAsia="宋体" w:hAnsi="Arial" w:cs="Arial"/>
                <w:sz w:val="18"/>
                <w:szCs w:val="18"/>
                <w:lang w:eastAsia="zh-CN"/>
              </w:rPr>
            </w:pPr>
          </w:p>
        </w:tc>
        <w:tc>
          <w:tcPr>
            <w:tcW w:w="8097" w:type="dxa"/>
            <w:gridSpan w:val="9"/>
            <w:noWrap/>
            <w:vAlign w:val="center"/>
            <w:hideMark/>
          </w:tcPr>
          <w:p w14:paraId="2700CA76"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mHSC-GM</w:t>
            </w:r>
          </w:p>
        </w:tc>
      </w:tr>
      <w:tr w:rsidR="00287E33" w:rsidRPr="00F1327A" w14:paraId="199F02B3" w14:textId="77777777" w:rsidTr="00F1327A">
        <w:trPr>
          <w:trHeight w:val="325"/>
        </w:trPr>
        <w:tc>
          <w:tcPr>
            <w:tcW w:w="1239" w:type="dxa"/>
            <w:noWrap/>
            <w:vAlign w:val="center"/>
            <w:hideMark/>
          </w:tcPr>
          <w:p w14:paraId="64925D11"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2699" w:type="dxa"/>
            <w:gridSpan w:val="3"/>
            <w:noWrap/>
            <w:vAlign w:val="center"/>
            <w:hideMark/>
          </w:tcPr>
          <w:p w14:paraId="5E094531"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500_tf</w:t>
            </w:r>
          </w:p>
        </w:tc>
        <w:tc>
          <w:tcPr>
            <w:tcW w:w="2699" w:type="dxa"/>
            <w:gridSpan w:val="3"/>
            <w:noWrap/>
            <w:vAlign w:val="center"/>
            <w:hideMark/>
          </w:tcPr>
          <w:p w14:paraId="24B057D9"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1000_tf</w:t>
            </w:r>
          </w:p>
        </w:tc>
        <w:tc>
          <w:tcPr>
            <w:tcW w:w="2699" w:type="dxa"/>
            <w:gridSpan w:val="3"/>
            <w:noWrap/>
            <w:vAlign w:val="center"/>
            <w:hideMark/>
          </w:tcPr>
          <w:p w14:paraId="1C26DAA7"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1000</w:t>
            </w:r>
          </w:p>
        </w:tc>
      </w:tr>
      <w:tr w:rsidR="00287E33" w:rsidRPr="00F1327A" w14:paraId="30754033" w14:textId="77777777" w:rsidTr="00F1327A">
        <w:trPr>
          <w:trHeight w:val="325"/>
        </w:trPr>
        <w:tc>
          <w:tcPr>
            <w:tcW w:w="1239" w:type="dxa"/>
            <w:noWrap/>
            <w:vAlign w:val="center"/>
            <w:hideMark/>
          </w:tcPr>
          <w:p w14:paraId="04375231"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1057" w:type="dxa"/>
            <w:noWrap/>
            <w:vAlign w:val="center"/>
            <w:hideMark/>
          </w:tcPr>
          <w:p w14:paraId="5958C803"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3DFE0D5B"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565335F9"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c>
          <w:tcPr>
            <w:tcW w:w="1057" w:type="dxa"/>
            <w:noWrap/>
            <w:vAlign w:val="center"/>
            <w:hideMark/>
          </w:tcPr>
          <w:p w14:paraId="514A6A19"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2ED5165A"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3FC7494C"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c>
          <w:tcPr>
            <w:tcW w:w="1057" w:type="dxa"/>
            <w:noWrap/>
            <w:vAlign w:val="center"/>
            <w:hideMark/>
          </w:tcPr>
          <w:p w14:paraId="5B53B0D7"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34B405D7"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7950EBDC"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r>
      <w:tr w:rsidR="00F1327A" w:rsidRPr="00F1327A" w14:paraId="11BE1DD9" w14:textId="77777777" w:rsidTr="007A75DE">
        <w:trPr>
          <w:trHeight w:val="325"/>
        </w:trPr>
        <w:tc>
          <w:tcPr>
            <w:tcW w:w="1239" w:type="dxa"/>
            <w:noWrap/>
            <w:vAlign w:val="center"/>
            <w:hideMark/>
          </w:tcPr>
          <w:p w14:paraId="1D2C9FF3"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GRODE</w:t>
            </w:r>
          </w:p>
        </w:tc>
        <w:tc>
          <w:tcPr>
            <w:tcW w:w="1057" w:type="dxa"/>
            <w:noWrap/>
            <w:hideMark/>
          </w:tcPr>
          <w:p w14:paraId="5400E253" w14:textId="7A7356A0"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0.6513</w:t>
            </w:r>
          </w:p>
        </w:tc>
        <w:tc>
          <w:tcPr>
            <w:tcW w:w="821" w:type="dxa"/>
            <w:noWrap/>
            <w:hideMark/>
          </w:tcPr>
          <w:p w14:paraId="40F77B12" w14:textId="6899ECE1"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0.5432</w:t>
            </w:r>
          </w:p>
        </w:tc>
        <w:tc>
          <w:tcPr>
            <w:tcW w:w="821" w:type="dxa"/>
            <w:noWrap/>
            <w:hideMark/>
          </w:tcPr>
          <w:p w14:paraId="7139311C" w14:textId="4119655B"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0.7302</w:t>
            </w:r>
          </w:p>
        </w:tc>
        <w:tc>
          <w:tcPr>
            <w:tcW w:w="1057" w:type="dxa"/>
            <w:noWrap/>
            <w:hideMark/>
          </w:tcPr>
          <w:p w14:paraId="3A1DFBA1" w14:textId="172DFF75"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0.6340</w:t>
            </w:r>
          </w:p>
        </w:tc>
        <w:tc>
          <w:tcPr>
            <w:tcW w:w="821" w:type="dxa"/>
            <w:noWrap/>
            <w:hideMark/>
          </w:tcPr>
          <w:p w14:paraId="2B4B1E17" w14:textId="5CD70344"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0.5115</w:t>
            </w:r>
          </w:p>
        </w:tc>
        <w:tc>
          <w:tcPr>
            <w:tcW w:w="821" w:type="dxa"/>
            <w:noWrap/>
            <w:hideMark/>
          </w:tcPr>
          <w:p w14:paraId="7BCE2095" w14:textId="3F324A14"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0.7277</w:t>
            </w:r>
          </w:p>
        </w:tc>
        <w:tc>
          <w:tcPr>
            <w:tcW w:w="1057" w:type="dxa"/>
            <w:noWrap/>
            <w:hideMark/>
          </w:tcPr>
          <w:p w14:paraId="2DC4F83B" w14:textId="400142A7"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0.6490</w:t>
            </w:r>
          </w:p>
        </w:tc>
        <w:tc>
          <w:tcPr>
            <w:tcW w:w="821" w:type="dxa"/>
            <w:noWrap/>
            <w:hideMark/>
          </w:tcPr>
          <w:p w14:paraId="7873ABE6" w14:textId="02D6CA8B"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0.5197</w:t>
            </w:r>
          </w:p>
        </w:tc>
        <w:tc>
          <w:tcPr>
            <w:tcW w:w="821" w:type="dxa"/>
            <w:noWrap/>
            <w:hideMark/>
          </w:tcPr>
          <w:p w14:paraId="089686CD" w14:textId="7236DDE4"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0.7726</w:t>
            </w:r>
          </w:p>
        </w:tc>
      </w:tr>
      <w:tr w:rsidR="00F1327A" w:rsidRPr="00F1327A" w14:paraId="1EF39E5B" w14:textId="77777777" w:rsidTr="007A75DE">
        <w:trPr>
          <w:trHeight w:val="325"/>
        </w:trPr>
        <w:tc>
          <w:tcPr>
            <w:tcW w:w="1239" w:type="dxa"/>
            <w:noWrap/>
            <w:vAlign w:val="center"/>
            <w:hideMark/>
          </w:tcPr>
          <w:p w14:paraId="458BCA39"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DeepSEM</w:t>
            </w:r>
          </w:p>
        </w:tc>
        <w:tc>
          <w:tcPr>
            <w:tcW w:w="1057" w:type="dxa"/>
            <w:noWrap/>
            <w:hideMark/>
          </w:tcPr>
          <w:p w14:paraId="1ED9D5FC" w14:textId="09E64E3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0.6447</w:t>
            </w:r>
          </w:p>
        </w:tc>
        <w:tc>
          <w:tcPr>
            <w:tcW w:w="821" w:type="dxa"/>
            <w:noWrap/>
            <w:hideMark/>
          </w:tcPr>
          <w:p w14:paraId="25F2DFE4" w14:textId="0D987D4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0.5225</w:t>
            </w:r>
          </w:p>
        </w:tc>
        <w:tc>
          <w:tcPr>
            <w:tcW w:w="821" w:type="dxa"/>
            <w:noWrap/>
            <w:hideMark/>
          </w:tcPr>
          <w:p w14:paraId="71840245" w14:textId="013F254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0.7285</w:t>
            </w:r>
          </w:p>
        </w:tc>
        <w:tc>
          <w:tcPr>
            <w:tcW w:w="1057" w:type="dxa"/>
            <w:noWrap/>
            <w:hideMark/>
          </w:tcPr>
          <w:p w14:paraId="7058061A" w14:textId="00D2F99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0.6046</w:t>
            </w:r>
          </w:p>
        </w:tc>
        <w:tc>
          <w:tcPr>
            <w:tcW w:w="821" w:type="dxa"/>
            <w:noWrap/>
            <w:hideMark/>
          </w:tcPr>
          <w:p w14:paraId="7BEF0928" w14:textId="0ECBE546"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0.5354</w:t>
            </w:r>
          </w:p>
        </w:tc>
        <w:tc>
          <w:tcPr>
            <w:tcW w:w="821" w:type="dxa"/>
            <w:noWrap/>
            <w:hideMark/>
          </w:tcPr>
          <w:p w14:paraId="1C3F2B29" w14:textId="6348C57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0.6979</w:t>
            </w:r>
          </w:p>
        </w:tc>
        <w:tc>
          <w:tcPr>
            <w:tcW w:w="1057" w:type="dxa"/>
            <w:noWrap/>
            <w:hideMark/>
          </w:tcPr>
          <w:p w14:paraId="3E677F77" w14:textId="1106982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0.6322</w:t>
            </w:r>
          </w:p>
        </w:tc>
        <w:tc>
          <w:tcPr>
            <w:tcW w:w="821" w:type="dxa"/>
            <w:noWrap/>
            <w:hideMark/>
          </w:tcPr>
          <w:p w14:paraId="2391BB38" w14:textId="434B7909"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0.6125</w:t>
            </w:r>
          </w:p>
        </w:tc>
        <w:tc>
          <w:tcPr>
            <w:tcW w:w="821" w:type="dxa"/>
            <w:noWrap/>
            <w:hideMark/>
          </w:tcPr>
          <w:p w14:paraId="28C815A8" w14:textId="60EC85A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0.7214</w:t>
            </w:r>
          </w:p>
        </w:tc>
      </w:tr>
      <w:tr w:rsidR="00F1327A" w:rsidRPr="00F1327A" w14:paraId="1C13FEBF" w14:textId="77777777" w:rsidTr="007A75DE">
        <w:trPr>
          <w:trHeight w:val="325"/>
        </w:trPr>
        <w:tc>
          <w:tcPr>
            <w:tcW w:w="1239" w:type="dxa"/>
            <w:noWrap/>
            <w:vAlign w:val="center"/>
            <w:hideMark/>
          </w:tcPr>
          <w:p w14:paraId="030ED81D"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NGM</w:t>
            </w:r>
          </w:p>
        </w:tc>
        <w:tc>
          <w:tcPr>
            <w:tcW w:w="1057" w:type="dxa"/>
            <w:noWrap/>
            <w:hideMark/>
          </w:tcPr>
          <w:p w14:paraId="6B8575D9" w14:textId="7211EDE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0.5977</w:t>
            </w:r>
          </w:p>
        </w:tc>
        <w:tc>
          <w:tcPr>
            <w:tcW w:w="821" w:type="dxa"/>
            <w:noWrap/>
            <w:hideMark/>
          </w:tcPr>
          <w:p w14:paraId="7A06F134" w14:textId="04ED328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0.5070</w:t>
            </w:r>
          </w:p>
        </w:tc>
        <w:tc>
          <w:tcPr>
            <w:tcW w:w="821" w:type="dxa"/>
            <w:noWrap/>
            <w:hideMark/>
          </w:tcPr>
          <w:p w14:paraId="776053E5" w14:textId="10A5F1E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0.6502</w:t>
            </w:r>
          </w:p>
        </w:tc>
        <w:tc>
          <w:tcPr>
            <w:tcW w:w="1057" w:type="dxa"/>
            <w:noWrap/>
            <w:hideMark/>
          </w:tcPr>
          <w:p w14:paraId="457F69B5" w14:textId="6B40B88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0.5892</w:t>
            </w:r>
          </w:p>
        </w:tc>
        <w:tc>
          <w:tcPr>
            <w:tcW w:w="821" w:type="dxa"/>
            <w:noWrap/>
            <w:hideMark/>
          </w:tcPr>
          <w:p w14:paraId="440725C9" w14:textId="321BF2E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0.5062</w:t>
            </w:r>
          </w:p>
        </w:tc>
        <w:tc>
          <w:tcPr>
            <w:tcW w:w="821" w:type="dxa"/>
            <w:noWrap/>
            <w:hideMark/>
          </w:tcPr>
          <w:p w14:paraId="61417279" w14:textId="387ADFA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0.6672</w:t>
            </w:r>
          </w:p>
        </w:tc>
        <w:tc>
          <w:tcPr>
            <w:tcW w:w="1057" w:type="dxa"/>
            <w:noWrap/>
            <w:hideMark/>
          </w:tcPr>
          <w:p w14:paraId="26D17FB9" w14:textId="1E93F72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0.6222</w:t>
            </w:r>
          </w:p>
        </w:tc>
        <w:tc>
          <w:tcPr>
            <w:tcW w:w="821" w:type="dxa"/>
            <w:noWrap/>
            <w:hideMark/>
          </w:tcPr>
          <w:p w14:paraId="4E1DA809" w14:textId="49F2427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0.5067</w:t>
            </w:r>
          </w:p>
        </w:tc>
        <w:tc>
          <w:tcPr>
            <w:tcW w:w="821" w:type="dxa"/>
            <w:noWrap/>
            <w:hideMark/>
          </w:tcPr>
          <w:p w14:paraId="62C43437" w14:textId="4CEB23F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0.6741</w:t>
            </w:r>
          </w:p>
        </w:tc>
      </w:tr>
      <w:tr w:rsidR="00F1327A" w:rsidRPr="00F1327A" w14:paraId="673BC86B" w14:textId="77777777" w:rsidTr="007A75DE">
        <w:trPr>
          <w:trHeight w:val="325"/>
        </w:trPr>
        <w:tc>
          <w:tcPr>
            <w:tcW w:w="1239" w:type="dxa"/>
            <w:noWrap/>
            <w:vAlign w:val="center"/>
            <w:hideMark/>
          </w:tcPr>
          <w:p w14:paraId="462093EB"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CUTS</w:t>
            </w:r>
          </w:p>
        </w:tc>
        <w:tc>
          <w:tcPr>
            <w:tcW w:w="1057" w:type="dxa"/>
            <w:noWrap/>
            <w:hideMark/>
          </w:tcPr>
          <w:p w14:paraId="6AD7707D" w14:textId="58FF9B4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0.4980</w:t>
            </w:r>
          </w:p>
        </w:tc>
        <w:tc>
          <w:tcPr>
            <w:tcW w:w="821" w:type="dxa"/>
            <w:noWrap/>
            <w:hideMark/>
          </w:tcPr>
          <w:p w14:paraId="66036E9C" w14:textId="2C3E1EC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0.4951</w:t>
            </w:r>
          </w:p>
        </w:tc>
        <w:tc>
          <w:tcPr>
            <w:tcW w:w="821" w:type="dxa"/>
            <w:noWrap/>
            <w:hideMark/>
          </w:tcPr>
          <w:p w14:paraId="2CB7329C" w14:textId="666E6CD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0.5048</w:t>
            </w:r>
          </w:p>
        </w:tc>
        <w:tc>
          <w:tcPr>
            <w:tcW w:w="1057" w:type="dxa"/>
            <w:noWrap/>
            <w:hideMark/>
          </w:tcPr>
          <w:p w14:paraId="0B1D5FA5" w14:textId="217C474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0.4966</w:t>
            </w:r>
          </w:p>
        </w:tc>
        <w:tc>
          <w:tcPr>
            <w:tcW w:w="821" w:type="dxa"/>
            <w:noWrap/>
            <w:hideMark/>
          </w:tcPr>
          <w:p w14:paraId="00EAEFAC" w14:textId="5E746FC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0.4929</w:t>
            </w:r>
          </w:p>
        </w:tc>
        <w:tc>
          <w:tcPr>
            <w:tcW w:w="821" w:type="dxa"/>
            <w:noWrap/>
            <w:hideMark/>
          </w:tcPr>
          <w:p w14:paraId="4FF94BD6" w14:textId="3DDA9FA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0.5222</w:t>
            </w:r>
          </w:p>
        </w:tc>
        <w:tc>
          <w:tcPr>
            <w:tcW w:w="1057" w:type="dxa"/>
            <w:noWrap/>
            <w:hideMark/>
          </w:tcPr>
          <w:p w14:paraId="29DF2CFB" w14:textId="274DAA1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0.5443</w:t>
            </w:r>
          </w:p>
        </w:tc>
        <w:tc>
          <w:tcPr>
            <w:tcW w:w="821" w:type="dxa"/>
            <w:noWrap/>
            <w:hideMark/>
          </w:tcPr>
          <w:p w14:paraId="71CD6F20" w14:textId="406B7CF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0.4801</w:t>
            </w:r>
          </w:p>
        </w:tc>
        <w:tc>
          <w:tcPr>
            <w:tcW w:w="821" w:type="dxa"/>
            <w:noWrap/>
            <w:hideMark/>
          </w:tcPr>
          <w:p w14:paraId="712D0593" w14:textId="459F544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0.5554</w:t>
            </w:r>
          </w:p>
        </w:tc>
      </w:tr>
      <w:tr w:rsidR="00F1327A" w:rsidRPr="00F1327A" w14:paraId="796B7AD2" w14:textId="77777777" w:rsidTr="007A75DE">
        <w:trPr>
          <w:trHeight w:val="325"/>
        </w:trPr>
        <w:tc>
          <w:tcPr>
            <w:tcW w:w="1239" w:type="dxa"/>
            <w:noWrap/>
            <w:vAlign w:val="center"/>
            <w:hideMark/>
          </w:tcPr>
          <w:p w14:paraId="7B849FFD"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LEAP</w:t>
            </w:r>
          </w:p>
        </w:tc>
        <w:tc>
          <w:tcPr>
            <w:tcW w:w="1057" w:type="dxa"/>
            <w:noWrap/>
            <w:hideMark/>
          </w:tcPr>
          <w:p w14:paraId="29FA9510" w14:textId="589A13D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0.6383</w:t>
            </w:r>
          </w:p>
        </w:tc>
        <w:tc>
          <w:tcPr>
            <w:tcW w:w="821" w:type="dxa"/>
            <w:noWrap/>
            <w:hideMark/>
          </w:tcPr>
          <w:p w14:paraId="0D354CE0" w14:textId="094F5B9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0.4755</w:t>
            </w:r>
          </w:p>
        </w:tc>
        <w:tc>
          <w:tcPr>
            <w:tcW w:w="821" w:type="dxa"/>
            <w:noWrap/>
            <w:hideMark/>
          </w:tcPr>
          <w:p w14:paraId="50D2DA7B" w14:textId="74598A7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0.6553</w:t>
            </w:r>
          </w:p>
        </w:tc>
        <w:tc>
          <w:tcPr>
            <w:tcW w:w="1057" w:type="dxa"/>
            <w:noWrap/>
            <w:hideMark/>
          </w:tcPr>
          <w:p w14:paraId="441487DC" w14:textId="1EC383E5"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0.6804</w:t>
            </w:r>
          </w:p>
        </w:tc>
        <w:tc>
          <w:tcPr>
            <w:tcW w:w="821" w:type="dxa"/>
            <w:noWrap/>
            <w:hideMark/>
          </w:tcPr>
          <w:p w14:paraId="62ACE154" w14:textId="331714C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0.4657</w:t>
            </w:r>
          </w:p>
        </w:tc>
        <w:tc>
          <w:tcPr>
            <w:tcW w:w="821" w:type="dxa"/>
            <w:noWrap/>
            <w:hideMark/>
          </w:tcPr>
          <w:p w14:paraId="1D4D4EA0" w14:textId="50BB00C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0.7004</w:t>
            </w:r>
          </w:p>
        </w:tc>
        <w:tc>
          <w:tcPr>
            <w:tcW w:w="1057" w:type="dxa"/>
            <w:noWrap/>
            <w:hideMark/>
          </w:tcPr>
          <w:p w14:paraId="39CE144F" w14:textId="5E38F49C"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0.6753</w:t>
            </w:r>
          </w:p>
        </w:tc>
        <w:tc>
          <w:tcPr>
            <w:tcW w:w="821" w:type="dxa"/>
            <w:noWrap/>
            <w:hideMark/>
          </w:tcPr>
          <w:p w14:paraId="31EDFFC7" w14:textId="6EEB894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0.3921</w:t>
            </w:r>
          </w:p>
        </w:tc>
        <w:tc>
          <w:tcPr>
            <w:tcW w:w="821" w:type="dxa"/>
            <w:noWrap/>
            <w:hideMark/>
          </w:tcPr>
          <w:p w14:paraId="127A5069" w14:textId="27D5276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0.7290</w:t>
            </w:r>
          </w:p>
        </w:tc>
      </w:tr>
      <w:tr w:rsidR="00F1327A" w:rsidRPr="00F1327A" w14:paraId="4806A367" w14:textId="77777777" w:rsidTr="007A75DE">
        <w:trPr>
          <w:trHeight w:val="325"/>
        </w:trPr>
        <w:tc>
          <w:tcPr>
            <w:tcW w:w="1239" w:type="dxa"/>
            <w:noWrap/>
            <w:vAlign w:val="center"/>
            <w:hideMark/>
          </w:tcPr>
          <w:p w14:paraId="2B53D0B6"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PIDC</w:t>
            </w:r>
          </w:p>
        </w:tc>
        <w:tc>
          <w:tcPr>
            <w:tcW w:w="1057" w:type="dxa"/>
            <w:noWrap/>
            <w:hideMark/>
          </w:tcPr>
          <w:p w14:paraId="497AAADC" w14:textId="4AEB1E9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0.6158</w:t>
            </w:r>
          </w:p>
        </w:tc>
        <w:tc>
          <w:tcPr>
            <w:tcW w:w="821" w:type="dxa"/>
            <w:noWrap/>
            <w:hideMark/>
          </w:tcPr>
          <w:p w14:paraId="01F9A479" w14:textId="69E0759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0.4846</w:t>
            </w:r>
          </w:p>
        </w:tc>
        <w:tc>
          <w:tcPr>
            <w:tcW w:w="821" w:type="dxa"/>
            <w:noWrap/>
            <w:hideMark/>
          </w:tcPr>
          <w:p w14:paraId="612774AC" w14:textId="0EEF1705"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0.7344</w:t>
            </w:r>
          </w:p>
        </w:tc>
        <w:tc>
          <w:tcPr>
            <w:tcW w:w="1057" w:type="dxa"/>
            <w:noWrap/>
            <w:hideMark/>
          </w:tcPr>
          <w:p w14:paraId="41B3C59A" w14:textId="58221DF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0.6257</w:t>
            </w:r>
          </w:p>
        </w:tc>
        <w:tc>
          <w:tcPr>
            <w:tcW w:w="821" w:type="dxa"/>
            <w:noWrap/>
            <w:hideMark/>
          </w:tcPr>
          <w:p w14:paraId="28B06AA1" w14:textId="0E81281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0.4776</w:t>
            </w:r>
          </w:p>
        </w:tc>
        <w:tc>
          <w:tcPr>
            <w:tcW w:w="821" w:type="dxa"/>
            <w:noWrap/>
            <w:hideMark/>
          </w:tcPr>
          <w:p w14:paraId="12F7797C" w14:textId="7CBAAF46"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0.7373</w:t>
            </w:r>
          </w:p>
        </w:tc>
        <w:tc>
          <w:tcPr>
            <w:tcW w:w="1057" w:type="dxa"/>
            <w:noWrap/>
            <w:hideMark/>
          </w:tcPr>
          <w:p w14:paraId="3AFC391A" w14:textId="4152909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0.6548</w:t>
            </w:r>
          </w:p>
        </w:tc>
        <w:tc>
          <w:tcPr>
            <w:tcW w:w="821" w:type="dxa"/>
            <w:noWrap/>
            <w:hideMark/>
          </w:tcPr>
          <w:p w14:paraId="792776FB" w14:textId="407ED62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0.4866</w:t>
            </w:r>
          </w:p>
        </w:tc>
        <w:tc>
          <w:tcPr>
            <w:tcW w:w="821" w:type="dxa"/>
            <w:noWrap/>
            <w:hideMark/>
          </w:tcPr>
          <w:p w14:paraId="7A0C6188" w14:textId="4CC9106D"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0.7803</w:t>
            </w:r>
          </w:p>
        </w:tc>
      </w:tr>
      <w:tr w:rsidR="00F1327A" w:rsidRPr="00F1327A" w14:paraId="589CEFF2" w14:textId="77777777" w:rsidTr="007A75DE">
        <w:trPr>
          <w:trHeight w:val="325"/>
        </w:trPr>
        <w:tc>
          <w:tcPr>
            <w:tcW w:w="1239" w:type="dxa"/>
            <w:noWrap/>
            <w:vAlign w:val="center"/>
            <w:hideMark/>
          </w:tcPr>
          <w:p w14:paraId="41B79024"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SINCERITIES</w:t>
            </w:r>
          </w:p>
        </w:tc>
        <w:tc>
          <w:tcPr>
            <w:tcW w:w="1057" w:type="dxa"/>
            <w:noWrap/>
            <w:hideMark/>
          </w:tcPr>
          <w:p w14:paraId="3A219A3B" w14:textId="751FD4B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0.5410</w:t>
            </w:r>
          </w:p>
        </w:tc>
        <w:tc>
          <w:tcPr>
            <w:tcW w:w="821" w:type="dxa"/>
            <w:noWrap/>
            <w:hideMark/>
          </w:tcPr>
          <w:p w14:paraId="3626AB84" w14:textId="76ADB65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0.5126</w:t>
            </w:r>
          </w:p>
        </w:tc>
        <w:tc>
          <w:tcPr>
            <w:tcW w:w="821" w:type="dxa"/>
            <w:noWrap/>
            <w:hideMark/>
          </w:tcPr>
          <w:p w14:paraId="048EB7E1" w14:textId="33BD329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0.5129</w:t>
            </w:r>
          </w:p>
        </w:tc>
        <w:tc>
          <w:tcPr>
            <w:tcW w:w="1057" w:type="dxa"/>
            <w:noWrap/>
            <w:hideMark/>
          </w:tcPr>
          <w:p w14:paraId="7230ECCE" w14:textId="3E92D2B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0.5423</w:t>
            </w:r>
          </w:p>
        </w:tc>
        <w:tc>
          <w:tcPr>
            <w:tcW w:w="821" w:type="dxa"/>
            <w:noWrap/>
            <w:hideMark/>
          </w:tcPr>
          <w:p w14:paraId="59F99245" w14:textId="35058EF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0.5010</w:t>
            </w:r>
          </w:p>
        </w:tc>
        <w:tc>
          <w:tcPr>
            <w:tcW w:w="821" w:type="dxa"/>
            <w:noWrap/>
            <w:hideMark/>
          </w:tcPr>
          <w:p w14:paraId="566D4F96" w14:textId="218B328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0.5100</w:t>
            </w:r>
          </w:p>
        </w:tc>
        <w:tc>
          <w:tcPr>
            <w:tcW w:w="1057" w:type="dxa"/>
            <w:noWrap/>
            <w:hideMark/>
          </w:tcPr>
          <w:p w14:paraId="3A930443" w14:textId="675405B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0.5637</w:t>
            </w:r>
          </w:p>
        </w:tc>
        <w:tc>
          <w:tcPr>
            <w:tcW w:w="821" w:type="dxa"/>
            <w:noWrap/>
            <w:hideMark/>
          </w:tcPr>
          <w:p w14:paraId="35173EDB" w14:textId="528EA71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0.5044</w:t>
            </w:r>
          </w:p>
        </w:tc>
        <w:tc>
          <w:tcPr>
            <w:tcW w:w="821" w:type="dxa"/>
            <w:noWrap/>
            <w:hideMark/>
          </w:tcPr>
          <w:p w14:paraId="57D31A18" w14:textId="1401F3F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0.4985</w:t>
            </w:r>
          </w:p>
        </w:tc>
      </w:tr>
      <w:tr w:rsidR="00F1327A" w:rsidRPr="00F1327A" w14:paraId="2DD1D152" w14:textId="77777777" w:rsidTr="007A75DE">
        <w:trPr>
          <w:trHeight w:val="325"/>
        </w:trPr>
        <w:tc>
          <w:tcPr>
            <w:tcW w:w="1239" w:type="dxa"/>
            <w:noWrap/>
            <w:vAlign w:val="center"/>
            <w:hideMark/>
          </w:tcPr>
          <w:p w14:paraId="17ADFFF7"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SCRIBE</w:t>
            </w:r>
          </w:p>
        </w:tc>
        <w:tc>
          <w:tcPr>
            <w:tcW w:w="1057" w:type="dxa"/>
            <w:noWrap/>
            <w:hideMark/>
          </w:tcPr>
          <w:p w14:paraId="09417389" w14:textId="51177F1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0.5837</w:t>
            </w:r>
          </w:p>
        </w:tc>
        <w:tc>
          <w:tcPr>
            <w:tcW w:w="821" w:type="dxa"/>
            <w:noWrap/>
            <w:hideMark/>
          </w:tcPr>
          <w:p w14:paraId="2EFA0937" w14:textId="2AFA6A0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0.4893</w:t>
            </w:r>
          </w:p>
        </w:tc>
        <w:tc>
          <w:tcPr>
            <w:tcW w:w="821" w:type="dxa"/>
            <w:noWrap/>
            <w:hideMark/>
          </w:tcPr>
          <w:p w14:paraId="49405088" w14:textId="4EF014F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0.5679</w:t>
            </w:r>
          </w:p>
        </w:tc>
        <w:tc>
          <w:tcPr>
            <w:tcW w:w="1057" w:type="dxa"/>
            <w:noWrap/>
            <w:hideMark/>
          </w:tcPr>
          <w:p w14:paraId="435E4B2C" w14:textId="01F6B8E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0.5943</w:t>
            </w:r>
          </w:p>
        </w:tc>
        <w:tc>
          <w:tcPr>
            <w:tcW w:w="821" w:type="dxa"/>
            <w:noWrap/>
            <w:hideMark/>
          </w:tcPr>
          <w:p w14:paraId="1376A1B1" w14:textId="09E9A0B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0.4913</w:t>
            </w:r>
          </w:p>
        </w:tc>
        <w:tc>
          <w:tcPr>
            <w:tcW w:w="821" w:type="dxa"/>
            <w:noWrap/>
            <w:hideMark/>
          </w:tcPr>
          <w:p w14:paraId="4925BA73" w14:textId="6F88AC4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0.5856</w:t>
            </w:r>
          </w:p>
        </w:tc>
        <w:tc>
          <w:tcPr>
            <w:tcW w:w="1057" w:type="dxa"/>
            <w:noWrap/>
            <w:hideMark/>
          </w:tcPr>
          <w:p w14:paraId="476E9BA1" w14:textId="506C286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0.5823</w:t>
            </w:r>
          </w:p>
        </w:tc>
        <w:tc>
          <w:tcPr>
            <w:tcW w:w="821" w:type="dxa"/>
            <w:noWrap/>
            <w:hideMark/>
          </w:tcPr>
          <w:p w14:paraId="79553EC2" w14:textId="2A993CF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0.4828</w:t>
            </w:r>
          </w:p>
        </w:tc>
        <w:tc>
          <w:tcPr>
            <w:tcW w:w="821" w:type="dxa"/>
            <w:noWrap/>
            <w:hideMark/>
          </w:tcPr>
          <w:p w14:paraId="56559F6C" w14:textId="2F0AFD9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0.5886</w:t>
            </w:r>
          </w:p>
        </w:tc>
      </w:tr>
      <w:tr w:rsidR="00F1327A" w:rsidRPr="00F1327A" w14:paraId="74630B0A" w14:textId="77777777" w:rsidTr="007A75DE">
        <w:trPr>
          <w:trHeight w:val="325"/>
        </w:trPr>
        <w:tc>
          <w:tcPr>
            <w:tcW w:w="1239" w:type="dxa"/>
            <w:noWrap/>
            <w:vAlign w:val="center"/>
            <w:hideMark/>
          </w:tcPr>
          <w:p w14:paraId="6557FD85"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SCODE</w:t>
            </w:r>
          </w:p>
        </w:tc>
        <w:tc>
          <w:tcPr>
            <w:tcW w:w="1057" w:type="dxa"/>
            <w:noWrap/>
            <w:hideMark/>
          </w:tcPr>
          <w:p w14:paraId="7BA5C323" w14:textId="634C599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0.5260</w:t>
            </w:r>
          </w:p>
        </w:tc>
        <w:tc>
          <w:tcPr>
            <w:tcW w:w="821" w:type="dxa"/>
            <w:noWrap/>
            <w:hideMark/>
          </w:tcPr>
          <w:p w14:paraId="213BFE2B" w14:textId="74BFA90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0.4955</w:t>
            </w:r>
          </w:p>
        </w:tc>
        <w:tc>
          <w:tcPr>
            <w:tcW w:w="821" w:type="dxa"/>
            <w:noWrap/>
            <w:hideMark/>
          </w:tcPr>
          <w:p w14:paraId="15927331" w14:textId="1C061C0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0.4998</w:t>
            </w:r>
          </w:p>
        </w:tc>
        <w:tc>
          <w:tcPr>
            <w:tcW w:w="1057" w:type="dxa"/>
            <w:noWrap/>
            <w:hideMark/>
          </w:tcPr>
          <w:p w14:paraId="2E59E1CA" w14:textId="05B0671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0.5241</w:t>
            </w:r>
          </w:p>
        </w:tc>
        <w:tc>
          <w:tcPr>
            <w:tcW w:w="821" w:type="dxa"/>
            <w:noWrap/>
            <w:hideMark/>
          </w:tcPr>
          <w:p w14:paraId="4937C4B2" w14:textId="056CF5F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0.5025</w:t>
            </w:r>
          </w:p>
        </w:tc>
        <w:tc>
          <w:tcPr>
            <w:tcW w:w="821" w:type="dxa"/>
            <w:noWrap/>
            <w:hideMark/>
          </w:tcPr>
          <w:p w14:paraId="7B81B0FC" w14:textId="327AB61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0.5018</w:t>
            </w:r>
          </w:p>
        </w:tc>
        <w:tc>
          <w:tcPr>
            <w:tcW w:w="1057" w:type="dxa"/>
            <w:noWrap/>
            <w:hideMark/>
          </w:tcPr>
          <w:p w14:paraId="396FA8F6" w14:textId="414633A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0.5477</w:t>
            </w:r>
          </w:p>
        </w:tc>
        <w:tc>
          <w:tcPr>
            <w:tcW w:w="821" w:type="dxa"/>
            <w:noWrap/>
            <w:hideMark/>
          </w:tcPr>
          <w:p w14:paraId="0BB1B120" w14:textId="540B33C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0.5318</w:t>
            </w:r>
          </w:p>
        </w:tc>
        <w:tc>
          <w:tcPr>
            <w:tcW w:w="821" w:type="dxa"/>
            <w:noWrap/>
            <w:hideMark/>
          </w:tcPr>
          <w:p w14:paraId="3AE4BE3D" w14:textId="4A53ED4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0.4857</w:t>
            </w:r>
          </w:p>
        </w:tc>
      </w:tr>
      <w:tr w:rsidR="00F1327A" w:rsidRPr="00F1327A" w14:paraId="0DF61000" w14:textId="77777777" w:rsidTr="007A75DE">
        <w:trPr>
          <w:trHeight w:val="325"/>
        </w:trPr>
        <w:tc>
          <w:tcPr>
            <w:tcW w:w="1239" w:type="dxa"/>
            <w:noWrap/>
            <w:vAlign w:val="center"/>
            <w:hideMark/>
          </w:tcPr>
          <w:p w14:paraId="16AB7985"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GRNBOOST2</w:t>
            </w:r>
          </w:p>
        </w:tc>
        <w:tc>
          <w:tcPr>
            <w:tcW w:w="1057" w:type="dxa"/>
            <w:noWrap/>
            <w:hideMark/>
          </w:tcPr>
          <w:p w14:paraId="4B619299" w14:textId="0BFE33E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0.6396</w:t>
            </w:r>
          </w:p>
        </w:tc>
        <w:tc>
          <w:tcPr>
            <w:tcW w:w="821" w:type="dxa"/>
            <w:noWrap/>
            <w:hideMark/>
          </w:tcPr>
          <w:p w14:paraId="7941C2A8" w14:textId="21F48A5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0.5065</w:t>
            </w:r>
          </w:p>
        </w:tc>
        <w:tc>
          <w:tcPr>
            <w:tcW w:w="821" w:type="dxa"/>
            <w:noWrap/>
            <w:hideMark/>
          </w:tcPr>
          <w:p w14:paraId="6AD5A762" w14:textId="1BD3AE8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0.7190</w:t>
            </w:r>
          </w:p>
        </w:tc>
        <w:tc>
          <w:tcPr>
            <w:tcW w:w="1057" w:type="dxa"/>
            <w:noWrap/>
            <w:hideMark/>
          </w:tcPr>
          <w:p w14:paraId="21833A4A" w14:textId="572CD43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0.6319</w:t>
            </w:r>
          </w:p>
        </w:tc>
        <w:tc>
          <w:tcPr>
            <w:tcW w:w="821" w:type="dxa"/>
            <w:noWrap/>
            <w:hideMark/>
          </w:tcPr>
          <w:p w14:paraId="425FDAB6" w14:textId="4921628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0.4984</w:t>
            </w:r>
          </w:p>
        </w:tc>
        <w:tc>
          <w:tcPr>
            <w:tcW w:w="821" w:type="dxa"/>
            <w:noWrap/>
            <w:hideMark/>
          </w:tcPr>
          <w:p w14:paraId="725649F0" w14:textId="131EA7B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0.7106</w:t>
            </w:r>
          </w:p>
        </w:tc>
        <w:tc>
          <w:tcPr>
            <w:tcW w:w="1057" w:type="dxa"/>
            <w:noWrap/>
            <w:hideMark/>
          </w:tcPr>
          <w:p w14:paraId="735F6383" w14:textId="162E975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0.6322</w:t>
            </w:r>
          </w:p>
        </w:tc>
        <w:tc>
          <w:tcPr>
            <w:tcW w:w="821" w:type="dxa"/>
            <w:noWrap/>
            <w:hideMark/>
          </w:tcPr>
          <w:p w14:paraId="2D798503" w14:textId="478E475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0.4835</w:t>
            </w:r>
          </w:p>
        </w:tc>
        <w:tc>
          <w:tcPr>
            <w:tcW w:w="821" w:type="dxa"/>
            <w:noWrap/>
            <w:hideMark/>
          </w:tcPr>
          <w:p w14:paraId="29F097A3" w14:textId="642B7F0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0.7289</w:t>
            </w:r>
          </w:p>
        </w:tc>
      </w:tr>
      <w:tr w:rsidR="00F1327A" w:rsidRPr="00F1327A" w14:paraId="3EEC2BDC" w14:textId="77777777" w:rsidTr="007A75DE">
        <w:trPr>
          <w:trHeight w:val="325"/>
        </w:trPr>
        <w:tc>
          <w:tcPr>
            <w:tcW w:w="1239" w:type="dxa"/>
            <w:noWrap/>
            <w:vAlign w:val="center"/>
            <w:hideMark/>
          </w:tcPr>
          <w:p w14:paraId="33D083ED"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SINGE</w:t>
            </w:r>
          </w:p>
        </w:tc>
        <w:tc>
          <w:tcPr>
            <w:tcW w:w="1057" w:type="dxa"/>
            <w:noWrap/>
            <w:hideMark/>
          </w:tcPr>
          <w:p w14:paraId="6161F037" w14:textId="0DB84D3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0.4880</w:t>
            </w:r>
          </w:p>
        </w:tc>
        <w:tc>
          <w:tcPr>
            <w:tcW w:w="821" w:type="dxa"/>
            <w:noWrap/>
            <w:hideMark/>
          </w:tcPr>
          <w:p w14:paraId="05495503" w14:textId="6ADBF80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0.4933</w:t>
            </w:r>
          </w:p>
        </w:tc>
        <w:tc>
          <w:tcPr>
            <w:tcW w:w="821" w:type="dxa"/>
            <w:noWrap/>
            <w:hideMark/>
          </w:tcPr>
          <w:p w14:paraId="694EFE33" w14:textId="6DF89D6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0.5015</w:t>
            </w:r>
          </w:p>
        </w:tc>
        <w:tc>
          <w:tcPr>
            <w:tcW w:w="1057" w:type="dxa"/>
            <w:noWrap/>
            <w:hideMark/>
          </w:tcPr>
          <w:p w14:paraId="167AC784" w14:textId="0FAB00B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0.4899</w:t>
            </w:r>
          </w:p>
        </w:tc>
        <w:tc>
          <w:tcPr>
            <w:tcW w:w="821" w:type="dxa"/>
            <w:noWrap/>
            <w:hideMark/>
          </w:tcPr>
          <w:p w14:paraId="7F44D663" w14:textId="138C213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0.4988</w:t>
            </w:r>
          </w:p>
        </w:tc>
        <w:tc>
          <w:tcPr>
            <w:tcW w:w="821" w:type="dxa"/>
            <w:noWrap/>
            <w:hideMark/>
          </w:tcPr>
          <w:p w14:paraId="0EE18017" w14:textId="5D7A575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0.4952</w:t>
            </w:r>
          </w:p>
        </w:tc>
        <w:tc>
          <w:tcPr>
            <w:tcW w:w="1057" w:type="dxa"/>
            <w:noWrap/>
            <w:hideMark/>
          </w:tcPr>
          <w:p w14:paraId="7BFBAA06" w14:textId="1825C1E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0.4919</w:t>
            </w:r>
          </w:p>
        </w:tc>
        <w:tc>
          <w:tcPr>
            <w:tcW w:w="821" w:type="dxa"/>
            <w:noWrap/>
            <w:hideMark/>
          </w:tcPr>
          <w:p w14:paraId="00B6A6D0" w14:textId="47E6667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0.4942</w:t>
            </w:r>
          </w:p>
        </w:tc>
        <w:tc>
          <w:tcPr>
            <w:tcW w:w="821" w:type="dxa"/>
            <w:noWrap/>
            <w:hideMark/>
          </w:tcPr>
          <w:p w14:paraId="7A2A2C23" w14:textId="229E06B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0.4949</w:t>
            </w:r>
          </w:p>
        </w:tc>
      </w:tr>
      <w:tr w:rsidR="00287E33" w:rsidRPr="00F1327A" w14:paraId="71F3B498" w14:textId="77777777" w:rsidTr="00F1327A">
        <w:trPr>
          <w:trHeight w:val="280"/>
        </w:trPr>
        <w:tc>
          <w:tcPr>
            <w:tcW w:w="1239" w:type="dxa"/>
            <w:noWrap/>
            <w:vAlign w:val="center"/>
            <w:hideMark/>
          </w:tcPr>
          <w:p w14:paraId="055B6095"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8097" w:type="dxa"/>
            <w:gridSpan w:val="9"/>
            <w:noWrap/>
            <w:vAlign w:val="center"/>
            <w:hideMark/>
          </w:tcPr>
          <w:p w14:paraId="1D94D673"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mDC</w:t>
            </w:r>
          </w:p>
        </w:tc>
      </w:tr>
      <w:tr w:rsidR="00287E33" w:rsidRPr="00F1327A" w14:paraId="498872C1" w14:textId="77777777" w:rsidTr="00F1327A">
        <w:trPr>
          <w:trHeight w:val="325"/>
        </w:trPr>
        <w:tc>
          <w:tcPr>
            <w:tcW w:w="1239" w:type="dxa"/>
            <w:noWrap/>
            <w:vAlign w:val="center"/>
            <w:hideMark/>
          </w:tcPr>
          <w:p w14:paraId="2D641B9D"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2699" w:type="dxa"/>
            <w:gridSpan w:val="3"/>
            <w:noWrap/>
            <w:vAlign w:val="center"/>
            <w:hideMark/>
          </w:tcPr>
          <w:p w14:paraId="74841B31"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500_tf</w:t>
            </w:r>
          </w:p>
        </w:tc>
        <w:tc>
          <w:tcPr>
            <w:tcW w:w="2699" w:type="dxa"/>
            <w:gridSpan w:val="3"/>
            <w:noWrap/>
            <w:vAlign w:val="center"/>
            <w:hideMark/>
          </w:tcPr>
          <w:p w14:paraId="0B1419BF"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1000_tf</w:t>
            </w:r>
          </w:p>
        </w:tc>
        <w:tc>
          <w:tcPr>
            <w:tcW w:w="2699" w:type="dxa"/>
            <w:gridSpan w:val="3"/>
            <w:noWrap/>
            <w:vAlign w:val="center"/>
            <w:hideMark/>
          </w:tcPr>
          <w:p w14:paraId="1D2C5A14"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1000</w:t>
            </w:r>
          </w:p>
        </w:tc>
      </w:tr>
      <w:tr w:rsidR="00287E33" w:rsidRPr="00F1327A" w14:paraId="4F54C324" w14:textId="77777777" w:rsidTr="00F1327A">
        <w:trPr>
          <w:trHeight w:val="325"/>
        </w:trPr>
        <w:tc>
          <w:tcPr>
            <w:tcW w:w="1239" w:type="dxa"/>
            <w:noWrap/>
            <w:vAlign w:val="center"/>
            <w:hideMark/>
          </w:tcPr>
          <w:p w14:paraId="12A72684"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1057" w:type="dxa"/>
            <w:noWrap/>
            <w:vAlign w:val="center"/>
            <w:hideMark/>
          </w:tcPr>
          <w:p w14:paraId="317D459C"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2DE4393B"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277451D2"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c>
          <w:tcPr>
            <w:tcW w:w="1057" w:type="dxa"/>
            <w:noWrap/>
            <w:vAlign w:val="center"/>
            <w:hideMark/>
          </w:tcPr>
          <w:p w14:paraId="3473A069"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52DD9BAF"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1AAA639D"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c>
          <w:tcPr>
            <w:tcW w:w="1057" w:type="dxa"/>
            <w:noWrap/>
            <w:vAlign w:val="center"/>
            <w:hideMark/>
          </w:tcPr>
          <w:p w14:paraId="15BC4C1D"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73C0B259"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4286FAEA"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r>
      <w:tr w:rsidR="00F1327A" w:rsidRPr="00F1327A" w14:paraId="6E3BC171" w14:textId="77777777" w:rsidTr="00FD61AE">
        <w:trPr>
          <w:trHeight w:val="325"/>
        </w:trPr>
        <w:tc>
          <w:tcPr>
            <w:tcW w:w="1239" w:type="dxa"/>
            <w:noWrap/>
            <w:vAlign w:val="center"/>
            <w:hideMark/>
          </w:tcPr>
          <w:p w14:paraId="01CF17A5"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GRODE</w:t>
            </w:r>
          </w:p>
        </w:tc>
        <w:tc>
          <w:tcPr>
            <w:tcW w:w="1057" w:type="dxa"/>
            <w:noWrap/>
            <w:hideMark/>
          </w:tcPr>
          <w:p w14:paraId="00CAC713" w14:textId="33A5F5AE"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0.5796</w:t>
            </w:r>
          </w:p>
        </w:tc>
        <w:tc>
          <w:tcPr>
            <w:tcW w:w="821" w:type="dxa"/>
            <w:noWrap/>
            <w:hideMark/>
          </w:tcPr>
          <w:p w14:paraId="7E43C4DF" w14:textId="1AD799B2"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0.4942</w:t>
            </w:r>
          </w:p>
        </w:tc>
        <w:tc>
          <w:tcPr>
            <w:tcW w:w="821" w:type="dxa"/>
            <w:noWrap/>
            <w:hideMark/>
          </w:tcPr>
          <w:p w14:paraId="08E48CDB" w14:textId="36C54449"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0.5936</w:t>
            </w:r>
          </w:p>
        </w:tc>
        <w:tc>
          <w:tcPr>
            <w:tcW w:w="1057" w:type="dxa"/>
            <w:noWrap/>
            <w:hideMark/>
          </w:tcPr>
          <w:p w14:paraId="42FC58F1" w14:textId="5C21B1F6"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0.5623</w:t>
            </w:r>
          </w:p>
        </w:tc>
        <w:tc>
          <w:tcPr>
            <w:tcW w:w="821" w:type="dxa"/>
            <w:noWrap/>
            <w:hideMark/>
          </w:tcPr>
          <w:p w14:paraId="65ECF5E8" w14:textId="24D93B1F"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0.5021</w:t>
            </w:r>
          </w:p>
        </w:tc>
        <w:tc>
          <w:tcPr>
            <w:tcW w:w="821" w:type="dxa"/>
            <w:noWrap/>
            <w:hideMark/>
          </w:tcPr>
          <w:p w14:paraId="4EA2B5BF" w14:textId="5CC6143B"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0.5837</w:t>
            </w:r>
          </w:p>
        </w:tc>
        <w:tc>
          <w:tcPr>
            <w:tcW w:w="1057" w:type="dxa"/>
            <w:noWrap/>
            <w:hideMark/>
          </w:tcPr>
          <w:p w14:paraId="532352E0" w14:textId="29EFF6F5"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0.6041</w:t>
            </w:r>
          </w:p>
        </w:tc>
        <w:tc>
          <w:tcPr>
            <w:tcW w:w="821" w:type="dxa"/>
            <w:noWrap/>
            <w:hideMark/>
          </w:tcPr>
          <w:p w14:paraId="0D2F4A33" w14:textId="75C01B3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0.5068</w:t>
            </w:r>
          </w:p>
        </w:tc>
        <w:tc>
          <w:tcPr>
            <w:tcW w:w="821" w:type="dxa"/>
            <w:noWrap/>
            <w:hideMark/>
          </w:tcPr>
          <w:p w14:paraId="6A3E2C70" w14:textId="08A374B8"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0.6016</w:t>
            </w:r>
          </w:p>
        </w:tc>
      </w:tr>
      <w:tr w:rsidR="00F1327A" w:rsidRPr="00F1327A" w14:paraId="3024D7C9" w14:textId="77777777" w:rsidTr="00FD61AE">
        <w:trPr>
          <w:trHeight w:val="325"/>
        </w:trPr>
        <w:tc>
          <w:tcPr>
            <w:tcW w:w="1239" w:type="dxa"/>
            <w:noWrap/>
            <w:vAlign w:val="center"/>
            <w:hideMark/>
          </w:tcPr>
          <w:p w14:paraId="0578F674"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DeepSEM</w:t>
            </w:r>
          </w:p>
        </w:tc>
        <w:tc>
          <w:tcPr>
            <w:tcW w:w="1057" w:type="dxa"/>
            <w:noWrap/>
            <w:hideMark/>
          </w:tcPr>
          <w:p w14:paraId="0C9370EC" w14:textId="7232D350"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0.5633</w:t>
            </w:r>
          </w:p>
        </w:tc>
        <w:tc>
          <w:tcPr>
            <w:tcW w:w="821" w:type="dxa"/>
            <w:noWrap/>
            <w:hideMark/>
          </w:tcPr>
          <w:p w14:paraId="0F5FCABB" w14:textId="46398403"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0.5006</w:t>
            </w:r>
          </w:p>
        </w:tc>
        <w:tc>
          <w:tcPr>
            <w:tcW w:w="821" w:type="dxa"/>
            <w:noWrap/>
            <w:hideMark/>
          </w:tcPr>
          <w:p w14:paraId="68F115DD" w14:textId="7E70D60D"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0.5750</w:t>
            </w:r>
          </w:p>
        </w:tc>
        <w:tc>
          <w:tcPr>
            <w:tcW w:w="1057" w:type="dxa"/>
            <w:noWrap/>
            <w:hideMark/>
          </w:tcPr>
          <w:p w14:paraId="03E0A664" w14:textId="65C729C7"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0.5615</w:t>
            </w:r>
          </w:p>
        </w:tc>
        <w:tc>
          <w:tcPr>
            <w:tcW w:w="821" w:type="dxa"/>
            <w:noWrap/>
            <w:hideMark/>
          </w:tcPr>
          <w:p w14:paraId="5C5BFB68" w14:textId="5A9321F1"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0.4735</w:t>
            </w:r>
          </w:p>
        </w:tc>
        <w:tc>
          <w:tcPr>
            <w:tcW w:w="821" w:type="dxa"/>
            <w:noWrap/>
            <w:hideMark/>
          </w:tcPr>
          <w:p w14:paraId="4FC89DA5" w14:textId="1F31B251"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0.5626</w:t>
            </w:r>
          </w:p>
        </w:tc>
        <w:tc>
          <w:tcPr>
            <w:tcW w:w="1057" w:type="dxa"/>
            <w:noWrap/>
            <w:hideMark/>
          </w:tcPr>
          <w:p w14:paraId="5E54AD1D" w14:textId="2341E33C"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0.5743</w:t>
            </w:r>
          </w:p>
        </w:tc>
        <w:tc>
          <w:tcPr>
            <w:tcW w:w="821" w:type="dxa"/>
            <w:noWrap/>
            <w:hideMark/>
          </w:tcPr>
          <w:p w14:paraId="71821A22" w14:textId="5B62ADA9"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0.4982</w:t>
            </w:r>
          </w:p>
        </w:tc>
        <w:tc>
          <w:tcPr>
            <w:tcW w:w="821" w:type="dxa"/>
            <w:noWrap/>
            <w:hideMark/>
          </w:tcPr>
          <w:p w14:paraId="27317A12" w14:textId="50AC93C5"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0.5878</w:t>
            </w:r>
          </w:p>
        </w:tc>
      </w:tr>
      <w:tr w:rsidR="00F1327A" w:rsidRPr="00F1327A" w14:paraId="3CB7E631" w14:textId="77777777" w:rsidTr="00FD61AE">
        <w:trPr>
          <w:trHeight w:val="325"/>
        </w:trPr>
        <w:tc>
          <w:tcPr>
            <w:tcW w:w="1239" w:type="dxa"/>
            <w:noWrap/>
            <w:vAlign w:val="center"/>
            <w:hideMark/>
          </w:tcPr>
          <w:p w14:paraId="10770C4B"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NGM</w:t>
            </w:r>
          </w:p>
        </w:tc>
        <w:tc>
          <w:tcPr>
            <w:tcW w:w="1057" w:type="dxa"/>
            <w:noWrap/>
            <w:hideMark/>
          </w:tcPr>
          <w:p w14:paraId="421F5DA8" w14:textId="303F99D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0.4992</w:t>
            </w:r>
          </w:p>
        </w:tc>
        <w:tc>
          <w:tcPr>
            <w:tcW w:w="821" w:type="dxa"/>
            <w:noWrap/>
            <w:hideMark/>
          </w:tcPr>
          <w:p w14:paraId="4858C9A7" w14:textId="3728B4B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0.4989</w:t>
            </w:r>
          </w:p>
        </w:tc>
        <w:tc>
          <w:tcPr>
            <w:tcW w:w="821" w:type="dxa"/>
            <w:noWrap/>
            <w:hideMark/>
          </w:tcPr>
          <w:p w14:paraId="113CDA6C" w14:textId="3C0C207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0.4980</w:t>
            </w:r>
          </w:p>
        </w:tc>
        <w:tc>
          <w:tcPr>
            <w:tcW w:w="1057" w:type="dxa"/>
            <w:noWrap/>
            <w:hideMark/>
          </w:tcPr>
          <w:p w14:paraId="66941109" w14:textId="7F56948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0.5001</w:t>
            </w:r>
          </w:p>
        </w:tc>
        <w:tc>
          <w:tcPr>
            <w:tcW w:w="821" w:type="dxa"/>
            <w:noWrap/>
            <w:hideMark/>
          </w:tcPr>
          <w:p w14:paraId="595E8220" w14:textId="550CCD5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0.4999</w:t>
            </w:r>
          </w:p>
        </w:tc>
        <w:tc>
          <w:tcPr>
            <w:tcW w:w="821" w:type="dxa"/>
            <w:noWrap/>
            <w:hideMark/>
          </w:tcPr>
          <w:p w14:paraId="19B2E922" w14:textId="2214D57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0.4999</w:t>
            </w:r>
          </w:p>
        </w:tc>
        <w:tc>
          <w:tcPr>
            <w:tcW w:w="1057" w:type="dxa"/>
            <w:noWrap/>
            <w:hideMark/>
          </w:tcPr>
          <w:p w14:paraId="7FA67937" w14:textId="302516A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0.5000</w:t>
            </w:r>
          </w:p>
        </w:tc>
        <w:tc>
          <w:tcPr>
            <w:tcW w:w="821" w:type="dxa"/>
            <w:noWrap/>
            <w:hideMark/>
          </w:tcPr>
          <w:p w14:paraId="30853834" w14:textId="21DA700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0.5000</w:t>
            </w:r>
          </w:p>
        </w:tc>
        <w:tc>
          <w:tcPr>
            <w:tcW w:w="821" w:type="dxa"/>
            <w:noWrap/>
            <w:hideMark/>
          </w:tcPr>
          <w:p w14:paraId="01C9FB3C" w14:textId="6B667DC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0.5000</w:t>
            </w:r>
          </w:p>
        </w:tc>
      </w:tr>
      <w:tr w:rsidR="00F1327A" w:rsidRPr="00F1327A" w14:paraId="3D041A18" w14:textId="77777777" w:rsidTr="00FD61AE">
        <w:trPr>
          <w:trHeight w:val="325"/>
        </w:trPr>
        <w:tc>
          <w:tcPr>
            <w:tcW w:w="1239" w:type="dxa"/>
            <w:noWrap/>
            <w:vAlign w:val="center"/>
            <w:hideMark/>
          </w:tcPr>
          <w:p w14:paraId="7606C4E2"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CUTS</w:t>
            </w:r>
          </w:p>
        </w:tc>
        <w:tc>
          <w:tcPr>
            <w:tcW w:w="1057" w:type="dxa"/>
            <w:noWrap/>
            <w:hideMark/>
          </w:tcPr>
          <w:p w14:paraId="7CBC1632" w14:textId="10CFE00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0.4992</w:t>
            </w:r>
          </w:p>
        </w:tc>
        <w:tc>
          <w:tcPr>
            <w:tcW w:w="821" w:type="dxa"/>
            <w:noWrap/>
            <w:hideMark/>
          </w:tcPr>
          <w:p w14:paraId="56AC855B" w14:textId="4FD0D68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0.5036</w:t>
            </w:r>
          </w:p>
        </w:tc>
        <w:tc>
          <w:tcPr>
            <w:tcW w:w="821" w:type="dxa"/>
            <w:noWrap/>
            <w:hideMark/>
          </w:tcPr>
          <w:p w14:paraId="3384E461" w14:textId="38E8B48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0.5020</w:t>
            </w:r>
          </w:p>
        </w:tc>
        <w:tc>
          <w:tcPr>
            <w:tcW w:w="1057" w:type="dxa"/>
            <w:noWrap/>
            <w:hideMark/>
          </w:tcPr>
          <w:p w14:paraId="0C3A1B6F" w14:textId="28AFD1A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0.5073</w:t>
            </w:r>
          </w:p>
        </w:tc>
        <w:tc>
          <w:tcPr>
            <w:tcW w:w="821" w:type="dxa"/>
            <w:noWrap/>
            <w:hideMark/>
          </w:tcPr>
          <w:p w14:paraId="2C3B1BA9" w14:textId="4EC9BAB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0.4981</w:t>
            </w:r>
          </w:p>
        </w:tc>
        <w:tc>
          <w:tcPr>
            <w:tcW w:w="821" w:type="dxa"/>
            <w:noWrap/>
            <w:hideMark/>
          </w:tcPr>
          <w:p w14:paraId="72A0EDEB" w14:textId="5B39671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0.5032</w:t>
            </w:r>
          </w:p>
        </w:tc>
        <w:tc>
          <w:tcPr>
            <w:tcW w:w="1057" w:type="dxa"/>
            <w:noWrap/>
            <w:hideMark/>
          </w:tcPr>
          <w:p w14:paraId="22D4542C" w14:textId="4916A80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0.5081</w:t>
            </w:r>
          </w:p>
        </w:tc>
        <w:tc>
          <w:tcPr>
            <w:tcW w:w="821" w:type="dxa"/>
            <w:noWrap/>
            <w:hideMark/>
          </w:tcPr>
          <w:p w14:paraId="46ADE2F1" w14:textId="4967633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0.5175</w:t>
            </w:r>
          </w:p>
        </w:tc>
        <w:tc>
          <w:tcPr>
            <w:tcW w:w="821" w:type="dxa"/>
            <w:noWrap/>
            <w:hideMark/>
          </w:tcPr>
          <w:p w14:paraId="17E811EB" w14:textId="7B54B03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0.5043</w:t>
            </w:r>
          </w:p>
        </w:tc>
      </w:tr>
      <w:tr w:rsidR="00F1327A" w:rsidRPr="00F1327A" w14:paraId="45479863" w14:textId="77777777" w:rsidTr="00FD61AE">
        <w:trPr>
          <w:trHeight w:val="325"/>
        </w:trPr>
        <w:tc>
          <w:tcPr>
            <w:tcW w:w="1239" w:type="dxa"/>
            <w:noWrap/>
            <w:vAlign w:val="center"/>
            <w:hideMark/>
          </w:tcPr>
          <w:p w14:paraId="6169ED9F"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LEAP</w:t>
            </w:r>
          </w:p>
        </w:tc>
        <w:tc>
          <w:tcPr>
            <w:tcW w:w="1057" w:type="dxa"/>
            <w:noWrap/>
            <w:hideMark/>
          </w:tcPr>
          <w:p w14:paraId="37CDE3F9" w14:textId="1B326DB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0.5179</w:t>
            </w:r>
          </w:p>
        </w:tc>
        <w:tc>
          <w:tcPr>
            <w:tcW w:w="821" w:type="dxa"/>
            <w:noWrap/>
            <w:hideMark/>
          </w:tcPr>
          <w:p w14:paraId="70AFA0EB" w14:textId="4D87BBB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0.4476</w:t>
            </w:r>
          </w:p>
        </w:tc>
        <w:tc>
          <w:tcPr>
            <w:tcW w:w="821" w:type="dxa"/>
            <w:noWrap/>
            <w:hideMark/>
          </w:tcPr>
          <w:p w14:paraId="1CBD52EE" w14:textId="160B716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0.5133</w:t>
            </w:r>
          </w:p>
        </w:tc>
        <w:tc>
          <w:tcPr>
            <w:tcW w:w="1057" w:type="dxa"/>
            <w:noWrap/>
            <w:hideMark/>
          </w:tcPr>
          <w:p w14:paraId="26233C2B" w14:textId="15627DD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0.5303</w:t>
            </w:r>
          </w:p>
        </w:tc>
        <w:tc>
          <w:tcPr>
            <w:tcW w:w="821" w:type="dxa"/>
            <w:noWrap/>
            <w:hideMark/>
          </w:tcPr>
          <w:p w14:paraId="30C810F1" w14:textId="658F90D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0.4293</w:t>
            </w:r>
          </w:p>
        </w:tc>
        <w:tc>
          <w:tcPr>
            <w:tcW w:w="821" w:type="dxa"/>
            <w:noWrap/>
            <w:hideMark/>
          </w:tcPr>
          <w:p w14:paraId="063EC6CB" w14:textId="6F95AD4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0.5259</w:t>
            </w:r>
          </w:p>
        </w:tc>
        <w:tc>
          <w:tcPr>
            <w:tcW w:w="1057" w:type="dxa"/>
            <w:noWrap/>
            <w:hideMark/>
          </w:tcPr>
          <w:p w14:paraId="315D1A09" w14:textId="1BC4C14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0.5706</w:t>
            </w:r>
          </w:p>
        </w:tc>
        <w:tc>
          <w:tcPr>
            <w:tcW w:w="821" w:type="dxa"/>
            <w:noWrap/>
            <w:hideMark/>
          </w:tcPr>
          <w:p w14:paraId="5BBC9F43" w14:textId="7C0383BD"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0.6514</w:t>
            </w:r>
          </w:p>
        </w:tc>
        <w:tc>
          <w:tcPr>
            <w:tcW w:w="821" w:type="dxa"/>
            <w:noWrap/>
            <w:hideMark/>
          </w:tcPr>
          <w:p w14:paraId="6E36BEEE" w14:textId="4E76B96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0.5624</w:t>
            </w:r>
          </w:p>
        </w:tc>
      </w:tr>
      <w:tr w:rsidR="00F1327A" w:rsidRPr="00F1327A" w14:paraId="7DCCCE3A" w14:textId="77777777" w:rsidTr="00FD61AE">
        <w:trPr>
          <w:trHeight w:val="325"/>
        </w:trPr>
        <w:tc>
          <w:tcPr>
            <w:tcW w:w="1239" w:type="dxa"/>
            <w:noWrap/>
            <w:vAlign w:val="center"/>
            <w:hideMark/>
          </w:tcPr>
          <w:p w14:paraId="66ADE567"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PIDC</w:t>
            </w:r>
          </w:p>
        </w:tc>
        <w:tc>
          <w:tcPr>
            <w:tcW w:w="1057" w:type="dxa"/>
            <w:noWrap/>
            <w:hideMark/>
          </w:tcPr>
          <w:p w14:paraId="38469FA6" w14:textId="4728F20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0.5301</w:t>
            </w:r>
          </w:p>
        </w:tc>
        <w:tc>
          <w:tcPr>
            <w:tcW w:w="821" w:type="dxa"/>
            <w:noWrap/>
            <w:hideMark/>
          </w:tcPr>
          <w:p w14:paraId="0867671E" w14:textId="0888D16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0.4966</w:t>
            </w:r>
          </w:p>
        </w:tc>
        <w:tc>
          <w:tcPr>
            <w:tcW w:w="821" w:type="dxa"/>
            <w:noWrap/>
            <w:hideMark/>
          </w:tcPr>
          <w:p w14:paraId="01EBAC24" w14:textId="7147C56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0.5352</w:t>
            </w:r>
          </w:p>
        </w:tc>
        <w:tc>
          <w:tcPr>
            <w:tcW w:w="1057" w:type="dxa"/>
            <w:noWrap/>
            <w:hideMark/>
          </w:tcPr>
          <w:p w14:paraId="49378412" w14:textId="70EC2D7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0.5308</w:t>
            </w:r>
          </w:p>
        </w:tc>
        <w:tc>
          <w:tcPr>
            <w:tcW w:w="821" w:type="dxa"/>
            <w:noWrap/>
            <w:hideMark/>
          </w:tcPr>
          <w:p w14:paraId="71D279B6" w14:textId="46602DF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0.5059</w:t>
            </w:r>
          </w:p>
        </w:tc>
        <w:tc>
          <w:tcPr>
            <w:tcW w:w="821" w:type="dxa"/>
            <w:noWrap/>
            <w:hideMark/>
          </w:tcPr>
          <w:p w14:paraId="32941D6D" w14:textId="558625C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0.5438</w:t>
            </w:r>
          </w:p>
        </w:tc>
        <w:tc>
          <w:tcPr>
            <w:tcW w:w="1057" w:type="dxa"/>
            <w:noWrap/>
            <w:hideMark/>
          </w:tcPr>
          <w:p w14:paraId="77399E0F" w14:textId="090EF33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0.5455</w:t>
            </w:r>
          </w:p>
        </w:tc>
        <w:tc>
          <w:tcPr>
            <w:tcW w:w="821" w:type="dxa"/>
            <w:noWrap/>
            <w:hideMark/>
          </w:tcPr>
          <w:p w14:paraId="78719FE1" w14:textId="72F0CFF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0.5112</w:t>
            </w:r>
          </w:p>
        </w:tc>
        <w:tc>
          <w:tcPr>
            <w:tcW w:w="821" w:type="dxa"/>
            <w:noWrap/>
            <w:hideMark/>
          </w:tcPr>
          <w:p w14:paraId="3A0F7373" w14:textId="4AF3869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0.5460</w:t>
            </w:r>
          </w:p>
        </w:tc>
      </w:tr>
      <w:tr w:rsidR="00F1327A" w:rsidRPr="00F1327A" w14:paraId="10132C3A" w14:textId="77777777" w:rsidTr="00FD61AE">
        <w:trPr>
          <w:trHeight w:val="325"/>
        </w:trPr>
        <w:tc>
          <w:tcPr>
            <w:tcW w:w="1239" w:type="dxa"/>
            <w:noWrap/>
            <w:vAlign w:val="center"/>
            <w:hideMark/>
          </w:tcPr>
          <w:p w14:paraId="351083E7"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SINCERITIES</w:t>
            </w:r>
          </w:p>
        </w:tc>
        <w:tc>
          <w:tcPr>
            <w:tcW w:w="1057" w:type="dxa"/>
            <w:noWrap/>
            <w:hideMark/>
          </w:tcPr>
          <w:p w14:paraId="55A10012" w14:textId="516CB55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0.5342</w:t>
            </w:r>
          </w:p>
        </w:tc>
        <w:tc>
          <w:tcPr>
            <w:tcW w:w="821" w:type="dxa"/>
            <w:noWrap/>
            <w:hideMark/>
          </w:tcPr>
          <w:p w14:paraId="1C8C9380" w14:textId="1B098B0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0.5415</w:t>
            </w:r>
          </w:p>
        </w:tc>
        <w:tc>
          <w:tcPr>
            <w:tcW w:w="821" w:type="dxa"/>
            <w:noWrap/>
            <w:hideMark/>
          </w:tcPr>
          <w:p w14:paraId="58034A9F" w14:textId="262DFA2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0.5194</w:t>
            </w:r>
          </w:p>
        </w:tc>
        <w:tc>
          <w:tcPr>
            <w:tcW w:w="1057" w:type="dxa"/>
            <w:noWrap/>
            <w:hideMark/>
          </w:tcPr>
          <w:p w14:paraId="1152ADA6" w14:textId="35E9FCE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0.5219</w:t>
            </w:r>
          </w:p>
        </w:tc>
        <w:tc>
          <w:tcPr>
            <w:tcW w:w="821" w:type="dxa"/>
            <w:noWrap/>
            <w:hideMark/>
          </w:tcPr>
          <w:p w14:paraId="2BDC84C2" w14:textId="17FB8A0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0.5405</w:t>
            </w:r>
          </w:p>
        </w:tc>
        <w:tc>
          <w:tcPr>
            <w:tcW w:w="821" w:type="dxa"/>
            <w:noWrap/>
            <w:hideMark/>
          </w:tcPr>
          <w:p w14:paraId="45DDDCF2" w14:textId="0D23C2B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0.5115</w:t>
            </w:r>
          </w:p>
        </w:tc>
        <w:tc>
          <w:tcPr>
            <w:tcW w:w="1057" w:type="dxa"/>
            <w:noWrap/>
            <w:hideMark/>
          </w:tcPr>
          <w:p w14:paraId="6B71FAEA" w14:textId="550A7AA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0.5112</w:t>
            </w:r>
          </w:p>
        </w:tc>
        <w:tc>
          <w:tcPr>
            <w:tcW w:w="821" w:type="dxa"/>
            <w:noWrap/>
            <w:hideMark/>
          </w:tcPr>
          <w:p w14:paraId="0EB3DC65" w14:textId="43374F3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0.5105</w:t>
            </w:r>
          </w:p>
        </w:tc>
        <w:tc>
          <w:tcPr>
            <w:tcW w:w="821" w:type="dxa"/>
            <w:noWrap/>
            <w:hideMark/>
          </w:tcPr>
          <w:p w14:paraId="251ACC0F" w14:textId="31AC206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0.5087</w:t>
            </w:r>
          </w:p>
        </w:tc>
      </w:tr>
      <w:tr w:rsidR="00F1327A" w:rsidRPr="00F1327A" w14:paraId="26C535F8" w14:textId="77777777" w:rsidTr="00FD61AE">
        <w:trPr>
          <w:trHeight w:val="325"/>
        </w:trPr>
        <w:tc>
          <w:tcPr>
            <w:tcW w:w="1239" w:type="dxa"/>
            <w:noWrap/>
            <w:vAlign w:val="center"/>
            <w:hideMark/>
          </w:tcPr>
          <w:p w14:paraId="4A945934"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SCRIBE</w:t>
            </w:r>
          </w:p>
        </w:tc>
        <w:tc>
          <w:tcPr>
            <w:tcW w:w="1057" w:type="dxa"/>
            <w:noWrap/>
            <w:hideMark/>
          </w:tcPr>
          <w:p w14:paraId="382EF935" w14:textId="1A6E60D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0.4944</w:t>
            </w:r>
          </w:p>
        </w:tc>
        <w:tc>
          <w:tcPr>
            <w:tcW w:w="821" w:type="dxa"/>
            <w:noWrap/>
            <w:hideMark/>
          </w:tcPr>
          <w:p w14:paraId="7D1B2D82" w14:textId="2073502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0.4913</w:t>
            </w:r>
          </w:p>
        </w:tc>
        <w:tc>
          <w:tcPr>
            <w:tcW w:w="821" w:type="dxa"/>
            <w:noWrap/>
            <w:hideMark/>
          </w:tcPr>
          <w:p w14:paraId="16ADCA77" w14:textId="09D6D39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0.5182</w:t>
            </w:r>
          </w:p>
        </w:tc>
        <w:tc>
          <w:tcPr>
            <w:tcW w:w="1057" w:type="dxa"/>
            <w:noWrap/>
            <w:hideMark/>
          </w:tcPr>
          <w:p w14:paraId="243D02FC" w14:textId="062D588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0.5115</w:t>
            </w:r>
          </w:p>
        </w:tc>
        <w:tc>
          <w:tcPr>
            <w:tcW w:w="821" w:type="dxa"/>
            <w:noWrap/>
            <w:hideMark/>
          </w:tcPr>
          <w:p w14:paraId="53A84986" w14:textId="392E9E4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0.4975</w:t>
            </w:r>
          </w:p>
        </w:tc>
        <w:tc>
          <w:tcPr>
            <w:tcW w:w="821" w:type="dxa"/>
            <w:noWrap/>
            <w:hideMark/>
          </w:tcPr>
          <w:p w14:paraId="7A197A8F" w14:textId="0D77C61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0.5237</w:t>
            </w:r>
          </w:p>
        </w:tc>
        <w:tc>
          <w:tcPr>
            <w:tcW w:w="1057" w:type="dxa"/>
            <w:noWrap/>
            <w:hideMark/>
          </w:tcPr>
          <w:p w14:paraId="3E7FBAD5" w14:textId="0D37014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0.4845</w:t>
            </w:r>
          </w:p>
        </w:tc>
        <w:tc>
          <w:tcPr>
            <w:tcW w:w="821" w:type="dxa"/>
            <w:noWrap/>
            <w:hideMark/>
          </w:tcPr>
          <w:p w14:paraId="452F5306" w14:textId="2BAF38F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0.5263</w:t>
            </w:r>
          </w:p>
        </w:tc>
        <w:tc>
          <w:tcPr>
            <w:tcW w:w="821" w:type="dxa"/>
            <w:noWrap/>
            <w:hideMark/>
          </w:tcPr>
          <w:p w14:paraId="4390D842" w14:textId="2828AC5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0.4921</w:t>
            </w:r>
          </w:p>
        </w:tc>
      </w:tr>
      <w:tr w:rsidR="00F1327A" w:rsidRPr="00F1327A" w14:paraId="3816C2FD" w14:textId="77777777" w:rsidTr="00FD61AE">
        <w:trPr>
          <w:trHeight w:val="325"/>
        </w:trPr>
        <w:tc>
          <w:tcPr>
            <w:tcW w:w="1239" w:type="dxa"/>
            <w:noWrap/>
            <w:vAlign w:val="center"/>
            <w:hideMark/>
          </w:tcPr>
          <w:p w14:paraId="76B42456"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SCODE</w:t>
            </w:r>
          </w:p>
        </w:tc>
        <w:tc>
          <w:tcPr>
            <w:tcW w:w="1057" w:type="dxa"/>
            <w:noWrap/>
            <w:hideMark/>
          </w:tcPr>
          <w:p w14:paraId="77E2EEC0" w14:textId="2EFCE04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0.5064</w:t>
            </w:r>
          </w:p>
        </w:tc>
        <w:tc>
          <w:tcPr>
            <w:tcW w:w="821" w:type="dxa"/>
            <w:noWrap/>
            <w:hideMark/>
          </w:tcPr>
          <w:p w14:paraId="57EE3129" w14:textId="0765F83E"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0.5481</w:t>
            </w:r>
          </w:p>
        </w:tc>
        <w:tc>
          <w:tcPr>
            <w:tcW w:w="821" w:type="dxa"/>
            <w:noWrap/>
            <w:hideMark/>
          </w:tcPr>
          <w:p w14:paraId="67E0E402" w14:textId="52EBE66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0.5053</w:t>
            </w:r>
          </w:p>
        </w:tc>
        <w:tc>
          <w:tcPr>
            <w:tcW w:w="1057" w:type="dxa"/>
            <w:noWrap/>
            <w:hideMark/>
          </w:tcPr>
          <w:p w14:paraId="39981311" w14:textId="32A145A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0.5093</w:t>
            </w:r>
          </w:p>
        </w:tc>
        <w:tc>
          <w:tcPr>
            <w:tcW w:w="821" w:type="dxa"/>
            <w:noWrap/>
            <w:hideMark/>
          </w:tcPr>
          <w:p w14:paraId="1A205410" w14:textId="65FFF3E0"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0.5450</w:t>
            </w:r>
          </w:p>
        </w:tc>
        <w:tc>
          <w:tcPr>
            <w:tcW w:w="821" w:type="dxa"/>
            <w:noWrap/>
            <w:hideMark/>
          </w:tcPr>
          <w:p w14:paraId="654597F7" w14:textId="3A869EC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0.5044</w:t>
            </w:r>
          </w:p>
        </w:tc>
        <w:tc>
          <w:tcPr>
            <w:tcW w:w="1057" w:type="dxa"/>
            <w:noWrap/>
            <w:hideMark/>
          </w:tcPr>
          <w:p w14:paraId="39E3DABD" w14:textId="62E8D8D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0.5447</w:t>
            </w:r>
          </w:p>
        </w:tc>
        <w:tc>
          <w:tcPr>
            <w:tcW w:w="821" w:type="dxa"/>
            <w:noWrap/>
            <w:hideMark/>
          </w:tcPr>
          <w:p w14:paraId="754B4FBC" w14:textId="71F8B27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0.4680</w:t>
            </w:r>
          </w:p>
        </w:tc>
        <w:tc>
          <w:tcPr>
            <w:tcW w:w="821" w:type="dxa"/>
            <w:noWrap/>
            <w:hideMark/>
          </w:tcPr>
          <w:p w14:paraId="653EDFA6" w14:textId="651144F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0.5078</w:t>
            </w:r>
          </w:p>
        </w:tc>
      </w:tr>
      <w:tr w:rsidR="00F1327A" w:rsidRPr="00F1327A" w14:paraId="64D3CE77" w14:textId="77777777" w:rsidTr="00FD61AE">
        <w:trPr>
          <w:trHeight w:val="325"/>
        </w:trPr>
        <w:tc>
          <w:tcPr>
            <w:tcW w:w="1239" w:type="dxa"/>
            <w:noWrap/>
            <w:vAlign w:val="center"/>
            <w:hideMark/>
          </w:tcPr>
          <w:p w14:paraId="5C433C06"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GRNBOOST2</w:t>
            </w:r>
          </w:p>
        </w:tc>
        <w:tc>
          <w:tcPr>
            <w:tcW w:w="1057" w:type="dxa"/>
            <w:noWrap/>
            <w:hideMark/>
          </w:tcPr>
          <w:p w14:paraId="1A62A366" w14:textId="69916E2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0.5212</w:t>
            </w:r>
          </w:p>
        </w:tc>
        <w:tc>
          <w:tcPr>
            <w:tcW w:w="821" w:type="dxa"/>
            <w:noWrap/>
            <w:hideMark/>
          </w:tcPr>
          <w:p w14:paraId="55234523" w14:textId="306373D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0.4959</w:t>
            </w:r>
          </w:p>
        </w:tc>
        <w:tc>
          <w:tcPr>
            <w:tcW w:w="821" w:type="dxa"/>
            <w:noWrap/>
            <w:hideMark/>
          </w:tcPr>
          <w:p w14:paraId="45203BB0" w14:textId="04DBBCF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0.5309</w:t>
            </w:r>
          </w:p>
        </w:tc>
        <w:tc>
          <w:tcPr>
            <w:tcW w:w="1057" w:type="dxa"/>
            <w:noWrap/>
            <w:hideMark/>
          </w:tcPr>
          <w:p w14:paraId="009E9EF7" w14:textId="04821C8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0.5181</w:t>
            </w:r>
          </w:p>
        </w:tc>
        <w:tc>
          <w:tcPr>
            <w:tcW w:w="821" w:type="dxa"/>
            <w:noWrap/>
            <w:hideMark/>
          </w:tcPr>
          <w:p w14:paraId="60451CE8" w14:textId="2F70F0F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0.5064</w:t>
            </w:r>
          </w:p>
        </w:tc>
        <w:tc>
          <w:tcPr>
            <w:tcW w:w="821" w:type="dxa"/>
            <w:noWrap/>
            <w:hideMark/>
          </w:tcPr>
          <w:p w14:paraId="5672CC71" w14:textId="6D0AEB6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0.5301</w:t>
            </w:r>
          </w:p>
        </w:tc>
        <w:tc>
          <w:tcPr>
            <w:tcW w:w="1057" w:type="dxa"/>
            <w:noWrap/>
            <w:hideMark/>
          </w:tcPr>
          <w:p w14:paraId="0D1A0064" w14:textId="5C55F18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0.5363</w:t>
            </w:r>
          </w:p>
        </w:tc>
        <w:tc>
          <w:tcPr>
            <w:tcW w:w="821" w:type="dxa"/>
            <w:noWrap/>
            <w:hideMark/>
          </w:tcPr>
          <w:p w14:paraId="398DC10A" w14:textId="40DA58F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0.5269</w:t>
            </w:r>
          </w:p>
        </w:tc>
        <w:tc>
          <w:tcPr>
            <w:tcW w:w="821" w:type="dxa"/>
            <w:noWrap/>
            <w:hideMark/>
          </w:tcPr>
          <w:p w14:paraId="0E3365C4" w14:textId="2492ABF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0.5467</w:t>
            </w:r>
          </w:p>
        </w:tc>
      </w:tr>
      <w:tr w:rsidR="00F1327A" w:rsidRPr="00F1327A" w14:paraId="3DCB6900" w14:textId="77777777" w:rsidTr="00FD61AE">
        <w:trPr>
          <w:trHeight w:val="325"/>
        </w:trPr>
        <w:tc>
          <w:tcPr>
            <w:tcW w:w="1239" w:type="dxa"/>
            <w:noWrap/>
            <w:vAlign w:val="center"/>
            <w:hideMark/>
          </w:tcPr>
          <w:p w14:paraId="2CA4A943"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SINGE</w:t>
            </w:r>
          </w:p>
        </w:tc>
        <w:tc>
          <w:tcPr>
            <w:tcW w:w="1057" w:type="dxa"/>
            <w:noWrap/>
            <w:hideMark/>
          </w:tcPr>
          <w:p w14:paraId="43FE36BF" w14:textId="7B942F3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0.4991</w:t>
            </w:r>
          </w:p>
        </w:tc>
        <w:tc>
          <w:tcPr>
            <w:tcW w:w="821" w:type="dxa"/>
            <w:noWrap/>
            <w:hideMark/>
          </w:tcPr>
          <w:p w14:paraId="0A871B33" w14:textId="438834D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0.5068</w:t>
            </w:r>
          </w:p>
        </w:tc>
        <w:tc>
          <w:tcPr>
            <w:tcW w:w="821" w:type="dxa"/>
            <w:noWrap/>
            <w:hideMark/>
          </w:tcPr>
          <w:p w14:paraId="7C2B36E2" w14:textId="3358CAB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0.4892</w:t>
            </w:r>
          </w:p>
        </w:tc>
        <w:tc>
          <w:tcPr>
            <w:tcW w:w="1057" w:type="dxa"/>
            <w:noWrap/>
            <w:hideMark/>
          </w:tcPr>
          <w:p w14:paraId="20E5879F" w14:textId="75B22A5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0.5013</w:t>
            </w:r>
          </w:p>
        </w:tc>
        <w:tc>
          <w:tcPr>
            <w:tcW w:w="821" w:type="dxa"/>
            <w:noWrap/>
            <w:hideMark/>
          </w:tcPr>
          <w:p w14:paraId="20909AA2" w14:textId="36C5BD6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0.4961</w:t>
            </w:r>
          </w:p>
        </w:tc>
        <w:tc>
          <w:tcPr>
            <w:tcW w:w="821" w:type="dxa"/>
            <w:noWrap/>
            <w:hideMark/>
          </w:tcPr>
          <w:p w14:paraId="6688F158" w14:textId="44B974B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0.4906</w:t>
            </w:r>
          </w:p>
        </w:tc>
        <w:tc>
          <w:tcPr>
            <w:tcW w:w="1057" w:type="dxa"/>
            <w:noWrap/>
            <w:hideMark/>
          </w:tcPr>
          <w:p w14:paraId="2E9FBB86" w14:textId="4EAC3DC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0.5002</w:t>
            </w:r>
          </w:p>
        </w:tc>
        <w:tc>
          <w:tcPr>
            <w:tcW w:w="821" w:type="dxa"/>
            <w:noWrap/>
            <w:hideMark/>
          </w:tcPr>
          <w:p w14:paraId="40E9D580" w14:textId="334A81B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0.4360</w:t>
            </w:r>
          </w:p>
        </w:tc>
        <w:tc>
          <w:tcPr>
            <w:tcW w:w="821" w:type="dxa"/>
            <w:noWrap/>
            <w:hideMark/>
          </w:tcPr>
          <w:p w14:paraId="65B076D3" w14:textId="5162F90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0.4890</w:t>
            </w:r>
          </w:p>
        </w:tc>
      </w:tr>
      <w:tr w:rsidR="00287E33" w:rsidRPr="00F1327A" w14:paraId="4733BE25" w14:textId="77777777" w:rsidTr="00F1327A">
        <w:trPr>
          <w:trHeight w:val="325"/>
        </w:trPr>
        <w:tc>
          <w:tcPr>
            <w:tcW w:w="1239" w:type="dxa"/>
            <w:noWrap/>
            <w:vAlign w:val="center"/>
            <w:hideMark/>
          </w:tcPr>
          <w:p w14:paraId="3F87F181"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8097" w:type="dxa"/>
            <w:gridSpan w:val="9"/>
            <w:noWrap/>
            <w:vAlign w:val="center"/>
            <w:hideMark/>
          </w:tcPr>
          <w:p w14:paraId="5D48A6CC"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hESC</w:t>
            </w:r>
          </w:p>
        </w:tc>
      </w:tr>
      <w:tr w:rsidR="00287E33" w:rsidRPr="00F1327A" w14:paraId="315631BB" w14:textId="77777777" w:rsidTr="00F1327A">
        <w:trPr>
          <w:trHeight w:val="325"/>
        </w:trPr>
        <w:tc>
          <w:tcPr>
            <w:tcW w:w="1239" w:type="dxa"/>
            <w:noWrap/>
            <w:vAlign w:val="center"/>
            <w:hideMark/>
          </w:tcPr>
          <w:p w14:paraId="271269B5"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2699" w:type="dxa"/>
            <w:gridSpan w:val="3"/>
            <w:noWrap/>
            <w:vAlign w:val="center"/>
            <w:hideMark/>
          </w:tcPr>
          <w:p w14:paraId="086E1D8C"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500_tf</w:t>
            </w:r>
          </w:p>
        </w:tc>
        <w:tc>
          <w:tcPr>
            <w:tcW w:w="2699" w:type="dxa"/>
            <w:gridSpan w:val="3"/>
            <w:noWrap/>
            <w:vAlign w:val="center"/>
            <w:hideMark/>
          </w:tcPr>
          <w:p w14:paraId="037040B5"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1000_tf</w:t>
            </w:r>
          </w:p>
        </w:tc>
        <w:tc>
          <w:tcPr>
            <w:tcW w:w="2699" w:type="dxa"/>
            <w:gridSpan w:val="3"/>
            <w:noWrap/>
            <w:vAlign w:val="center"/>
            <w:hideMark/>
          </w:tcPr>
          <w:p w14:paraId="046EFFC1"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1000</w:t>
            </w:r>
          </w:p>
        </w:tc>
      </w:tr>
      <w:tr w:rsidR="00287E33" w:rsidRPr="00F1327A" w14:paraId="470B2CB6" w14:textId="77777777" w:rsidTr="00F1327A">
        <w:trPr>
          <w:trHeight w:val="325"/>
        </w:trPr>
        <w:tc>
          <w:tcPr>
            <w:tcW w:w="1239" w:type="dxa"/>
            <w:noWrap/>
            <w:vAlign w:val="center"/>
            <w:hideMark/>
          </w:tcPr>
          <w:p w14:paraId="52BEA9A0"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1057" w:type="dxa"/>
            <w:noWrap/>
            <w:vAlign w:val="center"/>
            <w:hideMark/>
          </w:tcPr>
          <w:p w14:paraId="777E3F08"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414502ED"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0F8E2308"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c>
          <w:tcPr>
            <w:tcW w:w="1057" w:type="dxa"/>
            <w:noWrap/>
            <w:vAlign w:val="center"/>
            <w:hideMark/>
          </w:tcPr>
          <w:p w14:paraId="5AE290B8"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40D6C021"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0995914D"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c>
          <w:tcPr>
            <w:tcW w:w="1057" w:type="dxa"/>
            <w:noWrap/>
            <w:vAlign w:val="center"/>
            <w:hideMark/>
          </w:tcPr>
          <w:p w14:paraId="49F3EC3F"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2DBB0C59"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7BD5758A"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r>
      <w:tr w:rsidR="00F1327A" w:rsidRPr="00F1327A" w14:paraId="71B5CD9D" w14:textId="77777777" w:rsidTr="00391537">
        <w:trPr>
          <w:trHeight w:val="325"/>
        </w:trPr>
        <w:tc>
          <w:tcPr>
            <w:tcW w:w="1239" w:type="dxa"/>
            <w:noWrap/>
            <w:vAlign w:val="center"/>
            <w:hideMark/>
          </w:tcPr>
          <w:p w14:paraId="12BF2C72"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GRODE</w:t>
            </w:r>
          </w:p>
        </w:tc>
        <w:tc>
          <w:tcPr>
            <w:tcW w:w="1057" w:type="dxa"/>
            <w:noWrap/>
            <w:hideMark/>
          </w:tcPr>
          <w:p w14:paraId="4B18BB39" w14:textId="79A270CD"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0.5294</w:t>
            </w:r>
          </w:p>
        </w:tc>
        <w:tc>
          <w:tcPr>
            <w:tcW w:w="821" w:type="dxa"/>
            <w:noWrap/>
            <w:hideMark/>
          </w:tcPr>
          <w:p w14:paraId="0ED36130" w14:textId="7572BC81"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0.5058</w:t>
            </w:r>
          </w:p>
        </w:tc>
        <w:tc>
          <w:tcPr>
            <w:tcW w:w="821" w:type="dxa"/>
            <w:noWrap/>
            <w:hideMark/>
          </w:tcPr>
          <w:p w14:paraId="5E441BFE" w14:textId="711A48AF"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0.6168</w:t>
            </w:r>
          </w:p>
        </w:tc>
        <w:tc>
          <w:tcPr>
            <w:tcW w:w="1057" w:type="dxa"/>
            <w:noWrap/>
            <w:hideMark/>
          </w:tcPr>
          <w:p w14:paraId="75F2C9E5" w14:textId="34B12363"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0.5336</w:t>
            </w:r>
          </w:p>
        </w:tc>
        <w:tc>
          <w:tcPr>
            <w:tcW w:w="821" w:type="dxa"/>
            <w:noWrap/>
            <w:hideMark/>
          </w:tcPr>
          <w:p w14:paraId="7E38423C" w14:textId="52146A89"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0.4969</w:t>
            </w:r>
          </w:p>
        </w:tc>
        <w:tc>
          <w:tcPr>
            <w:tcW w:w="821" w:type="dxa"/>
            <w:noWrap/>
            <w:hideMark/>
          </w:tcPr>
          <w:p w14:paraId="4F51F54D" w14:textId="04D40AC5"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0.6349</w:t>
            </w:r>
          </w:p>
        </w:tc>
        <w:tc>
          <w:tcPr>
            <w:tcW w:w="1057" w:type="dxa"/>
            <w:noWrap/>
            <w:hideMark/>
          </w:tcPr>
          <w:p w14:paraId="163C6E68" w14:textId="0AB5FB4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0.5020</w:t>
            </w:r>
          </w:p>
        </w:tc>
        <w:tc>
          <w:tcPr>
            <w:tcW w:w="821" w:type="dxa"/>
            <w:noWrap/>
            <w:hideMark/>
          </w:tcPr>
          <w:p w14:paraId="276440AF" w14:textId="05FFACA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0.5152</w:t>
            </w:r>
          </w:p>
        </w:tc>
        <w:tc>
          <w:tcPr>
            <w:tcW w:w="821" w:type="dxa"/>
            <w:noWrap/>
            <w:hideMark/>
          </w:tcPr>
          <w:p w14:paraId="4C123631" w14:textId="6BCCE8F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0.6216</w:t>
            </w:r>
          </w:p>
        </w:tc>
      </w:tr>
      <w:tr w:rsidR="00F1327A" w:rsidRPr="00F1327A" w14:paraId="20B63AF7" w14:textId="77777777" w:rsidTr="00391537">
        <w:trPr>
          <w:trHeight w:val="325"/>
        </w:trPr>
        <w:tc>
          <w:tcPr>
            <w:tcW w:w="1239" w:type="dxa"/>
            <w:noWrap/>
            <w:vAlign w:val="center"/>
            <w:hideMark/>
          </w:tcPr>
          <w:p w14:paraId="669DFBBD"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DeepSEM</w:t>
            </w:r>
          </w:p>
        </w:tc>
        <w:tc>
          <w:tcPr>
            <w:tcW w:w="1057" w:type="dxa"/>
            <w:noWrap/>
            <w:hideMark/>
          </w:tcPr>
          <w:p w14:paraId="55CF7DAA" w14:textId="4E5616C9"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0.5255</w:t>
            </w:r>
          </w:p>
        </w:tc>
        <w:tc>
          <w:tcPr>
            <w:tcW w:w="821" w:type="dxa"/>
            <w:noWrap/>
            <w:hideMark/>
          </w:tcPr>
          <w:p w14:paraId="1414D434" w14:textId="5729A82B"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0.5856</w:t>
            </w:r>
          </w:p>
        </w:tc>
        <w:tc>
          <w:tcPr>
            <w:tcW w:w="821" w:type="dxa"/>
            <w:noWrap/>
            <w:hideMark/>
          </w:tcPr>
          <w:p w14:paraId="7E1D8283" w14:textId="56560F2B"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0.6099</w:t>
            </w:r>
          </w:p>
        </w:tc>
        <w:tc>
          <w:tcPr>
            <w:tcW w:w="1057" w:type="dxa"/>
            <w:noWrap/>
            <w:hideMark/>
          </w:tcPr>
          <w:p w14:paraId="4D24E190" w14:textId="53CA70D0"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0.5214</w:t>
            </w:r>
          </w:p>
        </w:tc>
        <w:tc>
          <w:tcPr>
            <w:tcW w:w="821" w:type="dxa"/>
            <w:noWrap/>
            <w:hideMark/>
          </w:tcPr>
          <w:p w14:paraId="1AEE2276" w14:textId="5123C5F8"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0.5819</w:t>
            </w:r>
          </w:p>
        </w:tc>
        <w:tc>
          <w:tcPr>
            <w:tcW w:w="821" w:type="dxa"/>
            <w:noWrap/>
            <w:hideMark/>
          </w:tcPr>
          <w:p w14:paraId="3CACD7D8" w14:textId="028AD888"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0.6025</w:t>
            </w:r>
          </w:p>
        </w:tc>
        <w:tc>
          <w:tcPr>
            <w:tcW w:w="1057" w:type="dxa"/>
            <w:noWrap/>
            <w:hideMark/>
          </w:tcPr>
          <w:p w14:paraId="4DE13E2D" w14:textId="09DFB22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0.4727</w:t>
            </w:r>
          </w:p>
        </w:tc>
        <w:tc>
          <w:tcPr>
            <w:tcW w:w="821" w:type="dxa"/>
            <w:noWrap/>
            <w:hideMark/>
          </w:tcPr>
          <w:p w14:paraId="551B33D7" w14:textId="05240C76"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0.5352</w:t>
            </w:r>
          </w:p>
        </w:tc>
        <w:tc>
          <w:tcPr>
            <w:tcW w:w="821" w:type="dxa"/>
            <w:noWrap/>
            <w:hideMark/>
          </w:tcPr>
          <w:p w14:paraId="0FA0A3BD" w14:textId="149947F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0.6381</w:t>
            </w:r>
          </w:p>
        </w:tc>
      </w:tr>
      <w:tr w:rsidR="00F1327A" w:rsidRPr="00F1327A" w14:paraId="0CAE4261" w14:textId="77777777" w:rsidTr="00391537">
        <w:trPr>
          <w:trHeight w:val="325"/>
        </w:trPr>
        <w:tc>
          <w:tcPr>
            <w:tcW w:w="1239" w:type="dxa"/>
            <w:noWrap/>
            <w:vAlign w:val="center"/>
            <w:hideMark/>
          </w:tcPr>
          <w:p w14:paraId="0A00DD24"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NGM</w:t>
            </w:r>
          </w:p>
        </w:tc>
        <w:tc>
          <w:tcPr>
            <w:tcW w:w="1057" w:type="dxa"/>
            <w:noWrap/>
            <w:hideMark/>
          </w:tcPr>
          <w:p w14:paraId="5E306586" w14:textId="246C750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0.5205</w:t>
            </w:r>
          </w:p>
        </w:tc>
        <w:tc>
          <w:tcPr>
            <w:tcW w:w="821" w:type="dxa"/>
            <w:noWrap/>
            <w:hideMark/>
          </w:tcPr>
          <w:p w14:paraId="01B3AF68" w14:textId="48A8D48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0.5166</w:t>
            </w:r>
          </w:p>
        </w:tc>
        <w:tc>
          <w:tcPr>
            <w:tcW w:w="821" w:type="dxa"/>
            <w:noWrap/>
            <w:hideMark/>
          </w:tcPr>
          <w:p w14:paraId="655CE792" w14:textId="5F9650A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0.5165</w:t>
            </w:r>
          </w:p>
        </w:tc>
        <w:tc>
          <w:tcPr>
            <w:tcW w:w="1057" w:type="dxa"/>
            <w:noWrap/>
            <w:hideMark/>
          </w:tcPr>
          <w:p w14:paraId="382CAE20" w14:textId="51F4865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0.5056</w:t>
            </w:r>
          </w:p>
        </w:tc>
        <w:tc>
          <w:tcPr>
            <w:tcW w:w="821" w:type="dxa"/>
            <w:noWrap/>
            <w:hideMark/>
          </w:tcPr>
          <w:p w14:paraId="2520C330" w14:textId="0C29B3B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0.5329</w:t>
            </w:r>
          </w:p>
        </w:tc>
        <w:tc>
          <w:tcPr>
            <w:tcW w:w="821" w:type="dxa"/>
            <w:noWrap/>
            <w:hideMark/>
          </w:tcPr>
          <w:p w14:paraId="74ECDFCD" w14:textId="49E85FE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0.5227</w:t>
            </w:r>
          </w:p>
        </w:tc>
        <w:tc>
          <w:tcPr>
            <w:tcW w:w="1057" w:type="dxa"/>
            <w:noWrap/>
            <w:hideMark/>
          </w:tcPr>
          <w:p w14:paraId="3E52B3BC" w14:textId="5433139E"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0.5362</w:t>
            </w:r>
          </w:p>
        </w:tc>
        <w:tc>
          <w:tcPr>
            <w:tcW w:w="821" w:type="dxa"/>
            <w:noWrap/>
            <w:hideMark/>
          </w:tcPr>
          <w:p w14:paraId="05C5FB4F" w14:textId="64EFC48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0.5012</w:t>
            </w:r>
          </w:p>
        </w:tc>
        <w:tc>
          <w:tcPr>
            <w:tcW w:w="821" w:type="dxa"/>
            <w:noWrap/>
            <w:hideMark/>
          </w:tcPr>
          <w:p w14:paraId="1746A82B" w14:textId="4FC9486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0.5141</w:t>
            </w:r>
          </w:p>
        </w:tc>
      </w:tr>
      <w:tr w:rsidR="00F1327A" w:rsidRPr="00F1327A" w14:paraId="3573A8B8" w14:textId="77777777" w:rsidTr="00391537">
        <w:trPr>
          <w:trHeight w:val="325"/>
        </w:trPr>
        <w:tc>
          <w:tcPr>
            <w:tcW w:w="1239" w:type="dxa"/>
            <w:noWrap/>
            <w:vAlign w:val="center"/>
            <w:hideMark/>
          </w:tcPr>
          <w:p w14:paraId="14354507"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CUTS</w:t>
            </w:r>
          </w:p>
        </w:tc>
        <w:tc>
          <w:tcPr>
            <w:tcW w:w="1057" w:type="dxa"/>
            <w:noWrap/>
            <w:hideMark/>
          </w:tcPr>
          <w:p w14:paraId="5AA5E373" w14:textId="4AD0430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0.5173</w:t>
            </w:r>
          </w:p>
        </w:tc>
        <w:tc>
          <w:tcPr>
            <w:tcW w:w="821" w:type="dxa"/>
            <w:noWrap/>
            <w:hideMark/>
          </w:tcPr>
          <w:p w14:paraId="29139EAD" w14:textId="06F523C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0.5064</w:t>
            </w:r>
          </w:p>
        </w:tc>
        <w:tc>
          <w:tcPr>
            <w:tcW w:w="821" w:type="dxa"/>
            <w:noWrap/>
            <w:hideMark/>
          </w:tcPr>
          <w:p w14:paraId="70BB1BE6" w14:textId="5936D16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0.5045</w:t>
            </w:r>
          </w:p>
        </w:tc>
        <w:tc>
          <w:tcPr>
            <w:tcW w:w="1057" w:type="dxa"/>
            <w:noWrap/>
            <w:hideMark/>
          </w:tcPr>
          <w:p w14:paraId="552A4A94" w14:textId="0A3C8F6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0.5210</w:t>
            </w:r>
          </w:p>
        </w:tc>
        <w:tc>
          <w:tcPr>
            <w:tcW w:w="821" w:type="dxa"/>
            <w:noWrap/>
            <w:hideMark/>
          </w:tcPr>
          <w:p w14:paraId="527BEBB4" w14:textId="3F5CF47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0.5066</w:t>
            </w:r>
          </w:p>
        </w:tc>
        <w:tc>
          <w:tcPr>
            <w:tcW w:w="821" w:type="dxa"/>
            <w:noWrap/>
            <w:hideMark/>
          </w:tcPr>
          <w:p w14:paraId="770E2D5B" w14:textId="7A5B2BF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0.4999</w:t>
            </w:r>
          </w:p>
        </w:tc>
        <w:tc>
          <w:tcPr>
            <w:tcW w:w="1057" w:type="dxa"/>
            <w:noWrap/>
            <w:hideMark/>
          </w:tcPr>
          <w:p w14:paraId="75EEFB82" w14:textId="48CBF24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0.5342</w:t>
            </w:r>
          </w:p>
        </w:tc>
        <w:tc>
          <w:tcPr>
            <w:tcW w:w="821" w:type="dxa"/>
            <w:noWrap/>
            <w:hideMark/>
          </w:tcPr>
          <w:p w14:paraId="6C33A961" w14:textId="49D54AE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0.5096</w:t>
            </w:r>
          </w:p>
        </w:tc>
        <w:tc>
          <w:tcPr>
            <w:tcW w:w="821" w:type="dxa"/>
            <w:noWrap/>
            <w:hideMark/>
          </w:tcPr>
          <w:p w14:paraId="14F5D185" w14:textId="2D7E956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0.5142</w:t>
            </w:r>
          </w:p>
        </w:tc>
      </w:tr>
      <w:tr w:rsidR="00F1327A" w:rsidRPr="00F1327A" w14:paraId="42773F77" w14:textId="77777777" w:rsidTr="00391537">
        <w:trPr>
          <w:trHeight w:val="325"/>
        </w:trPr>
        <w:tc>
          <w:tcPr>
            <w:tcW w:w="1239" w:type="dxa"/>
            <w:noWrap/>
            <w:vAlign w:val="center"/>
            <w:hideMark/>
          </w:tcPr>
          <w:p w14:paraId="311C66AC"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LEAP</w:t>
            </w:r>
          </w:p>
        </w:tc>
        <w:tc>
          <w:tcPr>
            <w:tcW w:w="1057" w:type="dxa"/>
            <w:noWrap/>
            <w:hideMark/>
          </w:tcPr>
          <w:p w14:paraId="299BA76F" w14:textId="781CA24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0.5102</w:t>
            </w:r>
          </w:p>
        </w:tc>
        <w:tc>
          <w:tcPr>
            <w:tcW w:w="821" w:type="dxa"/>
            <w:noWrap/>
            <w:hideMark/>
          </w:tcPr>
          <w:p w14:paraId="537303B9" w14:textId="33A8F9D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0.4958</w:t>
            </w:r>
          </w:p>
        </w:tc>
        <w:tc>
          <w:tcPr>
            <w:tcW w:w="821" w:type="dxa"/>
            <w:noWrap/>
            <w:hideMark/>
          </w:tcPr>
          <w:p w14:paraId="7E62A519" w14:textId="3FB9990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0.4898</w:t>
            </w:r>
          </w:p>
        </w:tc>
        <w:tc>
          <w:tcPr>
            <w:tcW w:w="1057" w:type="dxa"/>
            <w:noWrap/>
            <w:hideMark/>
          </w:tcPr>
          <w:p w14:paraId="2964A892" w14:textId="5C2FECA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0.5138</w:t>
            </w:r>
          </w:p>
        </w:tc>
        <w:tc>
          <w:tcPr>
            <w:tcW w:w="821" w:type="dxa"/>
            <w:noWrap/>
            <w:hideMark/>
          </w:tcPr>
          <w:p w14:paraId="15A39F84" w14:textId="0440389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0.4927</w:t>
            </w:r>
          </w:p>
        </w:tc>
        <w:tc>
          <w:tcPr>
            <w:tcW w:w="821" w:type="dxa"/>
            <w:noWrap/>
            <w:hideMark/>
          </w:tcPr>
          <w:p w14:paraId="412B4074" w14:textId="2C5ECC0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0.4938</w:t>
            </w:r>
          </w:p>
        </w:tc>
        <w:tc>
          <w:tcPr>
            <w:tcW w:w="1057" w:type="dxa"/>
            <w:noWrap/>
            <w:hideMark/>
          </w:tcPr>
          <w:p w14:paraId="33547024" w14:textId="7ED051E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0.4049</w:t>
            </w:r>
          </w:p>
        </w:tc>
        <w:tc>
          <w:tcPr>
            <w:tcW w:w="821" w:type="dxa"/>
            <w:noWrap/>
            <w:hideMark/>
          </w:tcPr>
          <w:p w14:paraId="495EF24A" w14:textId="6FF3EFB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0.4623</w:t>
            </w:r>
          </w:p>
        </w:tc>
        <w:tc>
          <w:tcPr>
            <w:tcW w:w="821" w:type="dxa"/>
            <w:noWrap/>
            <w:hideMark/>
          </w:tcPr>
          <w:p w14:paraId="5A81D939" w14:textId="60AB707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0.5383</w:t>
            </w:r>
          </w:p>
        </w:tc>
      </w:tr>
      <w:tr w:rsidR="00F1327A" w:rsidRPr="00F1327A" w14:paraId="34B47505" w14:textId="77777777" w:rsidTr="00391537">
        <w:trPr>
          <w:trHeight w:val="325"/>
        </w:trPr>
        <w:tc>
          <w:tcPr>
            <w:tcW w:w="1239" w:type="dxa"/>
            <w:noWrap/>
            <w:vAlign w:val="center"/>
            <w:hideMark/>
          </w:tcPr>
          <w:p w14:paraId="73CA9750"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PIDC</w:t>
            </w:r>
          </w:p>
        </w:tc>
        <w:tc>
          <w:tcPr>
            <w:tcW w:w="1057" w:type="dxa"/>
            <w:noWrap/>
            <w:hideMark/>
          </w:tcPr>
          <w:p w14:paraId="3E1BC529" w14:textId="7F1495F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0.5107</w:t>
            </w:r>
          </w:p>
        </w:tc>
        <w:tc>
          <w:tcPr>
            <w:tcW w:w="821" w:type="dxa"/>
            <w:noWrap/>
            <w:hideMark/>
          </w:tcPr>
          <w:p w14:paraId="4A677B5A" w14:textId="274F472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0.4945</w:t>
            </w:r>
          </w:p>
        </w:tc>
        <w:tc>
          <w:tcPr>
            <w:tcW w:w="821" w:type="dxa"/>
            <w:noWrap/>
            <w:hideMark/>
          </w:tcPr>
          <w:p w14:paraId="7EF41424" w14:textId="329511DA"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0.6200</w:t>
            </w:r>
          </w:p>
        </w:tc>
        <w:tc>
          <w:tcPr>
            <w:tcW w:w="1057" w:type="dxa"/>
            <w:noWrap/>
            <w:hideMark/>
          </w:tcPr>
          <w:p w14:paraId="74B5B138" w14:textId="2BD3A42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0.5106</w:t>
            </w:r>
          </w:p>
        </w:tc>
        <w:tc>
          <w:tcPr>
            <w:tcW w:w="821" w:type="dxa"/>
            <w:noWrap/>
            <w:hideMark/>
          </w:tcPr>
          <w:p w14:paraId="795CB331" w14:textId="322663C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0.4982</w:t>
            </w:r>
          </w:p>
        </w:tc>
        <w:tc>
          <w:tcPr>
            <w:tcW w:w="821" w:type="dxa"/>
            <w:noWrap/>
            <w:hideMark/>
          </w:tcPr>
          <w:p w14:paraId="745356C2" w14:textId="52E4DE5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0.6281</w:t>
            </w:r>
          </w:p>
        </w:tc>
        <w:tc>
          <w:tcPr>
            <w:tcW w:w="1057" w:type="dxa"/>
            <w:noWrap/>
            <w:hideMark/>
          </w:tcPr>
          <w:p w14:paraId="3C344956" w14:textId="1344526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0.4606</w:t>
            </w:r>
          </w:p>
        </w:tc>
        <w:tc>
          <w:tcPr>
            <w:tcW w:w="821" w:type="dxa"/>
            <w:noWrap/>
            <w:hideMark/>
          </w:tcPr>
          <w:p w14:paraId="3CEE41A2" w14:textId="77C3547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0.4798</w:t>
            </w:r>
          </w:p>
        </w:tc>
        <w:tc>
          <w:tcPr>
            <w:tcW w:w="821" w:type="dxa"/>
            <w:noWrap/>
            <w:hideMark/>
          </w:tcPr>
          <w:p w14:paraId="1B58B214" w14:textId="599625D8"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0.6915</w:t>
            </w:r>
          </w:p>
        </w:tc>
      </w:tr>
      <w:tr w:rsidR="00F1327A" w:rsidRPr="00F1327A" w14:paraId="732A5F9B" w14:textId="77777777" w:rsidTr="00391537">
        <w:trPr>
          <w:trHeight w:val="325"/>
        </w:trPr>
        <w:tc>
          <w:tcPr>
            <w:tcW w:w="1239" w:type="dxa"/>
            <w:noWrap/>
            <w:vAlign w:val="center"/>
            <w:hideMark/>
          </w:tcPr>
          <w:p w14:paraId="09FA0CCC"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lastRenderedPageBreak/>
              <w:t>SINCERITIES</w:t>
            </w:r>
          </w:p>
        </w:tc>
        <w:tc>
          <w:tcPr>
            <w:tcW w:w="1057" w:type="dxa"/>
            <w:noWrap/>
            <w:hideMark/>
          </w:tcPr>
          <w:p w14:paraId="58C9A8A1" w14:textId="00233E2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0.5016</w:t>
            </w:r>
          </w:p>
        </w:tc>
        <w:tc>
          <w:tcPr>
            <w:tcW w:w="821" w:type="dxa"/>
            <w:noWrap/>
            <w:hideMark/>
          </w:tcPr>
          <w:p w14:paraId="4B56FD02" w14:textId="2F727C0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0.5792</w:t>
            </w:r>
          </w:p>
        </w:tc>
        <w:tc>
          <w:tcPr>
            <w:tcW w:w="821" w:type="dxa"/>
            <w:noWrap/>
            <w:hideMark/>
          </w:tcPr>
          <w:p w14:paraId="63350B5E" w14:textId="4640535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0.5057</w:t>
            </w:r>
          </w:p>
        </w:tc>
        <w:tc>
          <w:tcPr>
            <w:tcW w:w="1057" w:type="dxa"/>
            <w:noWrap/>
            <w:hideMark/>
          </w:tcPr>
          <w:p w14:paraId="05020698" w14:textId="022768A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0.4996</w:t>
            </w:r>
          </w:p>
        </w:tc>
        <w:tc>
          <w:tcPr>
            <w:tcW w:w="821" w:type="dxa"/>
            <w:noWrap/>
            <w:hideMark/>
          </w:tcPr>
          <w:p w14:paraId="39C3A8D8" w14:textId="7E1F4CBC"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0.5828</w:t>
            </w:r>
          </w:p>
        </w:tc>
        <w:tc>
          <w:tcPr>
            <w:tcW w:w="821" w:type="dxa"/>
            <w:noWrap/>
            <w:hideMark/>
          </w:tcPr>
          <w:p w14:paraId="22314614" w14:textId="69435FB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0.4937</w:t>
            </w:r>
          </w:p>
        </w:tc>
        <w:tc>
          <w:tcPr>
            <w:tcW w:w="1057" w:type="dxa"/>
            <w:noWrap/>
            <w:hideMark/>
          </w:tcPr>
          <w:p w14:paraId="575A3E69" w14:textId="4CF8452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w:t>
            </w:r>
          </w:p>
        </w:tc>
        <w:tc>
          <w:tcPr>
            <w:tcW w:w="821" w:type="dxa"/>
            <w:noWrap/>
            <w:hideMark/>
          </w:tcPr>
          <w:p w14:paraId="3C19377C" w14:textId="15EAF42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w:t>
            </w:r>
          </w:p>
        </w:tc>
        <w:tc>
          <w:tcPr>
            <w:tcW w:w="821" w:type="dxa"/>
            <w:noWrap/>
            <w:hideMark/>
          </w:tcPr>
          <w:p w14:paraId="2E7254C2" w14:textId="12F23D0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w:t>
            </w:r>
          </w:p>
        </w:tc>
      </w:tr>
      <w:tr w:rsidR="00F1327A" w:rsidRPr="00F1327A" w14:paraId="289CC99B" w14:textId="77777777" w:rsidTr="00391537">
        <w:trPr>
          <w:trHeight w:val="325"/>
        </w:trPr>
        <w:tc>
          <w:tcPr>
            <w:tcW w:w="1239" w:type="dxa"/>
            <w:noWrap/>
            <w:vAlign w:val="center"/>
            <w:hideMark/>
          </w:tcPr>
          <w:p w14:paraId="3BA2A1F0"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SCRIBE</w:t>
            </w:r>
          </w:p>
        </w:tc>
        <w:tc>
          <w:tcPr>
            <w:tcW w:w="1057" w:type="dxa"/>
            <w:noWrap/>
            <w:hideMark/>
          </w:tcPr>
          <w:p w14:paraId="692B4BED" w14:textId="16C384A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0.4739</w:t>
            </w:r>
          </w:p>
        </w:tc>
        <w:tc>
          <w:tcPr>
            <w:tcW w:w="821" w:type="dxa"/>
            <w:noWrap/>
            <w:hideMark/>
          </w:tcPr>
          <w:p w14:paraId="3D0CB7D6" w14:textId="5F9FE47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0.5075</w:t>
            </w:r>
          </w:p>
        </w:tc>
        <w:tc>
          <w:tcPr>
            <w:tcW w:w="821" w:type="dxa"/>
            <w:noWrap/>
            <w:hideMark/>
          </w:tcPr>
          <w:p w14:paraId="2BF5666F" w14:textId="651DA4C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0.5547</w:t>
            </w:r>
          </w:p>
        </w:tc>
        <w:tc>
          <w:tcPr>
            <w:tcW w:w="1057" w:type="dxa"/>
            <w:noWrap/>
            <w:hideMark/>
          </w:tcPr>
          <w:p w14:paraId="00677410" w14:textId="0D35EA5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0.4732</w:t>
            </w:r>
          </w:p>
        </w:tc>
        <w:tc>
          <w:tcPr>
            <w:tcW w:w="821" w:type="dxa"/>
            <w:noWrap/>
            <w:hideMark/>
          </w:tcPr>
          <w:p w14:paraId="1BDC4515" w14:textId="7F98818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0.5053</w:t>
            </w:r>
          </w:p>
        </w:tc>
        <w:tc>
          <w:tcPr>
            <w:tcW w:w="821" w:type="dxa"/>
            <w:noWrap/>
            <w:hideMark/>
          </w:tcPr>
          <w:p w14:paraId="6C53041B" w14:textId="3FFD5D4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0.5515</w:t>
            </w:r>
          </w:p>
        </w:tc>
        <w:tc>
          <w:tcPr>
            <w:tcW w:w="1057" w:type="dxa"/>
            <w:noWrap/>
            <w:hideMark/>
          </w:tcPr>
          <w:p w14:paraId="47D160FE" w14:textId="1E37220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0.4562</w:t>
            </w:r>
          </w:p>
        </w:tc>
        <w:tc>
          <w:tcPr>
            <w:tcW w:w="821" w:type="dxa"/>
            <w:noWrap/>
            <w:hideMark/>
          </w:tcPr>
          <w:p w14:paraId="4682BA61" w14:textId="1E0503B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0.5070</w:t>
            </w:r>
          </w:p>
        </w:tc>
        <w:tc>
          <w:tcPr>
            <w:tcW w:w="821" w:type="dxa"/>
            <w:noWrap/>
            <w:hideMark/>
          </w:tcPr>
          <w:p w14:paraId="2034E75E" w14:textId="0E0FC6E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0.5331</w:t>
            </w:r>
          </w:p>
        </w:tc>
      </w:tr>
      <w:tr w:rsidR="00F1327A" w:rsidRPr="00F1327A" w14:paraId="353AE588" w14:textId="77777777" w:rsidTr="00391537">
        <w:trPr>
          <w:trHeight w:val="325"/>
        </w:trPr>
        <w:tc>
          <w:tcPr>
            <w:tcW w:w="1239" w:type="dxa"/>
            <w:noWrap/>
            <w:vAlign w:val="center"/>
            <w:hideMark/>
          </w:tcPr>
          <w:p w14:paraId="21EF0B96"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SCODE</w:t>
            </w:r>
          </w:p>
        </w:tc>
        <w:tc>
          <w:tcPr>
            <w:tcW w:w="1057" w:type="dxa"/>
            <w:noWrap/>
            <w:hideMark/>
          </w:tcPr>
          <w:p w14:paraId="6A9C4FE2" w14:textId="7AFCDDE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0.4959</w:t>
            </w:r>
          </w:p>
        </w:tc>
        <w:tc>
          <w:tcPr>
            <w:tcW w:w="821" w:type="dxa"/>
            <w:noWrap/>
            <w:hideMark/>
          </w:tcPr>
          <w:p w14:paraId="09B17B81" w14:textId="34F3A36A"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0.5899</w:t>
            </w:r>
          </w:p>
        </w:tc>
        <w:tc>
          <w:tcPr>
            <w:tcW w:w="821" w:type="dxa"/>
            <w:noWrap/>
            <w:hideMark/>
          </w:tcPr>
          <w:p w14:paraId="78DBB4A3" w14:textId="491A033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0.4594</w:t>
            </w:r>
          </w:p>
        </w:tc>
        <w:tc>
          <w:tcPr>
            <w:tcW w:w="1057" w:type="dxa"/>
            <w:noWrap/>
            <w:hideMark/>
          </w:tcPr>
          <w:p w14:paraId="1FADDAEF" w14:textId="07DB1DC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0.4824</w:t>
            </w:r>
          </w:p>
        </w:tc>
        <w:tc>
          <w:tcPr>
            <w:tcW w:w="821" w:type="dxa"/>
            <w:noWrap/>
            <w:hideMark/>
          </w:tcPr>
          <w:p w14:paraId="6BB4D744" w14:textId="78CB5F5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0.5452</w:t>
            </w:r>
          </w:p>
        </w:tc>
        <w:tc>
          <w:tcPr>
            <w:tcW w:w="821" w:type="dxa"/>
            <w:noWrap/>
            <w:hideMark/>
          </w:tcPr>
          <w:p w14:paraId="13B340BF" w14:textId="0A21591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0.4793</w:t>
            </w:r>
          </w:p>
        </w:tc>
        <w:tc>
          <w:tcPr>
            <w:tcW w:w="1057" w:type="dxa"/>
            <w:noWrap/>
            <w:hideMark/>
          </w:tcPr>
          <w:p w14:paraId="5EC7885F" w14:textId="317F87B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0.4223</w:t>
            </w:r>
          </w:p>
        </w:tc>
        <w:tc>
          <w:tcPr>
            <w:tcW w:w="821" w:type="dxa"/>
            <w:noWrap/>
            <w:hideMark/>
          </w:tcPr>
          <w:p w14:paraId="27C78C10" w14:textId="20351D6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0.4707</w:t>
            </w:r>
          </w:p>
        </w:tc>
        <w:tc>
          <w:tcPr>
            <w:tcW w:w="821" w:type="dxa"/>
            <w:noWrap/>
            <w:hideMark/>
          </w:tcPr>
          <w:p w14:paraId="2D551CB4" w14:textId="34E0968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0.4927</w:t>
            </w:r>
          </w:p>
        </w:tc>
      </w:tr>
      <w:tr w:rsidR="00F1327A" w:rsidRPr="00F1327A" w14:paraId="1F7780A8" w14:textId="77777777" w:rsidTr="00391537">
        <w:trPr>
          <w:trHeight w:val="325"/>
        </w:trPr>
        <w:tc>
          <w:tcPr>
            <w:tcW w:w="1239" w:type="dxa"/>
            <w:noWrap/>
            <w:vAlign w:val="center"/>
            <w:hideMark/>
          </w:tcPr>
          <w:p w14:paraId="2F845877"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GRNBOOST2</w:t>
            </w:r>
          </w:p>
        </w:tc>
        <w:tc>
          <w:tcPr>
            <w:tcW w:w="1057" w:type="dxa"/>
            <w:noWrap/>
            <w:hideMark/>
          </w:tcPr>
          <w:p w14:paraId="0342A0B4" w14:textId="2251D3C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0.4851</w:t>
            </w:r>
          </w:p>
        </w:tc>
        <w:tc>
          <w:tcPr>
            <w:tcW w:w="821" w:type="dxa"/>
            <w:noWrap/>
            <w:hideMark/>
          </w:tcPr>
          <w:p w14:paraId="2E1BDA34" w14:textId="446327B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0.4812</w:t>
            </w:r>
          </w:p>
        </w:tc>
        <w:tc>
          <w:tcPr>
            <w:tcW w:w="821" w:type="dxa"/>
            <w:noWrap/>
            <w:hideMark/>
          </w:tcPr>
          <w:p w14:paraId="7D8EDB4D" w14:textId="6BD84C9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0.5816</w:t>
            </w:r>
          </w:p>
        </w:tc>
        <w:tc>
          <w:tcPr>
            <w:tcW w:w="1057" w:type="dxa"/>
            <w:noWrap/>
            <w:hideMark/>
          </w:tcPr>
          <w:p w14:paraId="6C8004B8" w14:textId="7207677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0.4884</w:t>
            </w:r>
          </w:p>
        </w:tc>
        <w:tc>
          <w:tcPr>
            <w:tcW w:w="821" w:type="dxa"/>
            <w:noWrap/>
            <w:hideMark/>
          </w:tcPr>
          <w:p w14:paraId="0641E87B" w14:textId="056D2E2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0.4871</w:t>
            </w:r>
          </w:p>
        </w:tc>
        <w:tc>
          <w:tcPr>
            <w:tcW w:w="821" w:type="dxa"/>
            <w:noWrap/>
            <w:hideMark/>
          </w:tcPr>
          <w:p w14:paraId="29805DDF" w14:textId="6BBE4F2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0.5782</w:t>
            </w:r>
          </w:p>
        </w:tc>
        <w:tc>
          <w:tcPr>
            <w:tcW w:w="1057" w:type="dxa"/>
            <w:noWrap/>
            <w:hideMark/>
          </w:tcPr>
          <w:p w14:paraId="3C9E0DC7" w14:textId="64309A3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0.4779</w:t>
            </w:r>
          </w:p>
        </w:tc>
        <w:tc>
          <w:tcPr>
            <w:tcW w:w="821" w:type="dxa"/>
            <w:noWrap/>
            <w:hideMark/>
          </w:tcPr>
          <w:p w14:paraId="16835600" w14:textId="0D5E2FC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0.4862</w:t>
            </w:r>
          </w:p>
        </w:tc>
        <w:tc>
          <w:tcPr>
            <w:tcW w:w="821" w:type="dxa"/>
            <w:noWrap/>
            <w:hideMark/>
          </w:tcPr>
          <w:p w14:paraId="4786F526" w14:textId="675311F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0.5968</w:t>
            </w:r>
          </w:p>
        </w:tc>
      </w:tr>
      <w:tr w:rsidR="00F1327A" w:rsidRPr="00F1327A" w14:paraId="0AF5F1BF" w14:textId="77777777" w:rsidTr="00391537">
        <w:trPr>
          <w:trHeight w:val="325"/>
        </w:trPr>
        <w:tc>
          <w:tcPr>
            <w:tcW w:w="1239" w:type="dxa"/>
            <w:noWrap/>
            <w:vAlign w:val="center"/>
            <w:hideMark/>
          </w:tcPr>
          <w:p w14:paraId="468F7C4E"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SINGE</w:t>
            </w:r>
          </w:p>
        </w:tc>
        <w:tc>
          <w:tcPr>
            <w:tcW w:w="1057" w:type="dxa"/>
            <w:noWrap/>
            <w:hideMark/>
          </w:tcPr>
          <w:p w14:paraId="09A09CEC" w14:textId="5DFC9F8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0.5076</w:t>
            </w:r>
          </w:p>
        </w:tc>
        <w:tc>
          <w:tcPr>
            <w:tcW w:w="821" w:type="dxa"/>
            <w:noWrap/>
            <w:hideMark/>
          </w:tcPr>
          <w:p w14:paraId="71B0C261" w14:textId="7B9CB0C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0.4926</w:t>
            </w:r>
          </w:p>
        </w:tc>
        <w:tc>
          <w:tcPr>
            <w:tcW w:w="821" w:type="dxa"/>
            <w:noWrap/>
            <w:hideMark/>
          </w:tcPr>
          <w:p w14:paraId="251DE95E" w14:textId="5BB74E9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0.4948</w:t>
            </w:r>
          </w:p>
        </w:tc>
        <w:tc>
          <w:tcPr>
            <w:tcW w:w="1057" w:type="dxa"/>
            <w:noWrap/>
            <w:hideMark/>
          </w:tcPr>
          <w:p w14:paraId="078E84CF" w14:textId="4FCF6DE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0.5061</w:t>
            </w:r>
          </w:p>
        </w:tc>
        <w:tc>
          <w:tcPr>
            <w:tcW w:w="821" w:type="dxa"/>
            <w:noWrap/>
            <w:hideMark/>
          </w:tcPr>
          <w:p w14:paraId="01899B85" w14:textId="3A7B786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0.4920</w:t>
            </w:r>
          </w:p>
        </w:tc>
        <w:tc>
          <w:tcPr>
            <w:tcW w:w="821" w:type="dxa"/>
            <w:noWrap/>
            <w:hideMark/>
          </w:tcPr>
          <w:p w14:paraId="171FF823" w14:textId="613B67E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0.4970</w:t>
            </w:r>
          </w:p>
        </w:tc>
        <w:tc>
          <w:tcPr>
            <w:tcW w:w="1057" w:type="dxa"/>
            <w:noWrap/>
            <w:hideMark/>
          </w:tcPr>
          <w:p w14:paraId="407F20BF" w14:textId="7F9BFAA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0.5124</w:t>
            </w:r>
          </w:p>
        </w:tc>
        <w:tc>
          <w:tcPr>
            <w:tcW w:w="821" w:type="dxa"/>
            <w:noWrap/>
            <w:hideMark/>
          </w:tcPr>
          <w:p w14:paraId="6818100B" w14:textId="713E0FA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0.5034</w:t>
            </w:r>
          </w:p>
        </w:tc>
        <w:tc>
          <w:tcPr>
            <w:tcW w:w="821" w:type="dxa"/>
            <w:noWrap/>
            <w:hideMark/>
          </w:tcPr>
          <w:p w14:paraId="7E2C779E" w14:textId="2085BF4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0.4952</w:t>
            </w:r>
          </w:p>
        </w:tc>
      </w:tr>
      <w:tr w:rsidR="00287E33" w:rsidRPr="00F1327A" w14:paraId="1A45B93D" w14:textId="77777777" w:rsidTr="00F1327A">
        <w:trPr>
          <w:trHeight w:val="325"/>
        </w:trPr>
        <w:tc>
          <w:tcPr>
            <w:tcW w:w="1239" w:type="dxa"/>
            <w:noWrap/>
            <w:vAlign w:val="center"/>
            <w:hideMark/>
          </w:tcPr>
          <w:p w14:paraId="1847DDEB"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8097" w:type="dxa"/>
            <w:gridSpan w:val="9"/>
            <w:noWrap/>
            <w:vAlign w:val="center"/>
            <w:hideMark/>
          </w:tcPr>
          <w:p w14:paraId="18193652"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hHep</w:t>
            </w:r>
          </w:p>
        </w:tc>
      </w:tr>
      <w:tr w:rsidR="00287E33" w:rsidRPr="00F1327A" w14:paraId="2819976D" w14:textId="77777777" w:rsidTr="00F1327A">
        <w:trPr>
          <w:trHeight w:val="325"/>
        </w:trPr>
        <w:tc>
          <w:tcPr>
            <w:tcW w:w="1239" w:type="dxa"/>
            <w:noWrap/>
            <w:vAlign w:val="center"/>
            <w:hideMark/>
          </w:tcPr>
          <w:p w14:paraId="7FE01DA4"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2699" w:type="dxa"/>
            <w:gridSpan w:val="3"/>
            <w:noWrap/>
            <w:vAlign w:val="center"/>
            <w:hideMark/>
          </w:tcPr>
          <w:p w14:paraId="53DE1D87"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500_tf</w:t>
            </w:r>
          </w:p>
        </w:tc>
        <w:tc>
          <w:tcPr>
            <w:tcW w:w="2699" w:type="dxa"/>
            <w:gridSpan w:val="3"/>
            <w:noWrap/>
            <w:vAlign w:val="center"/>
            <w:hideMark/>
          </w:tcPr>
          <w:p w14:paraId="0B1FB51D"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1000_tf</w:t>
            </w:r>
          </w:p>
        </w:tc>
        <w:tc>
          <w:tcPr>
            <w:tcW w:w="2699" w:type="dxa"/>
            <w:gridSpan w:val="3"/>
            <w:noWrap/>
            <w:vAlign w:val="center"/>
            <w:hideMark/>
          </w:tcPr>
          <w:p w14:paraId="5A73D0AE"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1000</w:t>
            </w:r>
          </w:p>
        </w:tc>
      </w:tr>
      <w:tr w:rsidR="00287E33" w:rsidRPr="00F1327A" w14:paraId="0EF45151" w14:textId="77777777" w:rsidTr="00F1327A">
        <w:trPr>
          <w:trHeight w:val="325"/>
        </w:trPr>
        <w:tc>
          <w:tcPr>
            <w:tcW w:w="1239" w:type="dxa"/>
            <w:noWrap/>
            <w:vAlign w:val="center"/>
            <w:hideMark/>
          </w:tcPr>
          <w:p w14:paraId="78D2FFDE"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p>
        </w:tc>
        <w:tc>
          <w:tcPr>
            <w:tcW w:w="1057" w:type="dxa"/>
            <w:noWrap/>
            <w:vAlign w:val="center"/>
            <w:hideMark/>
          </w:tcPr>
          <w:p w14:paraId="51AEEE98"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3F041C4E"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1BBEA312"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c>
          <w:tcPr>
            <w:tcW w:w="1057" w:type="dxa"/>
            <w:noWrap/>
            <w:vAlign w:val="center"/>
            <w:hideMark/>
          </w:tcPr>
          <w:p w14:paraId="7B82AEFF"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5F805516"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594D0EEC"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c>
          <w:tcPr>
            <w:tcW w:w="1057" w:type="dxa"/>
            <w:noWrap/>
            <w:vAlign w:val="center"/>
            <w:hideMark/>
          </w:tcPr>
          <w:p w14:paraId="7C425D15"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Non-Spec</w:t>
            </w:r>
          </w:p>
        </w:tc>
        <w:tc>
          <w:tcPr>
            <w:tcW w:w="821" w:type="dxa"/>
            <w:noWrap/>
            <w:vAlign w:val="center"/>
            <w:hideMark/>
          </w:tcPr>
          <w:p w14:paraId="18F9D74E"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Spec</w:t>
            </w:r>
          </w:p>
        </w:tc>
        <w:tc>
          <w:tcPr>
            <w:tcW w:w="821" w:type="dxa"/>
            <w:noWrap/>
            <w:vAlign w:val="center"/>
            <w:hideMark/>
          </w:tcPr>
          <w:p w14:paraId="43C59BBC" w14:textId="77777777" w:rsidR="00287E33" w:rsidRPr="00F1327A" w:rsidRDefault="00287E33" w:rsidP="002E4C08">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STR</w:t>
            </w:r>
          </w:p>
        </w:tc>
      </w:tr>
      <w:tr w:rsidR="00F1327A" w:rsidRPr="00F1327A" w14:paraId="374125D7" w14:textId="77777777" w:rsidTr="00876A1D">
        <w:trPr>
          <w:trHeight w:val="325"/>
        </w:trPr>
        <w:tc>
          <w:tcPr>
            <w:tcW w:w="1239" w:type="dxa"/>
            <w:noWrap/>
            <w:vAlign w:val="center"/>
            <w:hideMark/>
          </w:tcPr>
          <w:p w14:paraId="4DE057FB"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GRODE</w:t>
            </w:r>
          </w:p>
        </w:tc>
        <w:tc>
          <w:tcPr>
            <w:tcW w:w="1057" w:type="dxa"/>
            <w:noWrap/>
            <w:hideMark/>
          </w:tcPr>
          <w:p w14:paraId="329C23EE" w14:textId="0852575A"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0.5531</w:t>
            </w:r>
          </w:p>
        </w:tc>
        <w:tc>
          <w:tcPr>
            <w:tcW w:w="821" w:type="dxa"/>
            <w:noWrap/>
            <w:hideMark/>
          </w:tcPr>
          <w:p w14:paraId="2B1B42F2" w14:textId="14F98D3E"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0.5218</w:t>
            </w:r>
          </w:p>
        </w:tc>
        <w:tc>
          <w:tcPr>
            <w:tcW w:w="821" w:type="dxa"/>
            <w:noWrap/>
            <w:hideMark/>
          </w:tcPr>
          <w:p w14:paraId="4FE3FD74" w14:textId="1F02FE73"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0.6107</w:t>
            </w:r>
          </w:p>
        </w:tc>
        <w:tc>
          <w:tcPr>
            <w:tcW w:w="1057" w:type="dxa"/>
            <w:noWrap/>
            <w:hideMark/>
          </w:tcPr>
          <w:p w14:paraId="787F262D" w14:textId="784CC4E7"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0.5548</w:t>
            </w:r>
          </w:p>
        </w:tc>
        <w:tc>
          <w:tcPr>
            <w:tcW w:w="821" w:type="dxa"/>
            <w:noWrap/>
            <w:hideMark/>
          </w:tcPr>
          <w:p w14:paraId="40E880C9" w14:textId="671F9FC9"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0.5220</w:t>
            </w:r>
          </w:p>
        </w:tc>
        <w:tc>
          <w:tcPr>
            <w:tcW w:w="821" w:type="dxa"/>
            <w:noWrap/>
            <w:hideMark/>
          </w:tcPr>
          <w:p w14:paraId="32A1835A" w14:textId="500C67D6"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0.6452</w:t>
            </w:r>
          </w:p>
        </w:tc>
        <w:tc>
          <w:tcPr>
            <w:tcW w:w="1057" w:type="dxa"/>
            <w:noWrap/>
            <w:hideMark/>
          </w:tcPr>
          <w:p w14:paraId="7938CF7C" w14:textId="02EFE358"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0.5837</w:t>
            </w:r>
          </w:p>
        </w:tc>
        <w:tc>
          <w:tcPr>
            <w:tcW w:w="821" w:type="dxa"/>
            <w:noWrap/>
            <w:hideMark/>
          </w:tcPr>
          <w:p w14:paraId="137CC64E" w14:textId="114CF76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0.5183</w:t>
            </w:r>
          </w:p>
        </w:tc>
        <w:tc>
          <w:tcPr>
            <w:tcW w:w="821" w:type="dxa"/>
            <w:noWrap/>
            <w:hideMark/>
          </w:tcPr>
          <w:p w14:paraId="34D0545C" w14:textId="5ED59AC2"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0.7091</w:t>
            </w:r>
          </w:p>
        </w:tc>
      </w:tr>
      <w:tr w:rsidR="00F1327A" w:rsidRPr="00F1327A" w14:paraId="597F8001" w14:textId="77777777" w:rsidTr="00876A1D">
        <w:trPr>
          <w:trHeight w:val="325"/>
        </w:trPr>
        <w:tc>
          <w:tcPr>
            <w:tcW w:w="1239" w:type="dxa"/>
            <w:noWrap/>
            <w:vAlign w:val="center"/>
            <w:hideMark/>
          </w:tcPr>
          <w:p w14:paraId="59556978"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DeepSEM</w:t>
            </w:r>
          </w:p>
        </w:tc>
        <w:tc>
          <w:tcPr>
            <w:tcW w:w="1057" w:type="dxa"/>
            <w:noWrap/>
            <w:hideMark/>
          </w:tcPr>
          <w:p w14:paraId="3CBBFB8F" w14:textId="4369FC94"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0.5376</w:t>
            </w:r>
          </w:p>
        </w:tc>
        <w:tc>
          <w:tcPr>
            <w:tcW w:w="821" w:type="dxa"/>
            <w:noWrap/>
            <w:hideMark/>
          </w:tcPr>
          <w:p w14:paraId="12AE640F" w14:textId="5913CB09"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0.5456</w:t>
            </w:r>
          </w:p>
        </w:tc>
        <w:tc>
          <w:tcPr>
            <w:tcW w:w="821" w:type="dxa"/>
            <w:noWrap/>
            <w:hideMark/>
          </w:tcPr>
          <w:p w14:paraId="47415563" w14:textId="0D06EFEB"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0.6151</w:t>
            </w:r>
          </w:p>
        </w:tc>
        <w:tc>
          <w:tcPr>
            <w:tcW w:w="1057" w:type="dxa"/>
            <w:noWrap/>
            <w:hideMark/>
          </w:tcPr>
          <w:p w14:paraId="30758AD0" w14:textId="4086D2E7"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0.5429</w:t>
            </w:r>
          </w:p>
        </w:tc>
        <w:tc>
          <w:tcPr>
            <w:tcW w:w="821" w:type="dxa"/>
            <w:noWrap/>
            <w:hideMark/>
          </w:tcPr>
          <w:p w14:paraId="285B0ADB" w14:textId="688C7A6C" w:rsidR="00F1327A" w:rsidRPr="00F1327A" w:rsidRDefault="00F1327A" w:rsidP="00F1327A">
            <w:pPr>
              <w:widowControl/>
              <w:autoSpaceDE/>
              <w:autoSpaceDN/>
              <w:jc w:val="both"/>
              <w:rPr>
                <w:rFonts w:ascii="Arial" w:eastAsia="宋体" w:hAnsi="Arial" w:cs="Arial"/>
                <w:b/>
                <w:bCs/>
                <w:color w:val="1F2329"/>
                <w:sz w:val="18"/>
                <w:szCs w:val="18"/>
                <w:lang w:eastAsia="zh-CN"/>
              </w:rPr>
            </w:pPr>
            <w:r w:rsidRPr="00F1327A">
              <w:rPr>
                <w:rFonts w:ascii="Arial" w:eastAsia="宋体" w:hAnsi="Arial" w:cs="Arial"/>
                <w:b/>
                <w:bCs/>
                <w:sz w:val="18"/>
                <w:szCs w:val="18"/>
              </w:rPr>
              <w:t>0.5697</w:t>
            </w:r>
          </w:p>
        </w:tc>
        <w:tc>
          <w:tcPr>
            <w:tcW w:w="821" w:type="dxa"/>
            <w:noWrap/>
            <w:hideMark/>
          </w:tcPr>
          <w:p w14:paraId="47BC3D5D" w14:textId="189FDEF0" w:rsidR="00F1327A" w:rsidRPr="00F1327A" w:rsidRDefault="00F1327A" w:rsidP="00F1327A">
            <w:pPr>
              <w:widowControl/>
              <w:autoSpaceDE/>
              <w:autoSpaceDN/>
              <w:jc w:val="both"/>
              <w:rPr>
                <w:rFonts w:ascii="Arial" w:eastAsia="宋体" w:hAnsi="Arial" w:cs="Arial"/>
                <w:color w:val="1F2329"/>
                <w:sz w:val="18"/>
                <w:szCs w:val="18"/>
                <w:lang w:eastAsia="zh-CN"/>
              </w:rPr>
            </w:pPr>
            <w:r w:rsidRPr="00F1327A">
              <w:rPr>
                <w:rFonts w:ascii="Arial" w:eastAsia="宋体" w:hAnsi="Arial" w:cs="Arial"/>
                <w:sz w:val="18"/>
                <w:szCs w:val="18"/>
              </w:rPr>
              <w:t>0.6005</w:t>
            </w:r>
          </w:p>
        </w:tc>
        <w:tc>
          <w:tcPr>
            <w:tcW w:w="1057" w:type="dxa"/>
            <w:noWrap/>
            <w:hideMark/>
          </w:tcPr>
          <w:p w14:paraId="1B8AEF68" w14:textId="32AC64B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0.5542</w:t>
            </w:r>
          </w:p>
        </w:tc>
        <w:tc>
          <w:tcPr>
            <w:tcW w:w="821" w:type="dxa"/>
            <w:noWrap/>
            <w:hideMark/>
          </w:tcPr>
          <w:p w14:paraId="3C0F1B5C" w14:textId="44F3105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0.5420</w:t>
            </w:r>
          </w:p>
        </w:tc>
        <w:tc>
          <w:tcPr>
            <w:tcW w:w="821" w:type="dxa"/>
            <w:noWrap/>
            <w:hideMark/>
          </w:tcPr>
          <w:p w14:paraId="2A996334" w14:textId="3584A92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0.6856</w:t>
            </w:r>
          </w:p>
        </w:tc>
      </w:tr>
      <w:tr w:rsidR="00F1327A" w:rsidRPr="00F1327A" w14:paraId="7F897F0F" w14:textId="77777777" w:rsidTr="00876A1D">
        <w:trPr>
          <w:trHeight w:val="325"/>
        </w:trPr>
        <w:tc>
          <w:tcPr>
            <w:tcW w:w="1239" w:type="dxa"/>
            <w:noWrap/>
            <w:vAlign w:val="center"/>
            <w:hideMark/>
          </w:tcPr>
          <w:p w14:paraId="0B5E9676"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NGM</w:t>
            </w:r>
          </w:p>
        </w:tc>
        <w:tc>
          <w:tcPr>
            <w:tcW w:w="1057" w:type="dxa"/>
            <w:noWrap/>
            <w:hideMark/>
          </w:tcPr>
          <w:p w14:paraId="46BED627" w14:textId="1A0A9EE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0.5115</w:t>
            </w:r>
          </w:p>
        </w:tc>
        <w:tc>
          <w:tcPr>
            <w:tcW w:w="821" w:type="dxa"/>
            <w:noWrap/>
            <w:hideMark/>
          </w:tcPr>
          <w:p w14:paraId="222A733B" w14:textId="1C7F257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0.4990</w:t>
            </w:r>
          </w:p>
        </w:tc>
        <w:tc>
          <w:tcPr>
            <w:tcW w:w="821" w:type="dxa"/>
            <w:noWrap/>
            <w:hideMark/>
          </w:tcPr>
          <w:p w14:paraId="519368D6" w14:textId="4C739B1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0.5200</w:t>
            </w:r>
          </w:p>
        </w:tc>
        <w:tc>
          <w:tcPr>
            <w:tcW w:w="1057" w:type="dxa"/>
            <w:noWrap/>
            <w:hideMark/>
          </w:tcPr>
          <w:p w14:paraId="1F29C1BF" w14:textId="4E8FED3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0.5116</w:t>
            </w:r>
          </w:p>
        </w:tc>
        <w:tc>
          <w:tcPr>
            <w:tcW w:w="821" w:type="dxa"/>
            <w:noWrap/>
            <w:hideMark/>
          </w:tcPr>
          <w:p w14:paraId="1FFA745C" w14:textId="7C364FF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0.4987</w:t>
            </w:r>
          </w:p>
        </w:tc>
        <w:tc>
          <w:tcPr>
            <w:tcW w:w="821" w:type="dxa"/>
            <w:noWrap/>
            <w:hideMark/>
          </w:tcPr>
          <w:p w14:paraId="664EBB32" w14:textId="6E14529D"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0.5144</w:t>
            </w:r>
          </w:p>
        </w:tc>
        <w:tc>
          <w:tcPr>
            <w:tcW w:w="1057" w:type="dxa"/>
            <w:noWrap/>
            <w:hideMark/>
          </w:tcPr>
          <w:p w14:paraId="75705BD5" w14:textId="7FFD41A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0.5273</w:t>
            </w:r>
          </w:p>
        </w:tc>
        <w:tc>
          <w:tcPr>
            <w:tcW w:w="821" w:type="dxa"/>
            <w:noWrap/>
            <w:hideMark/>
          </w:tcPr>
          <w:p w14:paraId="727FDF14" w14:textId="24164BC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0.5130</w:t>
            </w:r>
          </w:p>
        </w:tc>
        <w:tc>
          <w:tcPr>
            <w:tcW w:w="821" w:type="dxa"/>
            <w:noWrap/>
            <w:hideMark/>
          </w:tcPr>
          <w:p w14:paraId="2E9E0744" w14:textId="7EB5246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0.5344</w:t>
            </w:r>
          </w:p>
        </w:tc>
      </w:tr>
      <w:tr w:rsidR="00F1327A" w:rsidRPr="00F1327A" w14:paraId="5BD55F36" w14:textId="77777777" w:rsidTr="00876A1D">
        <w:trPr>
          <w:trHeight w:val="325"/>
        </w:trPr>
        <w:tc>
          <w:tcPr>
            <w:tcW w:w="1239" w:type="dxa"/>
            <w:noWrap/>
            <w:vAlign w:val="center"/>
            <w:hideMark/>
          </w:tcPr>
          <w:p w14:paraId="58DC6DF7"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CUTS</w:t>
            </w:r>
          </w:p>
        </w:tc>
        <w:tc>
          <w:tcPr>
            <w:tcW w:w="1057" w:type="dxa"/>
            <w:noWrap/>
            <w:hideMark/>
          </w:tcPr>
          <w:p w14:paraId="1B737EF7" w14:textId="4FF16D7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0.5169</w:t>
            </w:r>
          </w:p>
        </w:tc>
        <w:tc>
          <w:tcPr>
            <w:tcW w:w="821" w:type="dxa"/>
            <w:noWrap/>
            <w:hideMark/>
          </w:tcPr>
          <w:p w14:paraId="38DA823A" w14:textId="4AAEE80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0.4852</w:t>
            </w:r>
          </w:p>
        </w:tc>
        <w:tc>
          <w:tcPr>
            <w:tcW w:w="821" w:type="dxa"/>
            <w:noWrap/>
            <w:hideMark/>
          </w:tcPr>
          <w:p w14:paraId="31C2C343" w14:textId="7B250F7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0.5360</w:t>
            </w:r>
          </w:p>
        </w:tc>
        <w:tc>
          <w:tcPr>
            <w:tcW w:w="1057" w:type="dxa"/>
            <w:noWrap/>
            <w:hideMark/>
          </w:tcPr>
          <w:p w14:paraId="17C9B32A" w14:textId="63A847A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0.5244</w:t>
            </w:r>
          </w:p>
        </w:tc>
        <w:tc>
          <w:tcPr>
            <w:tcW w:w="821" w:type="dxa"/>
            <w:noWrap/>
            <w:hideMark/>
          </w:tcPr>
          <w:p w14:paraId="2FEB1339" w14:textId="3C2C5D5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0.5038</w:t>
            </w:r>
          </w:p>
        </w:tc>
        <w:tc>
          <w:tcPr>
            <w:tcW w:w="821" w:type="dxa"/>
            <w:noWrap/>
            <w:hideMark/>
          </w:tcPr>
          <w:p w14:paraId="684D37B0" w14:textId="2DE640E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0.5051</w:t>
            </w:r>
          </w:p>
        </w:tc>
        <w:tc>
          <w:tcPr>
            <w:tcW w:w="1057" w:type="dxa"/>
            <w:noWrap/>
            <w:hideMark/>
          </w:tcPr>
          <w:p w14:paraId="755E4DCD" w14:textId="3809FD4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0.5218</w:t>
            </w:r>
          </w:p>
        </w:tc>
        <w:tc>
          <w:tcPr>
            <w:tcW w:w="821" w:type="dxa"/>
            <w:noWrap/>
            <w:hideMark/>
          </w:tcPr>
          <w:p w14:paraId="3DDB9CC5" w14:textId="0C89A3D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0.4940</w:t>
            </w:r>
          </w:p>
        </w:tc>
        <w:tc>
          <w:tcPr>
            <w:tcW w:w="821" w:type="dxa"/>
            <w:noWrap/>
            <w:hideMark/>
          </w:tcPr>
          <w:p w14:paraId="2D1A0F9A" w14:textId="25F54CA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0.5072</w:t>
            </w:r>
          </w:p>
        </w:tc>
      </w:tr>
      <w:tr w:rsidR="00F1327A" w:rsidRPr="00F1327A" w14:paraId="09093FBE" w14:textId="77777777" w:rsidTr="00876A1D">
        <w:trPr>
          <w:trHeight w:val="325"/>
        </w:trPr>
        <w:tc>
          <w:tcPr>
            <w:tcW w:w="1239" w:type="dxa"/>
            <w:noWrap/>
            <w:vAlign w:val="center"/>
            <w:hideMark/>
          </w:tcPr>
          <w:p w14:paraId="23B27369"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LEAP</w:t>
            </w:r>
          </w:p>
        </w:tc>
        <w:tc>
          <w:tcPr>
            <w:tcW w:w="1057" w:type="dxa"/>
            <w:noWrap/>
            <w:hideMark/>
          </w:tcPr>
          <w:p w14:paraId="10023FFD" w14:textId="32AC0F5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0.5432</w:t>
            </w:r>
          </w:p>
        </w:tc>
        <w:tc>
          <w:tcPr>
            <w:tcW w:w="821" w:type="dxa"/>
            <w:noWrap/>
            <w:hideMark/>
          </w:tcPr>
          <w:p w14:paraId="415D9345" w14:textId="3B5C692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0.4897</w:t>
            </w:r>
          </w:p>
        </w:tc>
        <w:tc>
          <w:tcPr>
            <w:tcW w:w="821" w:type="dxa"/>
            <w:noWrap/>
            <w:hideMark/>
          </w:tcPr>
          <w:p w14:paraId="3DE7870C" w14:textId="56EC086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0.5489</w:t>
            </w:r>
          </w:p>
        </w:tc>
        <w:tc>
          <w:tcPr>
            <w:tcW w:w="1057" w:type="dxa"/>
            <w:noWrap/>
            <w:hideMark/>
          </w:tcPr>
          <w:p w14:paraId="7634AE0C" w14:textId="4D407E6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0.5508</w:t>
            </w:r>
          </w:p>
        </w:tc>
        <w:tc>
          <w:tcPr>
            <w:tcW w:w="821" w:type="dxa"/>
            <w:noWrap/>
            <w:hideMark/>
          </w:tcPr>
          <w:p w14:paraId="5E0608A1" w14:textId="4C496B5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0.4897</w:t>
            </w:r>
          </w:p>
        </w:tc>
        <w:tc>
          <w:tcPr>
            <w:tcW w:w="821" w:type="dxa"/>
            <w:noWrap/>
            <w:hideMark/>
          </w:tcPr>
          <w:p w14:paraId="2885F583" w14:textId="2F64599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0.5566</w:t>
            </w:r>
          </w:p>
        </w:tc>
        <w:tc>
          <w:tcPr>
            <w:tcW w:w="1057" w:type="dxa"/>
            <w:noWrap/>
            <w:hideMark/>
          </w:tcPr>
          <w:p w14:paraId="36286115" w14:textId="167F1AD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0.4837</w:t>
            </w:r>
          </w:p>
        </w:tc>
        <w:tc>
          <w:tcPr>
            <w:tcW w:w="821" w:type="dxa"/>
            <w:noWrap/>
            <w:hideMark/>
          </w:tcPr>
          <w:p w14:paraId="462128D6" w14:textId="1DA71BB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0.4880</w:t>
            </w:r>
          </w:p>
        </w:tc>
        <w:tc>
          <w:tcPr>
            <w:tcW w:w="821" w:type="dxa"/>
            <w:noWrap/>
            <w:hideMark/>
          </w:tcPr>
          <w:p w14:paraId="01287B27" w14:textId="65A2C26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0.6557</w:t>
            </w:r>
          </w:p>
        </w:tc>
      </w:tr>
      <w:tr w:rsidR="00F1327A" w:rsidRPr="00F1327A" w14:paraId="02BD2346" w14:textId="77777777" w:rsidTr="00876A1D">
        <w:trPr>
          <w:trHeight w:val="325"/>
        </w:trPr>
        <w:tc>
          <w:tcPr>
            <w:tcW w:w="1239" w:type="dxa"/>
            <w:noWrap/>
            <w:vAlign w:val="center"/>
            <w:hideMark/>
          </w:tcPr>
          <w:p w14:paraId="42DF14D2"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PIDC</w:t>
            </w:r>
          </w:p>
        </w:tc>
        <w:tc>
          <w:tcPr>
            <w:tcW w:w="1057" w:type="dxa"/>
            <w:noWrap/>
            <w:hideMark/>
          </w:tcPr>
          <w:p w14:paraId="032E957F" w14:textId="7CAD8B4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0.5116</w:t>
            </w:r>
          </w:p>
        </w:tc>
        <w:tc>
          <w:tcPr>
            <w:tcW w:w="821" w:type="dxa"/>
            <w:noWrap/>
            <w:hideMark/>
          </w:tcPr>
          <w:p w14:paraId="2D29D2CC" w14:textId="0AA0383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0.5139</w:t>
            </w:r>
          </w:p>
        </w:tc>
        <w:tc>
          <w:tcPr>
            <w:tcW w:w="821" w:type="dxa"/>
            <w:noWrap/>
            <w:hideMark/>
          </w:tcPr>
          <w:p w14:paraId="3888B5A7" w14:textId="72627030"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0.6193</w:t>
            </w:r>
          </w:p>
        </w:tc>
        <w:tc>
          <w:tcPr>
            <w:tcW w:w="1057" w:type="dxa"/>
            <w:noWrap/>
            <w:hideMark/>
          </w:tcPr>
          <w:p w14:paraId="6FAD9478" w14:textId="7B03562F"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0.5566</w:t>
            </w:r>
          </w:p>
        </w:tc>
        <w:tc>
          <w:tcPr>
            <w:tcW w:w="821" w:type="dxa"/>
            <w:noWrap/>
            <w:hideMark/>
          </w:tcPr>
          <w:p w14:paraId="7125A066" w14:textId="1FE4A8B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0.5059</w:t>
            </w:r>
          </w:p>
        </w:tc>
        <w:tc>
          <w:tcPr>
            <w:tcW w:w="821" w:type="dxa"/>
            <w:noWrap/>
            <w:hideMark/>
          </w:tcPr>
          <w:p w14:paraId="4B875CF8" w14:textId="2047CFA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0.6124</w:t>
            </w:r>
          </w:p>
        </w:tc>
        <w:tc>
          <w:tcPr>
            <w:tcW w:w="1057" w:type="dxa"/>
            <w:noWrap/>
            <w:hideMark/>
          </w:tcPr>
          <w:p w14:paraId="23066FEF" w14:textId="795F21A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0.5742</w:t>
            </w:r>
          </w:p>
        </w:tc>
        <w:tc>
          <w:tcPr>
            <w:tcW w:w="821" w:type="dxa"/>
            <w:noWrap/>
            <w:hideMark/>
          </w:tcPr>
          <w:p w14:paraId="4900F57F" w14:textId="58B8D8DD" w:rsidR="00F1327A" w:rsidRPr="00F1327A" w:rsidRDefault="00F1327A" w:rsidP="00F1327A">
            <w:pPr>
              <w:widowControl/>
              <w:autoSpaceDE/>
              <w:autoSpaceDN/>
              <w:jc w:val="both"/>
              <w:rPr>
                <w:rFonts w:ascii="Arial" w:eastAsia="宋体" w:hAnsi="Arial" w:cs="Arial"/>
                <w:b/>
                <w:bCs/>
                <w:color w:val="000000"/>
                <w:sz w:val="18"/>
                <w:szCs w:val="18"/>
                <w:lang w:eastAsia="zh-CN"/>
              </w:rPr>
            </w:pPr>
            <w:r w:rsidRPr="00F1327A">
              <w:rPr>
                <w:rFonts w:ascii="Arial" w:eastAsia="宋体" w:hAnsi="Arial" w:cs="Arial"/>
                <w:b/>
                <w:bCs/>
                <w:sz w:val="18"/>
                <w:szCs w:val="18"/>
              </w:rPr>
              <w:t>0.5442</w:t>
            </w:r>
          </w:p>
        </w:tc>
        <w:tc>
          <w:tcPr>
            <w:tcW w:w="821" w:type="dxa"/>
            <w:noWrap/>
            <w:hideMark/>
          </w:tcPr>
          <w:p w14:paraId="44D6E287" w14:textId="1A9DBA3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0.6933</w:t>
            </w:r>
          </w:p>
        </w:tc>
      </w:tr>
      <w:tr w:rsidR="00F1327A" w:rsidRPr="00F1327A" w14:paraId="08E29213" w14:textId="77777777" w:rsidTr="00876A1D">
        <w:trPr>
          <w:trHeight w:val="325"/>
        </w:trPr>
        <w:tc>
          <w:tcPr>
            <w:tcW w:w="1239" w:type="dxa"/>
            <w:noWrap/>
            <w:vAlign w:val="center"/>
            <w:hideMark/>
          </w:tcPr>
          <w:p w14:paraId="2CFED9D2"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SINCERITIES</w:t>
            </w:r>
          </w:p>
        </w:tc>
        <w:tc>
          <w:tcPr>
            <w:tcW w:w="1057" w:type="dxa"/>
            <w:noWrap/>
            <w:hideMark/>
          </w:tcPr>
          <w:p w14:paraId="47F71945" w14:textId="2EDC2C5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0.4833</w:t>
            </w:r>
          </w:p>
        </w:tc>
        <w:tc>
          <w:tcPr>
            <w:tcW w:w="821" w:type="dxa"/>
            <w:noWrap/>
            <w:hideMark/>
          </w:tcPr>
          <w:p w14:paraId="6D913D96" w14:textId="56387EA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0.4761</w:t>
            </w:r>
          </w:p>
        </w:tc>
        <w:tc>
          <w:tcPr>
            <w:tcW w:w="821" w:type="dxa"/>
            <w:noWrap/>
            <w:hideMark/>
          </w:tcPr>
          <w:p w14:paraId="77F4954E" w14:textId="1FF710A9"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0.4922</w:t>
            </w:r>
          </w:p>
        </w:tc>
        <w:tc>
          <w:tcPr>
            <w:tcW w:w="1057" w:type="dxa"/>
            <w:noWrap/>
            <w:hideMark/>
          </w:tcPr>
          <w:p w14:paraId="7D10CE3D" w14:textId="0D40941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0.4845</w:t>
            </w:r>
          </w:p>
        </w:tc>
        <w:tc>
          <w:tcPr>
            <w:tcW w:w="821" w:type="dxa"/>
            <w:noWrap/>
            <w:hideMark/>
          </w:tcPr>
          <w:p w14:paraId="08C4F293" w14:textId="596EA04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0.4775</w:t>
            </w:r>
          </w:p>
        </w:tc>
        <w:tc>
          <w:tcPr>
            <w:tcW w:w="821" w:type="dxa"/>
            <w:noWrap/>
            <w:hideMark/>
          </w:tcPr>
          <w:p w14:paraId="069AA0FC" w14:textId="4FAE052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0.4977</w:t>
            </w:r>
          </w:p>
        </w:tc>
        <w:tc>
          <w:tcPr>
            <w:tcW w:w="1057" w:type="dxa"/>
            <w:noWrap/>
            <w:hideMark/>
          </w:tcPr>
          <w:p w14:paraId="751EA422" w14:textId="72C35B0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0.5433</w:t>
            </w:r>
          </w:p>
        </w:tc>
        <w:tc>
          <w:tcPr>
            <w:tcW w:w="821" w:type="dxa"/>
            <w:noWrap/>
            <w:hideMark/>
          </w:tcPr>
          <w:p w14:paraId="338B9C38" w14:textId="59091B5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0.5100</w:t>
            </w:r>
          </w:p>
        </w:tc>
        <w:tc>
          <w:tcPr>
            <w:tcW w:w="821" w:type="dxa"/>
            <w:noWrap/>
            <w:hideMark/>
          </w:tcPr>
          <w:p w14:paraId="0DF4F187" w14:textId="111BB34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0.5334</w:t>
            </w:r>
          </w:p>
        </w:tc>
      </w:tr>
      <w:tr w:rsidR="00F1327A" w:rsidRPr="00F1327A" w14:paraId="0D3D177B" w14:textId="77777777" w:rsidTr="00876A1D">
        <w:trPr>
          <w:trHeight w:val="325"/>
        </w:trPr>
        <w:tc>
          <w:tcPr>
            <w:tcW w:w="1239" w:type="dxa"/>
            <w:noWrap/>
            <w:vAlign w:val="center"/>
            <w:hideMark/>
          </w:tcPr>
          <w:p w14:paraId="770AA80F"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SCRIBE</w:t>
            </w:r>
          </w:p>
        </w:tc>
        <w:tc>
          <w:tcPr>
            <w:tcW w:w="1057" w:type="dxa"/>
            <w:noWrap/>
            <w:hideMark/>
          </w:tcPr>
          <w:p w14:paraId="6EDE3A63" w14:textId="6890746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0.4548</w:t>
            </w:r>
          </w:p>
        </w:tc>
        <w:tc>
          <w:tcPr>
            <w:tcW w:w="821" w:type="dxa"/>
            <w:noWrap/>
            <w:hideMark/>
          </w:tcPr>
          <w:p w14:paraId="5E72DA61" w14:textId="50E34F0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0.5263</w:t>
            </w:r>
          </w:p>
        </w:tc>
        <w:tc>
          <w:tcPr>
            <w:tcW w:w="821" w:type="dxa"/>
            <w:noWrap/>
            <w:hideMark/>
          </w:tcPr>
          <w:p w14:paraId="7730A329" w14:textId="2303D34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0.5507</w:t>
            </w:r>
          </w:p>
        </w:tc>
        <w:tc>
          <w:tcPr>
            <w:tcW w:w="1057" w:type="dxa"/>
            <w:noWrap/>
            <w:hideMark/>
          </w:tcPr>
          <w:p w14:paraId="1FF059A0" w14:textId="1E5ED52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0.4508</w:t>
            </w:r>
          </w:p>
        </w:tc>
        <w:tc>
          <w:tcPr>
            <w:tcW w:w="821" w:type="dxa"/>
            <w:noWrap/>
            <w:hideMark/>
          </w:tcPr>
          <w:p w14:paraId="62AB212B" w14:textId="0F9AFA5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0.5191</w:t>
            </w:r>
          </w:p>
        </w:tc>
        <w:tc>
          <w:tcPr>
            <w:tcW w:w="821" w:type="dxa"/>
            <w:noWrap/>
            <w:hideMark/>
          </w:tcPr>
          <w:p w14:paraId="5A246ADA" w14:textId="156508F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0.5421</w:t>
            </w:r>
          </w:p>
        </w:tc>
        <w:tc>
          <w:tcPr>
            <w:tcW w:w="1057" w:type="dxa"/>
            <w:noWrap/>
            <w:hideMark/>
          </w:tcPr>
          <w:p w14:paraId="42240D2E" w14:textId="583958F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0.4988</w:t>
            </w:r>
          </w:p>
        </w:tc>
        <w:tc>
          <w:tcPr>
            <w:tcW w:w="821" w:type="dxa"/>
            <w:noWrap/>
            <w:hideMark/>
          </w:tcPr>
          <w:p w14:paraId="7C1A6B55" w14:textId="2AE5DBD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0.5053</w:t>
            </w:r>
          </w:p>
        </w:tc>
        <w:tc>
          <w:tcPr>
            <w:tcW w:w="821" w:type="dxa"/>
            <w:noWrap/>
            <w:hideMark/>
          </w:tcPr>
          <w:p w14:paraId="1C94A2FA" w14:textId="7496CF0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0.5089</w:t>
            </w:r>
          </w:p>
        </w:tc>
      </w:tr>
      <w:tr w:rsidR="00F1327A" w:rsidRPr="00F1327A" w14:paraId="2D730ED6" w14:textId="77777777" w:rsidTr="00876A1D">
        <w:trPr>
          <w:trHeight w:val="325"/>
        </w:trPr>
        <w:tc>
          <w:tcPr>
            <w:tcW w:w="1239" w:type="dxa"/>
            <w:noWrap/>
            <w:vAlign w:val="center"/>
            <w:hideMark/>
          </w:tcPr>
          <w:p w14:paraId="7BBA882C"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SCODE</w:t>
            </w:r>
          </w:p>
        </w:tc>
        <w:tc>
          <w:tcPr>
            <w:tcW w:w="1057" w:type="dxa"/>
            <w:noWrap/>
            <w:hideMark/>
          </w:tcPr>
          <w:p w14:paraId="3E06EC8E" w14:textId="6E23CCD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0.5343</w:t>
            </w:r>
          </w:p>
        </w:tc>
        <w:tc>
          <w:tcPr>
            <w:tcW w:w="821" w:type="dxa"/>
            <w:noWrap/>
            <w:hideMark/>
          </w:tcPr>
          <w:p w14:paraId="2AADE512" w14:textId="3271F934"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0.5069</w:t>
            </w:r>
          </w:p>
        </w:tc>
        <w:tc>
          <w:tcPr>
            <w:tcW w:w="821" w:type="dxa"/>
            <w:noWrap/>
            <w:hideMark/>
          </w:tcPr>
          <w:p w14:paraId="6C39A313" w14:textId="09F2E55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0.5086</w:t>
            </w:r>
          </w:p>
        </w:tc>
        <w:tc>
          <w:tcPr>
            <w:tcW w:w="1057" w:type="dxa"/>
            <w:noWrap/>
            <w:hideMark/>
          </w:tcPr>
          <w:p w14:paraId="7A32114D" w14:textId="6B545F9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0.5444</w:t>
            </w:r>
          </w:p>
        </w:tc>
        <w:tc>
          <w:tcPr>
            <w:tcW w:w="821" w:type="dxa"/>
            <w:noWrap/>
            <w:hideMark/>
          </w:tcPr>
          <w:p w14:paraId="6DCEAB7C" w14:textId="455BBDF6"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0.5124</w:t>
            </w:r>
          </w:p>
        </w:tc>
        <w:tc>
          <w:tcPr>
            <w:tcW w:w="821" w:type="dxa"/>
            <w:noWrap/>
            <w:hideMark/>
          </w:tcPr>
          <w:p w14:paraId="2C959F45" w14:textId="10713C55"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0.5221</w:t>
            </w:r>
          </w:p>
        </w:tc>
        <w:tc>
          <w:tcPr>
            <w:tcW w:w="1057" w:type="dxa"/>
            <w:noWrap/>
            <w:hideMark/>
          </w:tcPr>
          <w:p w14:paraId="030BF136" w14:textId="031D5ED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0.5252</w:t>
            </w:r>
          </w:p>
        </w:tc>
        <w:tc>
          <w:tcPr>
            <w:tcW w:w="821" w:type="dxa"/>
            <w:noWrap/>
            <w:hideMark/>
          </w:tcPr>
          <w:p w14:paraId="7C31619B" w14:textId="7824968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0.4779</w:t>
            </w:r>
          </w:p>
        </w:tc>
        <w:tc>
          <w:tcPr>
            <w:tcW w:w="821" w:type="dxa"/>
            <w:noWrap/>
            <w:hideMark/>
          </w:tcPr>
          <w:p w14:paraId="0D7A71F9" w14:textId="7F2F9B0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0.5121</w:t>
            </w:r>
          </w:p>
        </w:tc>
      </w:tr>
      <w:tr w:rsidR="00F1327A" w:rsidRPr="00F1327A" w14:paraId="3D55EE51" w14:textId="77777777" w:rsidTr="00876A1D">
        <w:trPr>
          <w:trHeight w:val="325"/>
        </w:trPr>
        <w:tc>
          <w:tcPr>
            <w:tcW w:w="1239" w:type="dxa"/>
            <w:noWrap/>
            <w:vAlign w:val="center"/>
            <w:hideMark/>
          </w:tcPr>
          <w:p w14:paraId="320CF61E"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GRNBOOST2</w:t>
            </w:r>
          </w:p>
        </w:tc>
        <w:tc>
          <w:tcPr>
            <w:tcW w:w="1057" w:type="dxa"/>
            <w:noWrap/>
            <w:hideMark/>
          </w:tcPr>
          <w:p w14:paraId="364AB697" w14:textId="31985E2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0.4924</w:t>
            </w:r>
          </w:p>
        </w:tc>
        <w:tc>
          <w:tcPr>
            <w:tcW w:w="821" w:type="dxa"/>
            <w:noWrap/>
            <w:hideMark/>
          </w:tcPr>
          <w:p w14:paraId="6B4B8297" w14:textId="1BF129BA"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0.5157</w:t>
            </w:r>
          </w:p>
        </w:tc>
        <w:tc>
          <w:tcPr>
            <w:tcW w:w="821" w:type="dxa"/>
            <w:noWrap/>
            <w:hideMark/>
          </w:tcPr>
          <w:p w14:paraId="4ADDBC7D" w14:textId="158364C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0.5770</w:t>
            </w:r>
          </w:p>
        </w:tc>
        <w:tc>
          <w:tcPr>
            <w:tcW w:w="1057" w:type="dxa"/>
            <w:noWrap/>
            <w:hideMark/>
          </w:tcPr>
          <w:p w14:paraId="3794D4F6" w14:textId="33B2511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0.4913</w:t>
            </w:r>
          </w:p>
        </w:tc>
        <w:tc>
          <w:tcPr>
            <w:tcW w:w="821" w:type="dxa"/>
            <w:noWrap/>
            <w:hideMark/>
          </w:tcPr>
          <w:p w14:paraId="63BABB21" w14:textId="05225B5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0.5120</w:t>
            </w:r>
          </w:p>
        </w:tc>
        <w:tc>
          <w:tcPr>
            <w:tcW w:w="821" w:type="dxa"/>
            <w:noWrap/>
            <w:hideMark/>
          </w:tcPr>
          <w:p w14:paraId="0DA9D20F" w14:textId="1388664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0.5627</w:t>
            </w:r>
          </w:p>
        </w:tc>
        <w:tc>
          <w:tcPr>
            <w:tcW w:w="1057" w:type="dxa"/>
            <w:noWrap/>
            <w:hideMark/>
          </w:tcPr>
          <w:p w14:paraId="46EC4099" w14:textId="2D1BA69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0.5637</w:t>
            </w:r>
          </w:p>
        </w:tc>
        <w:tc>
          <w:tcPr>
            <w:tcW w:w="821" w:type="dxa"/>
            <w:noWrap/>
            <w:hideMark/>
          </w:tcPr>
          <w:p w14:paraId="7076FB6E" w14:textId="509F43E3"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0.5221</w:t>
            </w:r>
          </w:p>
        </w:tc>
        <w:tc>
          <w:tcPr>
            <w:tcW w:w="821" w:type="dxa"/>
            <w:noWrap/>
            <w:hideMark/>
          </w:tcPr>
          <w:p w14:paraId="1F98A09A" w14:textId="4F98775E"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0.6007</w:t>
            </w:r>
          </w:p>
        </w:tc>
      </w:tr>
      <w:tr w:rsidR="00F1327A" w:rsidRPr="00F1327A" w14:paraId="3940EAB9" w14:textId="77777777" w:rsidTr="00876A1D">
        <w:trPr>
          <w:trHeight w:val="325"/>
        </w:trPr>
        <w:tc>
          <w:tcPr>
            <w:tcW w:w="1239" w:type="dxa"/>
            <w:noWrap/>
            <w:vAlign w:val="center"/>
            <w:hideMark/>
          </w:tcPr>
          <w:p w14:paraId="24A46003" w14:textId="777777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color w:val="000000"/>
                <w:sz w:val="18"/>
                <w:szCs w:val="18"/>
                <w:lang w:eastAsia="zh-CN"/>
              </w:rPr>
              <w:t>SINGE</w:t>
            </w:r>
          </w:p>
        </w:tc>
        <w:tc>
          <w:tcPr>
            <w:tcW w:w="1057" w:type="dxa"/>
            <w:noWrap/>
            <w:hideMark/>
          </w:tcPr>
          <w:p w14:paraId="51040A9C" w14:textId="4CDD685F"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0.4961</w:t>
            </w:r>
          </w:p>
        </w:tc>
        <w:tc>
          <w:tcPr>
            <w:tcW w:w="821" w:type="dxa"/>
            <w:noWrap/>
            <w:hideMark/>
          </w:tcPr>
          <w:p w14:paraId="2317F35E" w14:textId="62F61BCB"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0.4995</w:t>
            </w:r>
          </w:p>
        </w:tc>
        <w:tc>
          <w:tcPr>
            <w:tcW w:w="821" w:type="dxa"/>
            <w:noWrap/>
            <w:hideMark/>
          </w:tcPr>
          <w:p w14:paraId="68E017D1" w14:textId="739669E1"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0.4950</w:t>
            </w:r>
          </w:p>
        </w:tc>
        <w:tc>
          <w:tcPr>
            <w:tcW w:w="1057" w:type="dxa"/>
            <w:noWrap/>
            <w:hideMark/>
          </w:tcPr>
          <w:p w14:paraId="77FE8F61" w14:textId="0F0A8EA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0.4962</w:t>
            </w:r>
          </w:p>
        </w:tc>
        <w:tc>
          <w:tcPr>
            <w:tcW w:w="821" w:type="dxa"/>
            <w:noWrap/>
            <w:hideMark/>
          </w:tcPr>
          <w:p w14:paraId="7BCF7000" w14:textId="78F8D1F0"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0.4992</w:t>
            </w:r>
          </w:p>
        </w:tc>
        <w:tc>
          <w:tcPr>
            <w:tcW w:w="821" w:type="dxa"/>
            <w:noWrap/>
            <w:hideMark/>
          </w:tcPr>
          <w:p w14:paraId="6008A244" w14:textId="5A924098"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0.4981</w:t>
            </w:r>
          </w:p>
        </w:tc>
        <w:tc>
          <w:tcPr>
            <w:tcW w:w="1057" w:type="dxa"/>
            <w:noWrap/>
            <w:hideMark/>
          </w:tcPr>
          <w:p w14:paraId="4645E4B1" w14:textId="19FD2B77"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0.4959</w:t>
            </w:r>
          </w:p>
        </w:tc>
        <w:tc>
          <w:tcPr>
            <w:tcW w:w="821" w:type="dxa"/>
            <w:noWrap/>
            <w:hideMark/>
          </w:tcPr>
          <w:p w14:paraId="026339EA" w14:textId="641A4F3C"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0.4803</w:t>
            </w:r>
          </w:p>
        </w:tc>
        <w:tc>
          <w:tcPr>
            <w:tcW w:w="821" w:type="dxa"/>
            <w:noWrap/>
            <w:hideMark/>
          </w:tcPr>
          <w:p w14:paraId="33B170CB" w14:textId="26275ED2" w:rsidR="00F1327A" w:rsidRPr="00F1327A" w:rsidRDefault="00F1327A" w:rsidP="00F1327A">
            <w:pPr>
              <w:widowControl/>
              <w:autoSpaceDE/>
              <w:autoSpaceDN/>
              <w:jc w:val="both"/>
              <w:rPr>
                <w:rFonts w:ascii="Arial" w:eastAsia="宋体" w:hAnsi="Arial" w:cs="Arial"/>
                <w:color w:val="000000"/>
                <w:sz w:val="18"/>
                <w:szCs w:val="18"/>
                <w:lang w:eastAsia="zh-CN"/>
              </w:rPr>
            </w:pPr>
            <w:r w:rsidRPr="00F1327A">
              <w:rPr>
                <w:rFonts w:ascii="Arial" w:eastAsia="宋体" w:hAnsi="Arial" w:cs="Arial"/>
                <w:sz w:val="18"/>
                <w:szCs w:val="18"/>
              </w:rPr>
              <w:t>0.4929</w:t>
            </w:r>
          </w:p>
        </w:tc>
      </w:tr>
    </w:tbl>
    <w:p w14:paraId="18285188" w14:textId="77777777" w:rsidR="004432EC" w:rsidRPr="002270BD" w:rsidRDefault="004432EC" w:rsidP="002E4C08">
      <w:pPr>
        <w:spacing w:before="261"/>
        <w:rPr>
          <w:b/>
          <w:szCs w:val="28"/>
        </w:rPr>
      </w:pPr>
    </w:p>
    <w:p w14:paraId="66D66D28" w14:textId="38B36C27" w:rsidR="002E5577" w:rsidRDefault="003F2D9E" w:rsidP="0059460A">
      <w:pPr>
        <w:spacing w:before="261" w:line="360" w:lineRule="auto"/>
        <w:ind w:left="120"/>
        <w:rPr>
          <w:b/>
          <w:spacing w:val="5"/>
          <w:szCs w:val="28"/>
        </w:rPr>
      </w:pPr>
      <w:r w:rsidRPr="002270BD">
        <w:rPr>
          <w:b/>
          <w:szCs w:val="28"/>
        </w:rPr>
        <w:t>Supplementary</w:t>
      </w:r>
      <w:r w:rsidRPr="002270BD">
        <w:rPr>
          <w:b/>
          <w:spacing w:val="-7"/>
          <w:szCs w:val="28"/>
        </w:rPr>
        <w:t xml:space="preserve"> </w:t>
      </w:r>
      <w:r w:rsidRPr="002270BD">
        <w:rPr>
          <w:b/>
          <w:szCs w:val="28"/>
        </w:rPr>
        <w:t>Table</w:t>
      </w:r>
      <w:r w:rsidRPr="002270BD">
        <w:rPr>
          <w:b/>
          <w:spacing w:val="-6"/>
          <w:szCs w:val="28"/>
        </w:rPr>
        <w:t xml:space="preserve"> </w:t>
      </w:r>
      <w:r w:rsidR="00C60945">
        <w:rPr>
          <w:b/>
          <w:szCs w:val="28"/>
        </w:rPr>
        <w:t>4</w:t>
      </w:r>
      <w:r w:rsidRPr="002270BD">
        <w:rPr>
          <w:b/>
          <w:szCs w:val="28"/>
        </w:rPr>
        <w:t>.</w:t>
      </w:r>
      <w:r w:rsidRPr="002270BD">
        <w:rPr>
          <w:b/>
          <w:spacing w:val="5"/>
          <w:szCs w:val="28"/>
        </w:rPr>
        <w:t xml:space="preserve"> </w:t>
      </w:r>
    </w:p>
    <w:p w14:paraId="0176EB78" w14:textId="3506F449" w:rsidR="003F2D9E" w:rsidRPr="002270BD" w:rsidRDefault="0084438C" w:rsidP="0059460A">
      <w:pPr>
        <w:spacing w:before="261" w:line="360" w:lineRule="auto"/>
        <w:ind w:left="120"/>
        <w:rPr>
          <w:szCs w:val="28"/>
        </w:rPr>
      </w:pPr>
      <w:r w:rsidRPr="0084438C">
        <w:rPr>
          <w:szCs w:val="28"/>
        </w:rPr>
        <w:t xml:space="preserve">Summary of default </w:t>
      </w:r>
      <w:r w:rsidR="001139ED">
        <w:t xml:space="preserve">network </w:t>
      </w:r>
      <w:r w:rsidRPr="0084438C">
        <w:rPr>
          <w:szCs w:val="28"/>
        </w:rPr>
        <w:t>paramete</w:t>
      </w:r>
      <w:r w:rsidR="001139ED">
        <w:rPr>
          <w:szCs w:val="28"/>
        </w:rPr>
        <w:t xml:space="preserve">rs setting </w:t>
      </w:r>
      <w:r w:rsidRPr="0084438C">
        <w:rPr>
          <w:szCs w:val="28"/>
        </w:rPr>
        <w:t xml:space="preserve">for </w:t>
      </w:r>
      <w:r>
        <w:rPr>
          <w:szCs w:val="28"/>
        </w:rPr>
        <w:t>GRO</w:t>
      </w:r>
      <w:r w:rsidR="001139ED">
        <w:rPr>
          <w:szCs w:val="28"/>
        </w:rPr>
        <w:t>DE</w:t>
      </w:r>
      <w:r w:rsidR="003F2D9E" w:rsidRPr="002270BD">
        <w:rPr>
          <w:szCs w:val="28"/>
        </w:rPr>
        <w:t>.</w:t>
      </w:r>
    </w:p>
    <w:p w14:paraId="4A341AA8" w14:textId="61584872" w:rsidR="003F2D9E" w:rsidRDefault="003F2D9E" w:rsidP="001139ED">
      <w:pPr>
        <w:jc w:val="center"/>
      </w:pPr>
    </w:p>
    <w:tbl>
      <w:tblPr>
        <w:tblStyle w:val="TableGrid"/>
        <w:tblW w:w="5427" w:type="dxa"/>
        <w:tblLook w:val="04A0" w:firstRow="1" w:lastRow="0" w:firstColumn="1" w:lastColumn="0" w:noHBand="0" w:noVBand="1"/>
      </w:tblPr>
      <w:tblGrid>
        <w:gridCol w:w="3530"/>
        <w:gridCol w:w="1897"/>
      </w:tblGrid>
      <w:tr w:rsidR="001139ED" w:rsidRPr="002E4C08" w14:paraId="44BF0751" w14:textId="77777777" w:rsidTr="002E4C08">
        <w:tc>
          <w:tcPr>
            <w:tcW w:w="3530" w:type="dxa"/>
          </w:tcPr>
          <w:p w14:paraId="2DEC91E7" w14:textId="77777777" w:rsidR="001139ED" w:rsidRPr="002E4C08" w:rsidRDefault="001139ED" w:rsidP="001139ED">
            <w:pPr>
              <w:spacing w:before="92"/>
              <w:jc w:val="center"/>
              <w:rPr>
                <w:rFonts w:ascii="Arial" w:eastAsiaTheme="minorEastAsia" w:hAnsi="Arial" w:cs="Arial"/>
                <w:b/>
                <w:sz w:val="20"/>
                <w:lang w:eastAsia="zh-CN"/>
              </w:rPr>
            </w:pPr>
            <w:r w:rsidRPr="002E4C08">
              <w:rPr>
                <w:rFonts w:ascii="Arial" w:eastAsiaTheme="minorEastAsia" w:hAnsi="Arial" w:cs="Arial"/>
                <w:b/>
                <w:sz w:val="20"/>
                <w:lang w:eastAsia="zh-CN"/>
              </w:rPr>
              <w:t>Hyper-parameters</w:t>
            </w:r>
          </w:p>
        </w:tc>
        <w:tc>
          <w:tcPr>
            <w:tcW w:w="1897" w:type="dxa"/>
          </w:tcPr>
          <w:p w14:paraId="39386D1F" w14:textId="476BB782" w:rsidR="001139ED" w:rsidRPr="002E4C08" w:rsidRDefault="001139ED" w:rsidP="001139ED">
            <w:pPr>
              <w:spacing w:before="92"/>
              <w:jc w:val="center"/>
              <w:rPr>
                <w:rFonts w:ascii="Arial" w:eastAsiaTheme="minorEastAsia" w:hAnsi="Arial" w:cs="Arial"/>
                <w:b/>
                <w:sz w:val="20"/>
                <w:lang w:eastAsia="zh-CN"/>
              </w:rPr>
            </w:pPr>
            <w:r w:rsidRPr="002E4C08">
              <w:rPr>
                <w:rFonts w:ascii="Arial" w:eastAsiaTheme="minorEastAsia" w:hAnsi="Arial" w:cs="Arial"/>
                <w:b/>
                <w:sz w:val="20"/>
                <w:lang w:eastAsia="zh-CN"/>
              </w:rPr>
              <w:t>value</w:t>
            </w:r>
          </w:p>
        </w:tc>
      </w:tr>
      <w:tr w:rsidR="001139ED" w:rsidRPr="002E4C08" w14:paraId="2B64D6C4" w14:textId="77777777" w:rsidTr="002E4C08">
        <w:tc>
          <w:tcPr>
            <w:tcW w:w="3530" w:type="dxa"/>
          </w:tcPr>
          <w:p w14:paraId="6F888C15" w14:textId="6DC372EF" w:rsidR="001139ED" w:rsidRPr="002E4C08" w:rsidRDefault="002F32C6" w:rsidP="001139ED">
            <w:pPr>
              <w:spacing w:before="92"/>
              <w:jc w:val="center"/>
              <w:rPr>
                <w:rFonts w:ascii="Arial" w:eastAsiaTheme="minorEastAsia" w:hAnsi="Arial" w:cs="Arial"/>
                <w:b/>
                <w:sz w:val="20"/>
                <w:lang w:eastAsia="zh-CN"/>
              </w:rPr>
            </w:pPr>
            <m:oMathPara>
              <m:oMath>
                <m:sSub>
                  <m:sSubPr>
                    <m:ctrlPr>
                      <w:rPr>
                        <w:rFonts w:ascii="Cambria Math" w:eastAsiaTheme="minorEastAsia" w:hAnsi="Cambria Math" w:cs="Arial"/>
                        <w:b/>
                        <w:i/>
                        <w:sz w:val="20"/>
                        <w:lang w:eastAsia="zh-CN"/>
                      </w:rPr>
                    </m:ctrlPr>
                  </m:sSubPr>
                  <m:e>
                    <m:r>
                      <m:rPr>
                        <m:sty m:val="bi"/>
                      </m:rPr>
                      <w:rPr>
                        <w:rFonts w:ascii="Cambria Math" w:eastAsiaTheme="minorEastAsia" w:hAnsi="Cambria Math" w:cs="Arial"/>
                        <w:sz w:val="20"/>
                        <w:lang w:eastAsia="zh-CN"/>
                      </w:rPr>
                      <m:t>n</m:t>
                    </m:r>
                  </m:e>
                  <m:sub>
                    <m:r>
                      <m:rPr>
                        <m:sty m:val="bi"/>
                      </m:rPr>
                      <w:rPr>
                        <w:rFonts w:ascii="Cambria Math" w:eastAsiaTheme="minorEastAsia" w:hAnsi="Cambria Math" w:cs="Arial"/>
                        <w:sz w:val="20"/>
                        <w:lang w:eastAsia="zh-CN"/>
                      </w:rPr>
                      <m:t>1</m:t>
                    </m:r>
                  </m:sub>
                </m:sSub>
              </m:oMath>
            </m:oMathPara>
          </w:p>
        </w:tc>
        <w:tc>
          <w:tcPr>
            <w:tcW w:w="1897" w:type="dxa"/>
          </w:tcPr>
          <w:p w14:paraId="647303C7" w14:textId="77777777" w:rsidR="001139ED" w:rsidRPr="002E4C08" w:rsidRDefault="001139ED" w:rsidP="001139ED">
            <w:pPr>
              <w:spacing w:before="92"/>
              <w:jc w:val="center"/>
              <w:rPr>
                <w:rFonts w:ascii="Arial" w:eastAsiaTheme="minorEastAsia" w:hAnsi="Arial" w:cs="Arial"/>
                <w:bCs/>
                <w:sz w:val="20"/>
                <w:lang w:eastAsia="zh-CN"/>
              </w:rPr>
            </w:pPr>
            <w:r w:rsidRPr="002E4C08">
              <w:rPr>
                <w:rFonts w:ascii="Arial" w:eastAsiaTheme="minorEastAsia" w:hAnsi="Arial" w:cs="Arial"/>
                <w:bCs/>
                <w:sz w:val="20"/>
                <w:lang w:eastAsia="zh-CN"/>
              </w:rPr>
              <w:t>50</w:t>
            </w:r>
          </w:p>
        </w:tc>
      </w:tr>
      <w:tr w:rsidR="001139ED" w:rsidRPr="002E4C08" w14:paraId="34B7B064" w14:textId="77777777" w:rsidTr="002E4C08">
        <w:tc>
          <w:tcPr>
            <w:tcW w:w="3530" w:type="dxa"/>
          </w:tcPr>
          <w:p w14:paraId="568FDF24" w14:textId="5C82BC90" w:rsidR="001139ED" w:rsidRPr="002E4C08" w:rsidRDefault="002F32C6" w:rsidP="001139ED">
            <w:pPr>
              <w:spacing w:before="92"/>
              <w:jc w:val="center"/>
              <w:rPr>
                <w:rFonts w:ascii="Arial" w:hAnsi="Arial" w:cs="Arial"/>
                <w:b/>
                <w:sz w:val="20"/>
              </w:rPr>
            </w:pPr>
            <m:oMathPara>
              <m:oMath>
                <m:sSub>
                  <m:sSubPr>
                    <m:ctrlPr>
                      <w:rPr>
                        <w:rFonts w:ascii="Cambria Math" w:eastAsiaTheme="minorEastAsia" w:hAnsi="Cambria Math" w:cs="Arial"/>
                        <w:b/>
                        <w:i/>
                        <w:sz w:val="20"/>
                        <w:lang w:eastAsia="zh-CN"/>
                      </w:rPr>
                    </m:ctrlPr>
                  </m:sSubPr>
                  <m:e>
                    <m:r>
                      <m:rPr>
                        <m:sty m:val="bi"/>
                      </m:rPr>
                      <w:rPr>
                        <w:rFonts w:ascii="Cambria Math" w:eastAsiaTheme="minorEastAsia" w:hAnsi="Cambria Math" w:cs="Arial"/>
                        <w:sz w:val="20"/>
                        <w:lang w:eastAsia="zh-CN"/>
                      </w:rPr>
                      <m:t>n</m:t>
                    </m:r>
                  </m:e>
                  <m:sub>
                    <m:r>
                      <m:rPr>
                        <m:sty m:val="bi"/>
                      </m:rPr>
                      <w:rPr>
                        <w:rFonts w:ascii="Cambria Math" w:eastAsiaTheme="minorEastAsia" w:hAnsi="Cambria Math" w:cs="Arial"/>
                        <w:sz w:val="20"/>
                        <w:lang w:eastAsia="zh-CN"/>
                      </w:rPr>
                      <m:t>2</m:t>
                    </m:r>
                  </m:sub>
                </m:sSub>
              </m:oMath>
            </m:oMathPara>
          </w:p>
        </w:tc>
        <w:tc>
          <w:tcPr>
            <w:tcW w:w="1897" w:type="dxa"/>
          </w:tcPr>
          <w:p w14:paraId="68703BEC" w14:textId="77777777" w:rsidR="001139ED" w:rsidRPr="002E4C08" w:rsidRDefault="001139ED" w:rsidP="001139ED">
            <w:pPr>
              <w:spacing w:before="92"/>
              <w:jc w:val="center"/>
              <w:rPr>
                <w:rFonts w:ascii="Arial" w:eastAsiaTheme="minorEastAsia" w:hAnsi="Arial" w:cs="Arial"/>
                <w:bCs/>
                <w:sz w:val="20"/>
                <w:lang w:eastAsia="zh-CN"/>
              </w:rPr>
            </w:pPr>
            <w:r w:rsidRPr="002E4C08">
              <w:rPr>
                <w:rFonts w:ascii="Arial" w:eastAsiaTheme="minorEastAsia" w:hAnsi="Arial" w:cs="Arial"/>
                <w:bCs/>
                <w:sz w:val="20"/>
                <w:lang w:eastAsia="zh-CN"/>
              </w:rPr>
              <w:t>150</w:t>
            </w:r>
          </w:p>
        </w:tc>
      </w:tr>
      <w:tr w:rsidR="001139ED" w:rsidRPr="002E4C08" w14:paraId="371C5F09" w14:textId="77777777" w:rsidTr="002E4C08">
        <w:tc>
          <w:tcPr>
            <w:tcW w:w="3530" w:type="dxa"/>
          </w:tcPr>
          <w:p w14:paraId="05F6B623" w14:textId="750FDCE3" w:rsidR="001139ED" w:rsidRPr="002E4C08" w:rsidRDefault="002F32C6" w:rsidP="001139ED">
            <w:pPr>
              <w:spacing w:before="92"/>
              <w:jc w:val="center"/>
              <w:rPr>
                <w:rFonts w:ascii="Arial" w:hAnsi="Arial" w:cs="Arial"/>
                <w:b/>
                <w:sz w:val="20"/>
              </w:rPr>
            </w:pPr>
            <m:oMathPara>
              <m:oMath>
                <m:sSub>
                  <m:sSubPr>
                    <m:ctrlPr>
                      <w:rPr>
                        <w:rFonts w:ascii="Cambria Math" w:eastAsiaTheme="minorEastAsia" w:hAnsi="Cambria Math" w:cs="Arial"/>
                        <w:b/>
                        <w:i/>
                        <w:sz w:val="20"/>
                        <w:lang w:eastAsia="zh-CN"/>
                      </w:rPr>
                    </m:ctrlPr>
                  </m:sSubPr>
                  <m:e>
                    <m:r>
                      <m:rPr>
                        <m:sty m:val="bi"/>
                      </m:rPr>
                      <w:rPr>
                        <w:rFonts w:ascii="Cambria Math" w:eastAsiaTheme="minorEastAsia" w:hAnsi="Cambria Math" w:cs="Arial"/>
                        <w:sz w:val="20"/>
                        <w:lang w:eastAsia="zh-CN"/>
                      </w:rPr>
                      <m:t>n</m:t>
                    </m:r>
                  </m:e>
                  <m:sub>
                    <m:r>
                      <m:rPr>
                        <m:sty m:val="bi"/>
                      </m:rPr>
                      <w:rPr>
                        <w:rFonts w:ascii="Cambria Math" w:eastAsiaTheme="minorEastAsia" w:hAnsi="Cambria Math" w:cs="Arial"/>
                        <w:sz w:val="20"/>
                        <w:lang w:eastAsia="zh-CN"/>
                      </w:rPr>
                      <m:t>3</m:t>
                    </m:r>
                  </m:sub>
                </m:sSub>
              </m:oMath>
            </m:oMathPara>
          </w:p>
        </w:tc>
        <w:tc>
          <w:tcPr>
            <w:tcW w:w="1897" w:type="dxa"/>
          </w:tcPr>
          <w:p w14:paraId="64B60CF7" w14:textId="77777777" w:rsidR="001139ED" w:rsidRPr="002E4C08" w:rsidRDefault="001139ED" w:rsidP="001139ED">
            <w:pPr>
              <w:spacing w:before="92"/>
              <w:jc w:val="center"/>
              <w:rPr>
                <w:rFonts w:ascii="Arial" w:eastAsiaTheme="minorEastAsia" w:hAnsi="Arial" w:cs="Arial"/>
                <w:bCs/>
                <w:sz w:val="20"/>
                <w:lang w:eastAsia="zh-CN"/>
              </w:rPr>
            </w:pPr>
            <w:r w:rsidRPr="002E4C08">
              <w:rPr>
                <w:rFonts w:ascii="Arial" w:eastAsiaTheme="minorEastAsia" w:hAnsi="Arial" w:cs="Arial"/>
                <w:bCs/>
                <w:sz w:val="20"/>
                <w:lang w:eastAsia="zh-CN"/>
              </w:rPr>
              <w:t>200</w:t>
            </w:r>
          </w:p>
        </w:tc>
      </w:tr>
      <w:tr w:rsidR="001139ED" w:rsidRPr="002E4C08" w14:paraId="331710D6" w14:textId="77777777" w:rsidTr="002E4C08">
        <w:tc>
          <w:tcPr>
            <w:tcW w:w="3530" w:type="dxa"/>
          </w:tcPr>
          <w:p w14:paraId="5676A70C" w14:textId="35C463B3" w:rsidR="001139ED" w:rsidRPr="002E4C08" w:rsidRDefault="002E4C08" w:rsidP="001139ED">
            <w:pPr>
              <w:spacing w:before="92"/>
              <w:jc w:val="center"/>
              <w:rPr>
                <w:rFonts w:ascii="Arial" w:hAnsi="Arial" w:cs="Arial"/>
                <w:b/>
                <w:sz w:val="20"/>
              </w:rPr>
            </w:pPr>
            <m:oMathPara>
              <m:oMath>
                <m:r>
                  <m:rPr>
                    <m:sty m:val="bi"/>
                  </m:rPr>
                  <w:rPr>
                    <w:rFonts w:ascii="Cambria Math" w:hAnsi="Cambria Math" w:cs="Arial"/>
                    <w:sz w:val="20"/>
                  </w:rPr>
                  <m:t>α</m:t>
                </m:r>
              </m:oMath>
            </m:oMathPara>
          </w:p>
        </w:tc>
        <w:tc>
          <w:tcPr>
            <w:tcW w:w="1897" w:type="dxa"/>
          </w:tcPr>
          <w:p w14:paraId="20F35BD7" w14:textId="77777777" w:rsidR="001139ED" w:rsidRPr="002E4C08" w:rsidRDefault="001139ED" w:rsidP="001139ED">
            <w:pPr>
              <w:spacing w:before="92"/>
              <w:jc w:val="center"/>
              <w:rPr>
                <w:rFonts w:ascii="Arial" w:eastAsiaTheme="minorEastAsia" w:hAnsi="Arial" w:cs="Arial"/>
                <w:bCs/>
                <w:sz w:val="20"/>
                <w:lang w:eastAsia="zh-CN"/>
              </w:rPr>
            </w:pPr>
            <w:r w:rsidRPr="002E4C08">
              <w:rPr>
                <w:rFonts w:ascii="Arial" w:eastAsiaTheme="minorEastAsia" w:hAnsi="Arial" w:cs="Arial"/>
                <w:bCs/>
                <w:sz w:val="20"/>
                <w:lang w:eastAsia="zh-CN"/>
              </w:rPr>
              <w:t>0.1</w:t>
            </w:r>
          </w:p>
        </w:tc>
      </w:tr>
      <w:tr w:rsidR="001139ED" w:rsidRPr="002E4C08" w14:paraId="21BC94BC" w14:textId="77777777" w:rsidTr="002E4C08">
        <w:tc>
          <w:tcPr>
            <w:tcW w:w="3530" w:type="dxa"/>
          </w:tcPr>
          <w:p w14:paraId="16EDB165" w14:textId="69E775AB" w:rsidR="001139ED" w:rsidRPr="002E4C08" w:rsidRDefault="002E4C08" w:rsidP="001139ED">
            <w:pPr>
              <w:spacing w:before="92"/>
              <w:jc w:val="center"/>
              <w:rPr>
                <w:rFonts w:ascii="Arial" w:eastAsiaTheme="minorEastAsia" w:hAnsi="Arial" w:cs="Arial"/>
                <w:b/>
                <w:sz w:val="20"/>
                <w:lang w:eastAsia="zh-CN"/>
              </w:rPr>
            </w:pPr>
            <m:oMathPara>
              <m:oMath>
                <m:r>
                  <m:rPr>
                    <m:sty m:val="bi"/>
                  </m:rPr>
                  <w:rPr>
                    <w:rFonts w:ascii="Cambria Math" w:eastAsiaTheme="minorEastAsia" w:hAnsi="Cambria Math" w:cs="Arial"/>
                    <w:sz w:val="20"/>
                    <w:lang w:eastAsia="zh-CN"/>
                  </w:rPr>
                  <m:t>τ</m:t>
                </m:r>
              </m:oMath>
            </m:oMathPara>
          </w:p>
        </w:tc>
        <w:tc>
          <w:tcPr>
            <w:tcW w:w="1897" w:type="dxa"/>
          </w:tcPr>
          <w:p w14:paraId="37BB2664" w14:textId="77777777" w:rsidR="001139ED" w:rsidRPr="002E4C08" w:rsidRDefault="001139ED" w:rsidP="001139ED">
            <w:pPr>
              <w:spacing w:before="92"/>
              <w:jc w:val="center"/>
              <w:rPr>
                <w:rFonts w:ascii="Arial" w:eastAsiaTheme="minorEastAsia" w:hAnsi="Arial" w:cs="Arial"/>
                <w:bCs/>
                <w:sz w:val="20"/>
                <w:lang w:eastAsia="zh-CN"/>
              </w:rPr>
            </w:pPr>
            <w:r w:rsidRPr="002E4C08">
              <w:rPr>
                <w:rFonts w:ascii="Arial" w:eastAsiaTheme="minorEastAsia" w:hAnsi="Arial" w:cs="Arial"/>
                <w:bCs/>
                <w:sz w:val="20"/>
                <w:lang w:eastAsia="zh-CN"/>
              </w:rPr>
              <w:t>10</w:t>
            </w:r>
          </w:p>
        </w:tc>
      </w:tr>
      <w:tr w:rsidR="001139ED" w:rsidRPr="002E4C08" w14:paraId="0B267EAC" w14:textId="77777777" w:rsidTr="002E4C08">
        <w:tc>
          <w:tcPr>
            <w:tcW w:w="3530" w:type="dxa"/>
          </w:tcPr>
          <w:p w14:paraId="5AA2B1EF" w14:textId="04231FAD" w:rsidR="001139ED" w:rsidRPr="002E4C08" w:rsidRDefault="002E4C08" w:rsidP="001139ED">
            <w:pPr>
              <w:spacing w:before="92"/>
              <w:jc w:val="center"/>
              <w:rPr>
                <w:rFonts w:ascii="Arial" w:hAnsi="Arial" w:cs="Arial"/>
                <w:b/>
                <w:sz w:val="20"/>
              </w:rPr>
            </w:pPr>
            <m:oMathPara>
              <m:oMath>
                <m:r>
                  <m:rPr>
                    <m:sty m:val="bi"/>
                  </m:rPr>
                  <w:rPr>
                    <w:rFonts w:ascii="Cambria Math" w:hAnsi="Cambria Math" w:cs="Arial"/>
                    <w:sz w:val="20"/>
                  </w:rPr>
                  <m:t>T</m:t>
                </m:r>
              </m:oMath>
            </m:oMathPara>
          </w:p>
        </w:tc>
        <w:tc>
          <w:tcPr>
            <w:tcW w:w="1897" w:type="dxa"/>
          </w:tcPr>
          <w:p w14:paraId="2E90FC29" w14:textId="77777777" w:rsidR="001139ED" w:rsidRPr="002E4C08" w:rsidRDefault="001139ED" w:rsidP="001139ED">
            <w:pPr>
              <w:spacing w:before="92"/>
              <w:jc w:val="center"/>
              <w:rPr>
                <w:rFonts w:ascii="Arial" w:eastAsiaTheme="minorEastAsia" w:hAnsi="Arial" w:cs="Arial"/>
                <w:bCs/>
                <w:sz w:val="20"/>
                <w:lang w:eastAsia="zh-CN"/>
              </w:rPr>
            </w:pPr>
            <w:r w:rsidRPr="002E4C08">
              <w:rPr>
                <w:rFonts w:ascii="Arial" w:eastAsiaTheme="minorEastAsia" w:hAnsi="Arial" w:cs="Arial"/>
                <w:bCs/>
                <w:sz w:val="20"/>
                <w:lang w:eastAsia="zh-CN"/>
              </w:rPr>
              <w:t>5</w:t>
            </w:r>
          </w:p>
        </w:tc>
      </w:tr>
      <w:tr w:rsidR="001139ED" w:rsidRPr="002E4C08" w14:paraId="404660A0" w14:textId="77777777" w:rsidTr="002E4C08">
        <w:tc>
          <w:tcPr>
            <w:tcW w:w="3530" w:type="dxa"/>
          </w:tcPr>
          <w:p w14:paraId="5ED654CA" w14:textId="77777777" w:rsidR="001139ED" w:rsidRPr="002E4C08" w:rsidRDefault="001139ED" w:rsidP="001139ED">
            <w:pPr>
              <w:spacing w:before="92"/>
              <w:jc w:val="center"/>
              <w:rPr>
                <w:rFonts w:ascii="Arial" w:eastAsiaTheme="minorEastAsia" w:hAnsi="Arial" w:cs="Arial"/>
                <w:b/>
                <w:sz w:val="20"/>
                <w:lang w:eastAsia="zh-CN"/>
              </w:rPr>
            </w:pPr>
            <w:r w:rsidRPr="002E4C08">
              <w:rPr>
                <w:rFonts w:ascii="Arial" w:eastAsiaTheme="minorEastAsia" w:hAnsi="Arial" w:cs="Arial"/>
                <w:b/>
                <w:sz w:val="20"/>
                <w:lang w:eastAsia="zh-CN"/>
              </w:rPr>
              <w:t>Batch_size</w:t>
            </w:r>
          </w:p>
        </w:tc>
        <w:tc>
          <w:tcPr>
            <w:tcW w:w="1897" w:type="dxa"/>
          </w:tcPr>
          <w:p w14:paraId="5F7FAE16" w14:textId="77777777" w:rsidR="001139ED" w:rsidRPr="002E4C08" w:rsidRDefault="001139ED" w:rsidP="001139ED">
            <w:pPr>
              <w:spacing w:before="92"/>
              <w:jc w:val="center"/>
              <w:rPr>
                <w:rFonts w:ascii="Arial" w:eastAsiaTheme="minorEastAsia" w:hAnsi="Arial" w:cs="Arial"/>
                <w:bCs/>
                <w:sz w:val="20"/>
                <w:lang w:eastAsia="zh-CN"/>
              </w:rPr>
            </w:pPr>
            <w:r w:rsidRPr="002E4C08">
              <w:rPr>
                <w:rFonts w:ascii="Arial" w:eastAsiaTheme="minorEastAsia" w:hAnsi="Arial" w:cs="Arial"/>
                <w:bCs/>
                <w:sz w:val="20"/>
                <w:lang w:eastAsia="zh-CN"/>
              </w:rPr>
              <w:t>128</w:t>
            </w:r>
          </w:p>
        </w:tc>
      </w:tr>
      <w:tr w:rsidR="001139ED" w:rsidRPr="002E4C08" w14:paraId="0EEE7BBE" w14:textId="77777777" w:rsidTr="002E4C08">
        <w:tc>
          <w:tcPr>
            <w:tcW w:w="3530" w:type="dxa"/>
          </w:tcPr>
          <w:p w14:paraId="66F5C3C6" w14:textId="77777777" w:rsidR="001139ED" w:rsidRPr="002E4C08" w:rsidRDefault="001139ED" w:rsidP="001139ED">
            <w:pPr>
              <w:spacing w:before="92"/>
              <w:jc w:val="center"/>
              <w:rPr>
                <w:rFonts w:ascii="Arial" w:eastAsiaTheme="minorEastAsia" w:hAnsi="Arial" w:cs="Arial"/>
                <w:b/>
                <w:sz w:val="20"/>
                <w:lang w:eastAsia="zh-CN"/>
              </w:rPr>
            </w:pPr>
            <w:r w:rsidRPr="002E4C08">
              <w:rPr>
                <w:rFonts w:ascii="Arial" w:eastAsiaTheme="minorEastAsia" w:hAnsi="Arial" w:cs="Arial"/>
                <w:b/>
                <w:sz w:val="20"/>
                <w:lang w:eastAsia="zh-CN"/>
              </w:rPr>
              <w:t>Learning_rate for data prediction</w:t>
            </w:r>
          </w:p>
        </w:tc>
        <w:tc>
          <w:tcPr>
            <w:tcW w:w="1897" w:type="dxa"/>
          </w:tcPr>
          <w:p w14:paraId="7D64611C" w14:textId="77777777" w:rsidR="001139ED" w:rsidRPr="002E4C08" w:rsidRDefault="001139ED" w:rsidP="001139ED">
            <w:pPr>
              <w:spacing w:before="92"/>
              <w:jc w:val="center"/>
              <w:rPr>
                <w:rFonts w:ascii="Arial" w:eastAsiaTheme="minorEastAsia" w:hAnsi="Arial" w:cs="Arial"/>
                <w:bCs/>
                <w:sz w:val="20"/>
                <w:lang w:eastAsia="zh-CN"/>
              </w:rPr>
            </w:pPr>
            <w:r w:rsidRPr="002E4C08">
              <w:rPr>
                <w:rFonts w:ascii="Arial" w:eastAsiaTheme="minorEastAsia" w:hAnsi="Arial" w:cs="Arial"/>
                <w:bCs/>
                <w:sz w:val="20"/>
                <w:lang w:eastAsia="zh-CN"/>
              </w:rPr>
              <w:t>0.001 → 0.00001</w:t>
            </w:r>
          </w:p>
        </w:tc>
      </w:tr>
      <w:tr w:rsidR="001139ED" w:rsidRPr="002E4C08" w14:paraId="54281A15" w14:textId="77777777" w:rsidTr="002E4C08">
        <w:tc>
          <w:tcPr>
            <w:tcW w:w="3530" w:type="dxa"/>
          </w:tcPr>
          <w:p w14:paraId="6E0DD235" w14:textId="77777777" w:rsidR="001139ED" w:rsidRPr="002E4C08" w:rsidRDefault="001139ED" w:rsidP="001139ED">
            <w:pPr>
              <w:spacing w:before="92"/>
              <w:jc w:val="center"/>
              <w:rPr>
                <w:rFonts w:ascii="Arial" w:eastAsiaTheme="minorEastAsia" w:hAnsi="Arial" w:cs="Arial"/>
                <w:b/>
                <w:sz w:val="20"/>
                <w:lang w:eastAsia="zh-CN"/>
              </w:rPr>
            </w:pPr>
            <w:r w:rsidRPr="002E4C08">
              <w:rPr>
                <w:rFonts w:ascii="Arial" w:eastAsiaTheme="minorEastAsia" w:hAnsi="Arial" w:cs="Arial"/>
                <w:b/>
                <w:sz w:val="20"/>
                <w:lang w:eastAsia="zh-CN"/>
              </w:rPr>
              <w:t>Learning_rate for graph learner</w:t>
            </w:r>
          </w:p>
        </w:tc>
        <w:tc>
          <w:tcPr>
            <w:tcW w:w="1897" w:type="dxa"/>
          </w:tcPr>
          <w:p w14:paraId="23461F36" w14:textId="77777777" w:rsidR="001139ED" w:rsidRPr="002E4C08" w:rsidRDefault="001139ED" w:rsidP="001139ED">
            <w:pPr>
              <w:spacing w:before="92"/>
              <w:jc w:val="center"/>
              <w:rPr>
                <w:rFonts w:ascii="Arial" w:hAnsi="Arial" w:cs="Arial"/>
                <w:bCs/>
                <w:sz w:val="20"/>
              </w:rPr>
            </w:pPr>
            <w:r w:rsidRPr="002E4C08">
              <w:rPr>
                <w:rFonts w:ascii="Arial" w:eastAsiaTheme="minorEastAsia" w:hAnsi="Arial" w:cs="Arial"/>
                <w:bCs/>
                <w:sz w:val="20"/>
                <w:lang w:eastAsia="zh-CN"/>
              </w:rPr>
              <w:t>0.0001 → 0.00001</w:t>
            </w:r>
          </w:p>
        </w:tc>
      </w:tr>
    </w:tbl>
    <w:p w14:paraId="713CC0AE" w14:textId="794A5E0C" w:rsidR="003F2D9E" w:rsidRPr="002E5577" w:rsidRDefault="001139ED" w:rsidP="002E5577">
      <w:pPr>
        <w:spacing w:before="261" w:line="360" w:lineRule="auto"/>
      </w:pPr>
      <w:r w:rsidRPr="0084438C">
        <w:rPr>
          <w:szCs w:val="28"/>
        </w:rPr>
        <w:t xml:space="preserve">Summary of </w:t>
      </w:r>
      <w:r w:rsidR="00F80375">
        <w:rPr>
          <w:szCs w:val="28"/>
        </w:rPr>
        <w:t xml:space="preserve"> w</w:t>
      </w:r>
      <w:r w:rsidR="00F80375" w:rsidRPr="00F80375">
        <w:rPr>
          <w:szCs w:val="28"/>
        </w:rPr>
        <w:t>eight hyperparameters setting in various experiments.</w:t>
      </w:r>
    </w:p>
    <w:tbl>
      <w:tblPr>
        <w:tblStyle w:val="TableGrid"/>
        <w:tblW w:w="0" w:type="auto"/>
        <w:tblLook w:val="04A0" w:firstRow="1" w:lastRow="0" w:firstColumn="1" w:lastColumn="0" w:noHBand="0" w:noVBand="1"/>
      </w:tblPr>
      <w:tblGrid>
        <w:gridCol w:w="1385"/>
        <w:gridCol w:w="1952"/>
        <w:gridCol w:w="846"/>
        <w:gridCol w:w="596"/>
      </w:tblGrid>
      <w:tr w:rsidR="00F80375" w:rsidRPr="002E4C08" w14:paraId="21846763" w14:textId="77777777" w:rsidTr="00A42F2B">
        <w:tc>
          <w:tcPr>
            <w:tcW w:w="1385" w:type="dxa"/>
          </w:tcPr>
          <w:p w14:paraId="61FA1370" w14:textId="7F09D567" w:rsidR="00F80375" w:rsidRPr="002E4C08" w:rsidRDefault="00F80375">
            <w:pPr>
              <w:spacing w:before="92"/>
              <w:rPr>
                <w:rFonts w:ascii="Arial" w:eastAsiaTheme="minorEastAsia" w:hAnsi="Arial" w:cs="Arial"/>
                <w:b/>
                <w:sz w:val="20"/>
                <w:lang w:eastAsia="zh-CN"/>
              </w:rPr>
            </w:pPr>
            <w:r w:rsidRPr="002E4C08">
              <w:rPr>
                <w:rFonts w:ascii="Arial" w:eastAsiaTheme="minorEastAsia" w:hAnsi="Arial" w:cs="Arial"/>
                <w:b/>
                <w:sz w:val="20"/>
                <w:lang w:eastAsia="zh-CN"/>
              </w:rPr>
              <w:t>dataset</w:t>
            </w:r>
          </w:p>
        </w:tc>
        <w:tc>
          <w:tcPr>
            <w:tcW w:w="1952" w:type="dxa"/>
          </w:tcPr>
          <w:p w14:paraId="51C8A89F" w14:textId="3D2C25CB" w:rsidR="00F80375" w:rsidRPr="002E4C08" w:rsidRDefault="00F80375">
            <w:pPr>
              <w:spacing w:before="92"/>
              <w:rPr>
                <w:rFonts w:ascii="Arial" w:eastAsiaTheme="minorEastAsia" w:hAnsi="Arial" w:cs="Arial"/>
                <w:b/>
                <w:sz w:val="20"/>
                <w:lang w:eastAsia="zh-CN"/>
              </w:rPr>
            </w:pPr>
            <w:r w:rsidRPr="002E4C08">
              <w:rPr>
                <w:rFonts w:ascii="Arial" w:eastAsiaTheme="minorEastAsia" w:hAnsi="Arial" w:cs="Arial"/>
                <w:b/>
                <w:sz w:val="20"/>
                <w:lang w:eastAsia="zh-CN"/>
              </w:rPr>
              <w:t>task</w:t>
            </w:r>
          </w:p>
        </w:tc>
        <w:tc>
          <w:tcPr>
            <w:tcW w:w="846" w:type="dxa"/>
          </w:tcPr>
          <w:p w14:paraId="19F9BC0C" w14:textId="0CCFF3C0" w:rsidR="00F80375" w:rsidRPr="002E4C08" w:rsidRDefault="002E4C08">
            <w:pPr>
              <w:spacing w:before="92"/>
              <w:rPr>
                <w:rFonts w:ascii="Arial" w:hAnsi="Arial" w:cs="Arial"/>
                <w:b/>
                <w:sz w:val="20"/>
              </w:rPr>
            </w:pPr>
            <m:oMathPara>
              <m:oMath>
                <m:r>
                  <m:rPr>
                    <m:sty m:val="bi"/>
                  </m:rPr>
                  <w:rPr>
                    <w:rFonts w:ascii="Cambria Math" w:eastAsiaTheme="minorEastAsia" w:hAnsi="Cambria Math" w:cs="Arial"/>
                    <w:sz w:val="20"/>
                    <w:lang w:eastAsia="zh-CN"/>
                  </w:rPr>
                  <m:t>β</m:t>
                </m:r>
              </m:oMath>
            </m:oMathPara>
          </w:p>
        </w:tc>
        <w:tc>
          <w:tcPr>
            <w:tcW w:w="596" w:type="dxa"/>
          </w:tcPr>
          <w:p w14:paraId="1CAFDB7F" w14:textId="03E60174" w:rsidR="00F80375" w:rsidRPr="002E4C08" w:rsidRDefault="002E4C08">
            <w:pPr>
              <w:spacing w:before="92"/>
              <w:rPr>
                <w:rFonts w:ascii="Arial" w:hAnsi="Arial" w:cs="Arial"/>
                <w:b/>
                <w:sz w:val="20"/>
              </w:rPr>
            </w:pPr>
            <m:oMathPara>
              <m:oMath>
                <m:r>
                  <m:rPr>
                    <m:sty m:val="bi"/>
                  </m:rPr>
                  <w:rPr>
                    <w:rFonts w:ascii="Cambria Math" w:eastAsiaTheme="minorEastAsia" w:hAnsi="Cambria Math" w:cs="Arial"/>
                    <w:sz w:val="20"/>
                    <w:lang w:eastAsia="zh-CN"/>
                  </w:rPr>
                  <m:t>γ</m:t>
                </m:r>
              </m:oMath>
            </m:oMathPara>
          </w:p>
        </w:tc>
      </w:tr>
      <w:tr w:rsidR="00F80375" w:rsidRPr="002E4C08" w14:paraId="2703FA30" w14:textId="77777777" w:rsidTr="00A42F2B">
        <w:tc>
          <w:tcPr>
            <w:tcW w:w="1385" w:type="dxa"/>
            <w:vMerge w:val="restart"/>
          </w:tcPr>
          <w:p w14:paraId="6F7F090B" w14:textId="419B26AD" w:rsidR="00F80375" w:rsidRPr="002E4C08" w:rsidRDefault="00F80375">
            <w:pPr>
              <w:spacing w:before="92"/>
              <w:rPr>
                <w:rFonts w:ascii="Arial" w:hAnsi="Arial" w:cs="Arial"/>
                <w:b/>
                <w:sz w:val="20"/>
              </w:rPr>
            </w:pPr>
            <w:r w:rsidRPr="002E4C08">
              <w:rPr>
                <w:rFonts w:ascii="Arial" w:eastAsiaTheme="minorEastAsia" w:hAnsi="Arial" w:cs="Arial"/>
                <w:b/>
                <w:sz w:val="20"/>
                <w:lang w:eastAsia="zh-CN"/>
              </w:rPr>
              <w:lastRenderedPageBreak/>
              <w:t>mESC</w:t>
            </w:r>
          </w:p>
        </w:tc>
        <w:tc>
          <w:tcPr>
            <w:tcW w:w="1952" w:type="dxa"/>
          </w:tcPr>
          <w:p w14:paraId="778AE128" w14:textId="36853415" w:rsidR="00F80375" w:rsidRPr="002E4C08" w:rsidRDefault="00495039">
            <w:pPr>
              <w:spacing w:before="92"/>
              <w:rPr>
                <w:rFonts w:ascii="Arial" w:hAnsi="Arial" w:cs="Arial"/>
                <w:bCs/>
                <w:sz w:val="20"/>
              </w:rPr>
            </w:pPr>
            <w:r w:rsidRPr="002E4C08">
              <w:rPr>
                <w:rFonts w:ascii="Arial" w:hAnsi="Arial" w:cs="Arial"/>
                <w:bCs/>
                <w:sz w:val="20"/>
              </w:rPr>
              <w:t>non_celltype_GRN</w:t>
            </w:r>
          </w:p>
        </w:tc>
        <w:tc>
          <w:tcPr>
            <w:tcW w:w="846" w:type="dxa"/>
          </w:tcPr>
          <w:p w14:paraId="25ECA69B" w14:textId="4A4CFF99" w:rsidR="00F80375" w:rsidRPr="002E4C08" w:rsidRDefault="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100</w:t>
            </w:r>
          </w:p>
        </w:tc>
        <w:tc>
          <w:tcPr>
            <w:tcW w:w="596" w:type="dxa"/>
          </w:tcPr>
          <w:p w14:paraId="02C05185" w14:textId="06F67537" w:rsidR="00F80375" w:rsidRPr="002E4C08" w:rsidRDefault="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r>
      <w:tr w:rsidR="00F80375" w:rsidRPr="002E4C08" w14:paraId="3E9F20EB" w14:textId="77777777" w:rsidTr="00A42F2B">
        <w:tc>
          <w:tcPr>
            <w:tcW w:w="1385" w:type="dxa"/>
            <w:vMerge/>
          </w:tcPr>
          <w:p w14:paraId="5EA1D6FC" w14:textId="77777777" w:rsidR="00F80375" w:rsidRPr="002E4C08" w:rsidRDefault="00F80375">
            <w:pPr>
              <w:spacing w:before="92"/>
              <w:rPr>
                <w:rFonts w:ascii="Arial" w:hAnsi="Arial" w:cs="Arial"/>
                <w:b/>
                <w:sz w:val="20"/>
              </w:rPr>
            </w:pPr>
          </w:p>
        </w:tc>
        <w:tc>
          <w:tcPr>
            <w:tcW w:w="1952" w:type="dxa"/>
          </w:tcPr>
          <w:p w14:paraId="01C16056" w14:textId="704B2518" w:rsidR="00F80375" w:rsidRPr="002E4C08" w:rsidRDefault="00495039">
            <w:pPr>
              <w:spacing w:before="92"/>
              <w:rPr>
                <w:rFonts w:ascii="Arial" w:hAnsi="Arial" w:cs="Arial"/>
                <w:bCs/>
                <w:sz w:val="20"/>
              </w:rPr>
            </w:pPr>
            <w:r w:rsidRPr="002E4C08">
              <w:rPr>
                <w:rFonts w:ascii="Arial" w:hAnsi="Arial" w:cs="Arial"/>
                <w:bCs/>
                <w:sz w:val="20"/>
              </w:rPr>
              <w:t>celltype_GRN</w:t>
            </w:r>
          </w:p>
        </w:tc>
        <w:tc>
          <w:tcPr>
            <w:tcW w:w="846" w:type="dxa"/>
          </w:tcPr>
          <w:p w14:paraId="72996E19" w14:textId="349C0E87" w:rsidR="00F80375" w:rsidRPr="002E4C08" w:rsidRDefault="0012516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0.01</w:t>
            </w:r>
          </w:p>
        </w:tc>
        <w:tc>
          <w:tcPr>
            <w:tcW w:w="596" w:type="dxa"/>
          </w:tcPr>
          <w:p w14:paraId="0321B165" w14:textId="16E3F62E" w:rsidR="00F80375" w:rsidRPr="002E4C08" w:rsidRDefault="00BB2EEE">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r>
      <w:tr w:rsidR="00495039" w:rsidRPr="002E4C08" w14:paraId="6E550811" w14:textId="77777777" w:rsidTr="00A42F2B">
        <w:tc>
          <w:tcPr>
            <w:tcW w:w="1385" w:type="dxa"/>
            <w:vMerge w:val="restart"/>
          </w:tcPr>
          <w:p w14:paraId="2C53C980" w14:textId="0C7B45DB" w:rsidR="00495039" w:rsidRPr="002E4C08" w:rsidRDefault="00495039" w:rsidP="00495039">
            <w:pPr>
              <w:spacing w:before="92"/>
              <w:rPr>
                <w:rFonts w:ascii="Arial" w:hAnsi="Arial" w:cs="Arial"/>
                <w:b/>
                <w:sz w:val="20"/>
              </w:rPr>
            </w:pPr>
            <w:r w:rsidRPr="002E4C08">
              <w:rPr>
                <w:rFonts w:ascii="Arial" w:eastAsiaTheme="minorEastAsia" w:hAnsi="Arial" w:cs="Arial"/>
                <w:b/>
                <w:sz w:val="20"/>
                <w:lang w:eastAsia="zh-CN"/>
              </w:rPr>
              <w:t>mHSC-E</w:t>
            </w:r>
          </w:p>
        </w:tc>
        <w:tc>
          <w:tcPr>
            <w:tcW w:w="1952" w:type="dxa"/>
          </w:tcPr>
          <w:p w14:paraId="2565FC42" w14:textId="0C413259" w:rsidR="00495039" w:rsidRPr="002E4C08" w:rsidRDefault="00495039" w:rsidP="00495039">
            <w:pPr>
              <w:spacing w:before="92"/>
              <w:rPr>
                <w:rFonts w:ascii="Arial" w:hAnsi="Arial" w:cs="Arial"/>
                <w:bCs/>
                <w:sz w:val="20"/>
              </w:rPr>
            </w:pPr>
            <w:r w:rsidRPr="002E4C08">
              <w:rPr>
                <w:rFonts w:ascii="Arial" w:hAnsi="Arial" w:cs="Arial"/>
                <w:bCs/>
                <w:sz w:val="20"/>
              </w:rPr>
              <w:t>non_celltype_GRN</w:t>
            </w:r>
          </w:p>
        </w:tc>
        <w:tc>
          <w:tcPr>
            <w:tcW w:w="846" w:type="dxa"/>
          </w:tcPr>
          <w:p w14:paraId="548B31C3" w14:textId="37FB7049" w:rsidR="00495039" w:rsidRPr="002E4C08" w:rsidRDefault="00F83998" w:rsidP="00495039">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c>
          <w:tcPr>
            <w:tcW w:w="596" w:type="dxa"/>
          </w:tcPr>
          <w:p w14:paraId="7B00F21C" w14:textId="1E12CCE9" w:rsidR="00495039" w:rsidRPr="002E4C08" w:rsidRDefault="00F83998" w:rsidP="00495039">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10</w:t>
            </w:r>
          </w:p>
        </w:tc>
      </w:tr>
      <w:tr w:rsidR="00495039" w:rsidRPr="002E4C08" w14:paraId="0B493671" w14:textId="77777777" w:rsidTr="00A42F2B">
        <w:tc>
          <w:tcPr>
            <w:tcW w:w="1385" w:type="dxa"/>
            <w:vMerge/>
          </w:tcPr>
          <w:p w14:paraId="4F236398" w14:textId="77777777" w:rsidR="00495039" w:rsidRPr="002E4C08" w:rsidRDefault="00495039" w:rsidP="00495039">
            <w:pPr>
              <w:spacing w:before="92"/>
              <w:rPr>
                <w:rFonts w:ascii="Arial" w:hAnsi="Arial" w:cs="Arial"/>
                <w:b/>
                <w:sz w:val="20"/>
              </w:rPr>
            </w:pPr>
          </w:p>
        </w:tc>
        <w:tc>
          <w:tcPr>
            <w:tcW w:w="1952" w:type="dxa"/>
          </w:tcPr>
          <w:p w14:paraId="1BB09BF5" w14:textId="3C353382" w:rsidR="00495039" w:rsidRPr="002E4C08" w:rsidRDefault="00495039" w:rsidP="00495039">
            <w:pPr>
              <w:spacing w:before="92"/>
              <w:rPr>
                <w:rFonts w:ascii="Arial" w:hAnsi="Arial" w:cs="Arial"/>
                <w:bCs/>
                <w:sz w:val="20"/>
              </w:rPr>
            </w:pPr>
            <w:r w:rsidRPr="002E4C08">
              <w:rPr>
                <w:rFonts w:ascii="Arial" w:hAnsi="Arial" w:cs="Arial"/>
                <w:bCs/>
                <w:sz w:val="20"/>
              </w:rPr>
              <w:t>celltype_GRN</w:t>
            </w:r>
          </w:p>
        </w:tc>
        <w:tc>
          <w:tcPr>
            <w:tcW w:w="846" w:type="dxa"/>
          </w:tcPr>
          <w:p w14:paraId="615BC265" w14:textId="190D1C0F" w:rsidR="00495039" w:rsidRPr="002E4C08" w:rsidRDefault="00125168" w:rsidP="00495039">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0.001</w:t>
            </w:r>
          </w:p>
        </w:tc>
        <w:tc>
          <w:tcPr>
            <w:tcW w:w="596" w:type="dxa"/>
          </w:tcPr>
          <w:p w14:paraId="183D85F8" w14:textId="4267ED92" w:rsidR="00495039" w:rsidRPr="002E4C08" w:rsidRDefault="00BB2EEE" w:rsidP="00495039">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r>
      <w:tr w:rsidR="00F83998" w:rsidRPr="002E4C08" w14:paraId="0179454A" w14:textId="77777777" w:rsidTr="00A42F2B">
        <w:tc>
          <w:tcPr>
            <w:tcW w:w="1385" w:type="dxa"/>
            <w:vMerge w:val="restart"/>
          </w:tcPr>
          <w:p w14:paraId="575A270D" w14:textId="05D20497" w:rsidR="00F83998" w:rsidRPr="002E4C08" w:rsidRDefault="00F83998" w:rsidP="00F83998">
            <w:pPr>
              <w:spacing w:before="92"/>
              <w:rPr>
                <w:rFonts w:ascii="Arial" w:hAnsi="Arial" w:cs="Arial"/>
                <w:b/>
                <w:sz w:val="20"/>
              </w:rPr>
            </w:pPr>
            <w:r w:rsidRPr="002E4C08">
              <w:rPr>
                <w:rFonts w:ascii="Arial" w:eastAsiaTheme="minorEastAsia" w:hAnsi="Arial" w:cs="Arial"/>
                <w:b/>
                <w:sz w:val="20"/>
                <w:lang w:eastAsia="zh-CN"/>
              </w:rPr>
              <w:t>mHSC-L</w:t>
            </w:r>
          </w:p>
        </w:tc>
        <w:tc>
          <w:tcPr>
            <w:tcW w:w="1952" w:type="dxa"/>
          </w:tcPr>
          <w:p w14:paraId="3898FEE8" w14:textId="34A92DC8" w:rsidR="00F83998" w:rsidRPr="002E4C08" w:rsidRDefault="00F83998" w:rsidP="00F83998">
            <w:pPr>
              <w:spacing w:before="92"/>
              <w:rPr>
                <w:rFonts w:ascii="Arial" w:hAnsi="Arial" w:cs="Arial"/>
                <w:bCs/>
                <w:sz w:val="20"/>
              </w:rPr>
            </w:pPr>
            <w:r w:rsidRPr="002E4C08">
              <w:rPr>
                <w:rFonts w:ascii="Arial" w:hAnsi="Arial" w:cs="Arial"/>
                <w:bCs/>
                <w:sz w:val="20"/>
              </w:rPr>
              <w:t>non_celltype_GRN</w:t>
            </w:r>
          </w:p>
        </w:tc>
        <w:tc>
          <w:tcPr>
            <w:tcW w:w="846" w:type="dxa"/>
          </w:tcPr>
          <w:p w14:paraId="6077D44F" w14:textId="26234309" w:rsidR="00F83998" w:rsidRPr="002E4C08" w:rsidRDefault="00F8399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0.1</w:t>
            </w:r>
          </w:p>
        </w:tc>
        <w:tc>
          <w:tcPr>
            <w:tcW w:w="596" w:type="dxa"/>
          </w:tcPr>
          <w:p w14:paraId="7018C638" w14:textId="009C153D" w:rsidR="00F83998" w:rsidRPr="002E4C08" w:rsidRDefault="00F8399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10</w:t>
            </w:r>
          </w:p>
        </w:tc>
      </w:tr>
      <w:tr w:rsidR="00F83998" w:rsidRPr="002E4C08" w14:paraId="6D5D7DCE" w14:textId="77777777" w:rsidTr="00A42F2B">
        <w:tc>
          <w:tcPr>
            <w:tcW w:w="1385" w:type="dxa"/>
            <w:vMerge/>
          </w:tcPr>
          <w:p w14:paraId="69733D87" w14:textId="77777777" w:rsidR="00F83998" w:rsidRPr="002E4C08" w:rsidRDefault="00F83998" w:rsidP="00F83998">
            <w:pPr>
              <w:spacing w:before="92"/>
              <w:rPr>
                <w:rFonts w:ascii="Arial" w:hAnsi="Arial" w:cs="Arial"/>
                <w:b/>
                <w:sz w:val="20"/>
              </w:rPr>
            </w:pPr>
          </w:p>
        </w:tc>
        <w:tc>
          <w:tcPr>
            <w:tcW w:w="1952" w:type="dxa"/>
          </w:tcPr>
          <w:p w14:paraId="050C4887" w14:textId="594E1F35" w:rsidR="00F83998" w:rsidRPr="002E4C08" w:rsidRDefault="00F83998" w:rsidP="00F83998">
            <w:pPr>
              <w:spacing w:before="92"/>
              <w:rPr>
                <w:rFonts w:ascii="Arial" w:hAnsi="Arial" w:cs="Arial"/>
                <w:bCs/>
                <w:sz w:val="20"/>
              </w:rPr>
            </w:pPr>
            <w:r w:rsidRPr="002E4C08">
              <w:rPr>
                <w:rFonts w:ascii="Arial" w:hAnsi="Arial" w:cs="Arial"/>
                <w:bCs/>
                <w:sz w:val="20"/>
              </w:rPr>
              <w:t>celltype_GRN</w:t>
            </w:r>
          </w:p>
        </w:tc>
        <w:tc>
          <w:tcPr>
            <w:tcW w:w="846" w:type="dxa"/>
          </w:tcPr>
          <w:p w14:paraId="43470669" w14:textId="7F88CC37" w:rsidR="00F83998" w:rsidRPr="002E4C08" w:rsidRDefault="0012516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c>
          <w:tcPr>
            <w:tcW w:w="596" w:type="dxa"/>
          </w:tcPr>
          <w:p w14:paraId="16CDB9CC" w14:textId="2811CFFC" w:rsidR="00F83998" w:rsidRPr="002E4C08" w:rsidRDefault="00BB2EEE"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r>
      <w:tr w:rsidR="00F83998" w:rsidRPr="002E4C08" w14:paraId="652C48B1" w14:textId="77777777" w:rsidTr="00A42F2B">
        <w:tc>
          <w:tcPr>
            <w:tcW w:w="1385" w:type="dxa"/>
            <w:vMerge w:val="restart"/>
          </w:tcPr>
          <w:p w14:paraId="1BC48277" w14:textId="67594727" w:rsidR="00F83998" w:rsidRPr="002E4C08" w:rsidRDefault="00F83998" w:rsidP="00F83998">
            <w:pPr>
              <w:spacing w:before="92"/>
              <w:rPr>
                <w:rFonts w:ascii="Arial" w:hAnsi="Arial" w:cs="Arial"/>
                <w:b/>
                <w:sz w:val="20"/>
              </w:rPr>
            </w:pPr>
            <w:r w:rsidRPr="002E4C08">
              <w:rPr>
                <w:rFonts w:ascii="Arial" w:eastAsiaTheme="minorEastAsia" w:hAnsi="Arial" w:cs="Arial"/>
                <w:b/>
                <w:sz w:val="20"/>
                <w:lang w:eastAsia="zh-CN"/>
              </w:rPr>
              <w:t>mHSC-GM</w:t>
            </w:r>
          </w:p>
        </w:tc>
        <w:tc>
          <w:tcPr>
            <w:tcW w:w="1952" w:type="dxa"/>
          </w:tcPr>
          <w:p w14:paraId="5CCDD73C" w14:textId="76DBFC52" w:rsidR="00F83998" w:rsidRPr="002E4C08" w:rsidRDefault="00F83998" w:rsidP="00F83998">
            <w:pPr>
              <w:spacing w:before="92"/>
              <w:rPr>
                <w:rFonts w:ascii="Arial" w:hAnsi="Arial" w:cs="Arial"/>
                <w:bCs/>
                <w:sz w:val="20"/>
              </w:rPr>
            </w:pPr>
            <w:r w:rsidRPr="002E4C08">
              <w:rPr>
                <w:rFonts w:ascii="Arial" w:hAnsi="Arial" w:cs="Arial"/>
                <w:bCs/>
                <w:sz w:val="20"/>
              </w:rPr>
              <w:t>non_celltype_GRN</w:t>
            </w:r>
          </w:p>
        </w:tc>
        <w:tc>
          <w:tcPr>
            <w:tcW w:w="846" w:type="dxa"/>
          </w:tcPr>
          <w:p w14:paraId="5FC707FD" w14:textId="7607D449" w:rsidR="00F83998" w:rsidRPr="002E4C08" w:rsidRDefault="00F8399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0.1</w:t>
            </w:r>
          </w:p>
        </w:tc>
        <w:tc>
          <w:tcPr>
            <w:tcW w:w="596" w:type="dxa"/>
          </w:tcPr>
          <w:p w14:paraId="718A6407" w14:textId="1C2D7CAF" w:rsidR="00F83998" w:rsidRPr="002E4C08" w:rsidRDefault="00F8399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10</w:t>
            </w:r>
          </w:p>
        </w:tc>
      </w:tr>
      <w:tr w:rsidR="00F83998" w:rsidRPr="002E4C08" w14:paraId="17FB417A" w14:textId="77777777" w:rsidTr="00A42F2B">
        <w:tc>
          <w:tcPr>
            <w:tcW w:w="1385" w:type="dxa"/>
            <w:vMerge/>
          </w:tcPr>
          <w:p w14:paraId="31CD4F5E" w14:textId="77777777" w:rsidR="00F83998" w:rsidRPr="002E4C08" w:rsidRDefault="00F83998" w:rsidP="00F83998">
            <w:pPr>
              <w:spacing w:before="92"/>
              <w:rPr>
                <w:rFonts w:ascii="Arial" w:hAnsi="Arial" w:cs="Arial"/>
                <w:b/>
                <w:sz w:val="20"/>
              </w:rPr>
            </w:pPr>
          </w:p>
        </w:tc>
        <w:tc>
          <w:tcPr>
            <w:tcW w:w="1952" w:type="dxa"/>
          </w:tcPr>
          <w:p w14:paraId="2C6A90DB" w14:textId="706BC74E" w:rsidR="00F83998" w:rsidRPr="002E4C08" w:rsidRDefault="00F83998" w:rsidP="00F83998">
            <w:pPr>
              <w:spacing w:before="92"/>
              <w:rPr>
                <w:rFonts w:ascii="Arial" w:hAnsi="Arial" w:cs="Arial"/>
                <w:bCs/>
                <w:sz w:val="20"/>
              </w:rPr>
            </w:pPr>
            <w:r w:rsidRPr="002E4C08">
              <w:rPr>
                <w:rFonts w:ascii="Arial" w:hAnsi="Arial" w:cs="Arial"/>
                <w:bCs/>
                <w:sz w:val="20"/>
              </w:rPr>
              <w:t>celltype_GRN</w:t>
            </w:r>
          </w:p>
        </w:tc>
        <w:tc>
          <w:tcPr>
            <w:tcW w:w="846" w:type="dxa"/>
          </w:tcPr>
          <w:p w14:paraId="0F43F4E2" w14:textId="4AFDA3FC" w:rsidR="00F83998" w:rsidRPr="002E4C08" w:rsidRDefault="0012516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10</w:t>
            </w:r>
          </w:p>
        </w:tc>
        <w:tc>
          <w:tcPr>
            <w:tcW w:w="596" w:type="dxa"/>
          </w:tcPr>
          <w:p w14:paraId="3D1634FA" w14:textId="4E64B722" w:rsidR="00F83998" w:rsidRPr="002E4C08" w:rsidRDefault="00BB2EEE"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r>
      <w:tr w:rsidR="00F83998" w:rsidRPr="002E4C08" w14:paraId="69E35DA4" w14:textId="77777777" w:rsidTr="00A42F2B">
        <w:tc>
          <w:tcPr>
            <w:tcW w:w="1385" w:type="dxa"/>
            <w:vMerge w:val="restart"/>
          </w:tcPr>
          <w:p w14:paraId="073628F4" w14:textId="583D0EF9" w:rsidR="00F83998" w:rsidRPr="002E4C08" w:rsidRDefault="00F83998" w:rsidP="00F83998">
            <w:pPr>
              <w:spacing w:before="92"/>
              <w:rPr>
                <w:rFonts w:ascii="Arial" w:eastAsiaTheme="minorEastAsia" w:hAnsi="Arial" w:cs="Arial"/>
                <w:b/>
                <w:sz w:val="20"/>
                <w:lang w:eastAsia="zh-CN"/>
              </w:rPr>
            </w:pPr>
            <w:r w:rsidRPr="002E4C08">
              <w:rPr>
                <w:rFonts w:ascii="Arial" w:eastAsiaTheme="minorEastAsia" w:hAnsi="Arial" w:cs="Arial"/>
                <w:b/>
                <w:sz w:val="20"/>
                <w:lang w:eastAsia="zh-CN"/>
              </w:rPr>
              <w:t>mDC</w:t>
            </w:r>
          </w:p>
        </w:tc>
        <w:tc>
          <w:tcPr>
            <w:tcW w:w="1952" w:type="dxa"/>
          </w:tcPr>
          <w:p w14:paraId="43CDC838" w14:textId="674123DD" w:rsidR="00F83998" w:rsidRPr="002E4C08" w:rsidRDefault="00F83998" w:rsidP="00F83998">
            <w:pPr>
              <w:spacing w:before="92"/>
              <w:rPr>
                <w:rFonts w:ascii="Arial" w:hAnsi="Arial" w:cs="Arial"/>
                <w:bCs/>
                <w:sz w:val="20"/>
              </w:rPr>
            </w:pPr>
            <w:r w:rsidRPr="002E4C08">
              <w:rPr>
                <w:rFonts w:ascii="Arial" w:hAnsi="Arial" w:cs="Arial"/>
                <w:bCs/>
                <w:sz w:val="20"/>
              </w:rPr>
              <w:t>non_celltype_GRN</w:t>
            </w:r>
          </w:p>
        </w:tc>
        <w:tc>
          <w:tcPr>
            <w:tcW w:w="846" w:type="dxa"/>
          </w:tcPr>
          <w:p w14:paraId="4886F34C" w14:textId="2C192FE2" w:rsidR="00F83998" w:rsidRPr="002E4C08" w:rsidRDefault="00F8399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100</w:t>
            </w:r>
          </w:p>
        </w:tc>
        <w:tc>
          <w:tcPr>
            <w:tcW w:w="596" w:type="dxa"/>
          </w:tcPr>
          <w:p w14:paraId="7C30741C" w14:textId="5D4ECD0A" w:rsidR="00F83998" w:rsidRPr="002E4C08" w:rsidRDefault="00F8399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r>
      <w:tr w:rsidR="00F83998" w:rsidRPr="002E4C08" w14:paraId="5C40C5CE" w14:textId="77777777" w:rsidTr="00A42F2B">
        <w:tc>
          <w:tcPr>
            <w:tcW w:w="1385" w:type="dxa"/>
            <w:vMerge/>
          </w:tcPr>
          <w:p w14:paraId="528C4600" w14:textId="77777777" w:rsidR="00F83998" w:rsidRPr="002E4C08" w:rsidRDefault="00F83998" w:rsidP="00F83998">
            <w:pPr>
              <w:spacing w:before="92"/>
              <w:rPr>
                <w:rFonts w:ascii="Arial" w:eastAsiaTheme="minorEastAsia" w:hAnsi="Arial" w:cs="Arial"/>
                <w:b/>
                <w:sz w:val="20"/>
                <w:lang w:eastAsia="zh-CN"/>
              </w:rPr>
            </w:pPr>
          </w:p>
        </w:tc>
        <w:tc>
          <w:tcPr>
            <w:tcW w:w="1952" w:type="dxa"/>
          </w:tcPr>
          <w:p w14:paraId="6A665DA4" w14:textId="4909CC0C" w:rsidR="00F83998" w:rsidRPr="002E4C08" w:rsidRDefault="00F83998" w:rsidP="00F83998">
            <w:pPr>
              <w:spacing w:before="92"/>
              <w:rPr>
                <w:rFonts w:ascii="Arial" w:hAnsi="Arial" w:cs="Arial"/>
                <w:bCs/>
                <w:sz w:val="20"/>
              </w:rPr>
            </w:pPr>
            <w:r w:rsidRPr="002E4C08">
              <w:rPr>
                <w:rFonts w:ascii="Arial" w:hAnsi="Arial" w:cs="Arial"/>
                <w:bCs/>
                <w:sz w:val="20"/>
              </w:rPr>
              <w:t>celltype_GRN</w:t>
            </w:r>
          </w:p>
        </w:tc>
        <w:tc>
          <w:tcPr>
            <w:tcW w:w="846" w:type="dxa"/>
          </w:tcPr>
          <w:p w14:paraId="74234F24" w14:textId="4075277B" w:rsidR="00F83998" w:rsidRPr="002E4C08" w:rsidRDefault="0012516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0.1</w:t>
            </w:r>
          </w:p>
        </w:tc>
        <w:tc>
          <w:tcPr>
            <w:tcW w:w="596" w:type="dxa"/>
          </w:tcPr>
          <w:p w14:paraId="09A00DDE" w14:textId="08D28339" w:rsidR="00F83998" w:rsidRPr="002E4C08" w:rsidRDefault="00BB2EEE"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r>
      <w:tr w:rsidR="00F83998" w:rsidRPr="002E4C08" w14:paraId="595391CE" w14:textId="77777777" w:rsidTr="00A42F2B">
        <w:tc>
          <w:tcPr>
            <w:tcW w:w="1385" w:type="dxa"/>
            <w:vMerge w:val="restart"/>
          </w:tcPr>
          <w:p w14:paraId="3BF1469A" w14:textId="7861E10E" w:rsidR="00F83998" w:rsidRPr="002E4C08" w:rsidRDefault="00F83998" w:rsidP="00F83998">
            <w:pPr>
              <w:spacing w:before="92"/>
              <w:rPr>
                <w:rFonts w:ascii="Arial" w:eastAsiaTheme="minorEastAsia" w:hAnsi="Arial" w:cs="Arial"/>
                <w:b/>
                <w:sz w:val="20"/>
                <w:lang w:eastAsia="zh-CN"/>
              </w:rPr>
            </w:pPr>
            <w:r w:rsidRPr="002E4C08">
              <w:rPr>
                <w:rFonts w:ascii="Arial" w:eastAsiaTheme="minorEastAsia" w:hAnsi="Arial" w:cs="Arial"/>
                <w:b/>
                <w:sz w:val="20"/>
                <w:lang w:eastAsia="zh-CN"/>
              </w:rPr>
              <w:t>hESC</w:t>
            </w:r>
          </w:p>
        </w:tc>
        <w:tc>
          <w:tcPr>
            <w:tcW w:w="1952" w:type="dxa"/>
          </w:tcPr>
          <w:p w14:paraId="322E68D3" w14:textId="69DF7783" w:rsidR="00F83998" w:rsidRPr="002E4C08" w:rsidRDefault="00F83998" w:rsidP="00F83998">
            <w:pPr>
              <w:spacing w:before="92"/>
              <w:rPr>
                <w:rFonts w:ascii="Arial" w:hAnsi="Arial" w:cs="Arial"/>
                <w:bCs/>
                <w:sz w:val="20"/>
              </w:rPr>
            </w:pPr>
            <w:r w:rsidRPr="002E4C08">
              <w:rPr>
                <w:rFonts w:ascii="Arial" w:hAnsi="Arial" w:cs="Arial"/>
                <w:bCs/>
                <w:sz w:val="20"/>
              </w:rPr>
              <w:t>non_celltype_GRN</w:t>
            </w:r>
          </w:p>
        </w:tc>
        <w:tc>
          <w:tcPr>
            <w:tcW w:w="846" w:type="dxa"/>
          </w:tcPr>
          <w:p w14:paraId="39782930" w14:textId="243F3FFD" w:rsidR="00F83998" w:rsidRPr="002E4C08" w:rsidRDefault="00F8399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100</w:t>
            </w:r>
          </w:p>
        </w:tc>
        <w:tc>
          <w:tcPr>
            <w:tcW w:w="596" w:type="dxa"/>
          </w:tcPr>
          <w:p w14:paraId="51D0FBAA" w14:textId="298682C9" w:rsidR="00F83998" w:rsidRPr="002E4C08" w:rsidRDefault="00F8399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r>
      <w:tr w:rsidR="00F83998" w:rsidRPr="002E4C08" w14:paraId="5E052550" w14:textId="77777777" w:rsidTr="00A42F2B">
        <w:tc>
          <w:tcPr>
            <w:tcW w:w="1385" w:type="dxa"/>
            <w:vMerge/>
          </w:tcPr>
          <w:p w14:paraId="22BC5C17" w14:textId="77777777" w:rsidR="00F83998" w:rsidRPr="002E4C08" w:rsidRDefault="00F83998" w:rsidP="00F83998">
            <w:pPr>
              <w:spacing w:before="92"/>
              <w:rPr>
                <w:rFonts w:ascii="Arial" w:eastAsiaTheme="minorEastAsia" w:hAnsi="Arial" w:cs="Arial"/>
                <w:b/>
                <w:sz w:val="20"/>
                <w:lang w:eastAsia="zh-CN"/>
              </w:rPr>
            </w:pPr>
          </w:p>
        </w:tc>
        <w:tc>
          <w:tcPr>
            <w:tcW w:w="1952" w:type="dxa"/>
          </w:tcPr>
          <w:p w14:paraId="2F25A0D1" w14:textId="3CF8DDFE" w:rsidR="00F83998" w:rsidRPr="002E4C08" w:rsidRDefault="00F83998" w:rsidP="00F83998">
            <w:pPr>
              <w:spacing w:before="92"/>
              <w:rPr>
                <w:rFonts w:ascii="Arial" w:hAnsi="Arial" w:cs="Arial"/>
                <w:bCs/>
                <w:sz w:val="20"/>
              </w:rPr>
            </w:pPr>
            <w:r w:rsidRPr="002E4C08">
              <w:rPr>
                <w:rFonts w:ascii="Arial" w:hAnsi="Arial" w:cs="Arial"/>
                <w:bCs/>
                <w:sz w:val="20"/>
              </w:rPr>
              <w:t>celltype_GRN</w:t>
            </w:r>
          </w:p>
        </w:tc>
        <w:tc>
          <w:tcPr>
            <w:tcW w:w="846" w:type="dxa"/>
          </w:tcPr>
          <w:p w14:paraId="5197502F" w14:textId="68AEE903" w:rsidR="00F83998" w:rsidRPr="002E4C08" w:rsidRDefault="00BB2EEE"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0.01</w:t>
            </w:r>
          </w:p>
        </w:tc>
        <w:tc>
          <w:tcPr>
            <w:tcW w:w="596" w:type="dxa"/>
          </w:tcPr>
          <w:p w14:paraId="34EC083F" w14:textId="0F00DC74" w:rsidR="00F83998" w:rsidRPr="002E4C08" w:rsidRDefault="00BB2EEE"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r>
      <w:tr w:rsidR="00F83998" w:rsidRPr="002E4C08" w14:paraId="67685914" w14:textId="77777777" w:rsidTr="00A42F2B">
        <w:tc>
          <w:tcPr>
            <w:tcW w:w="1385" w:type="dxa"/>
            <w:vMerge w:val="restart"/>
          </w:tcPr>
          <w:p w14:paraId="7834FB23" w14:textId="067318BB" w:rsidR="00F83998" w:rsidRPr="002E4C08" w:rsidRDefault="00F83998" w:rsidP="00F83998">
            <w:pPr>
              <w:spacing w:before="92"/>
              <w:rPr>
                <w:rFonts w:ascii="Arial" w:eastAsiaTheme="minorEastAsia" w:hAnsi="Arial" w:cs="Arial"/>
                <w:b/>
                <w:sz w:val="20"/>
                <w:lang w:eastAsia="zh-CN"/>
              </w:rPr>
            </w:pPr>
            <w:r w:rsidRPr="002E4C08">
              <w:rPr>
                <w:rFonts w:ascii="Arial" w:eastAsiaTheme="minorEastAsia" w:hAnsi="Arial" w:cs="Arial"/>
                <w:b/>
                <w:sz w:val="20"/>
                <w:lang w:eastAsia="zh-CN"/>
              </w:rPr>
              <w:t>hHep</w:t>
            </w:r>
          </w:p>
        </w:tc>
        <w:tc>
          <w:tcPr>
            <w:tcW w:w="1952" w:type="dxa"/>
          </w:tcPr>
          <w:p w14:paraId="239360A8" w14:textId="35439F71" w:rsidR="00F83998" w:rsidRPr="002E4C08" w:rsidRDefault="00F83998" w:rsidP="00F83998">
            <w:pPr>
              <w:spacing w:before="92"/>
              <w:rPr>
                <w:rFonts w:ascii="Arial" w:hAnsi="Arial" w:cs="Arial"/>
                <w:bCs/>
                <w:sz w:val="20"/>
              </w:rPr>
            </w:pPr>
            <w:r w:rsidRPr="002E4C08">
              <w:rPr>
                <w:rFonts w:ascii="Arial" w:hAnsi="Arial" w:cs="Arial"/>
                <w:bCs/>
                <w:sz w:val="20"/>
              </w:rPr>
              <w:t>non_celltype_GRN</w:t>
            </w:r>
          </w:p>
        </w:tc>
        <w:tc>
          <w:tcPr>
            <w:tcW w:w="846" w:type="dxa"/>
          </w:tcPr>
          <w:p w14:paraId="67EFD915" w14:textId="193E1C06" w:rsidR="00F83998" w:rsidRPr="002E4C08" w:rsidRDefault="00F8399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100</w:t>
            </w:r>
          </w:p>
        </w:tc>
        <w:tc>
          <w:tcPr>
            <w:tcW w:w="596" w:type="dxa"/>
          </w:tcPr>
          <w:p w14:paraId="7767E27A" w14:textId="7EC5E054" w:rsidR="00F83998" w:rsidRPr="002E4C08" w:rsidRDefault="00F8399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r>
      <w:tr w:rsidR="00F83998" w:rsidRPr="002E4C08" w14:paraId="4F7E7F55" w14:textId="77777777" w:rsidTr="00A42F2B">
        <w:tc>
          <w:tcPr>
            <w:tcW w:w="1385" w:type="dxa"/>
            <w:vMerge/>
          </w:tcPr>
          <w:p w14:paraId="18CF2B78" w14:textId="2AD69DDE" w:rsidR="00F83998" w:rsidRPr="002E4C08" w:rsidRDefault="00F83998" w:rsidP="00F83998">
            <w:pPr>
              <w:spacing w:before="92"/>
              <w:rPr>
                <w:rFonts w:ascii="Arial" w:eastAsiaTheme="minorEastAsia" w:hAnsi="Arial" w:cs="Arial"/>
                <w:b/>
                <w:sz w:val="20"/>
                <w:lang w:eastAsia="zh-CN"/>
              </w:rPr>
            </w:pPr>
          </w:p>
        </w:tc>
        <w:tc>
          <w:tcPr>
            <w:tcW w:w="1952" w:type="dxa"/>
          </w:tcPr>
          <w:p w14:paraId="5EC35303" w14:textId="3FFD7D92" w:rsidR="00F83998" w:rsidRPr="002E4C08" w:rsidRDefault="00F83998" w:rsidP="00F83998">
            <w:pPr>
              <w:spacing w:before="92"/>
              <w:rPr>
                <w:rFonts w:ascii="Arial" w:hAnsi="Arial" w:cs="Arial"/>
                <w:bCs/>
                <w:sz w:val="20"/>
              </w:rPr>
            </w:pPr>
            <w:r w:rsidRPr="002E4C08">
              <w:rPr>
                <w:rFonts w:ascii="Arial" w:hAnsi="Arial" w:cs="Arial"/>
                <w:bCs/>
                <w:sz w:val="20"/>
              </w:rPr>
              <w:t>celltype_GRN</w:t>
            </w:r>
          </w:p>
        </w:tc>
        <w:tc>
          <w:tcPr>
            <w:tcW w:w="846" w:type="dxa"/>
          </w:tcPr>
          <w:p w14:paraId="065491AE" w14:textId="21640F64" w:rsidR="00F83998" w:rsidRPr="002E4C08" w:rsidRDefault="00BB2EEE"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0.01</w:t>
            </w:r>
          </w:p>
        </w:tc>
        <w:tc>
          <w:tcPr>
            <w:tcW w:w="596" w:type="dxa"/>
          </w:tcPr>
          <w:p w14:paraId="75656FCA" w14:textId="2F161134" w:rsidR="00F83998" w:rsidRPr="002E4C08" w:rsidRDefault="00BB2EEE"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r>
      <w:tr w:rsidR="00F83998" w:rsidRPr="002E4C08" w14:paraId="03BC8976" w14:textId="77777777" w:rsidTr="00A42F2B">
        <w:tc>
          <w:tcPr>
            <w:tcW w:w="1385" w:type="dxa"/>
          </w:tcPr>
          <w:p w14:paraId="6F2BC116" w14:textId="671C1F4F" w:rsidR="00F83998" w:rsidRPr="002E4C08" w:rsidRDefault="00F83998" w:rsidP="00F83998">
            <w:pPr>
              <w:spacing w:before="92"/>
              <w:rPr>
                <w:rFonts w:ascii="Arial" w:eastAsiaTheme="minorEastAsia" w:hAnsi="Arial" w:cs="Arial"/>
                <w:b/>
                <w:sz w:val="20"/>
                <w:lang w:eastAsia="zh-CN"/>
              </w:rPr>
            </w:pPr>
            <w:r w:rsidRPr="002E4C08">
              <w:rPr>
                <w:rFonts w:ascii="Arial" w:eastAsiaTheme="minorEastAsia" w:hAnsi="Arial" w:cs="Arial"/>
                <w:b/>
                <w:sz w:val="20"/>
                <w:lang w:eastAsia="zh-CN"/>
              </w:rPr>
              <w:t>Chu</w:t>
            </w:r>
          </w:p>
        </w:tc>
        <w:tc>
          <w:tcPr>
            <w:tcW w:w="1952" w:type="dxa"/>
          </w:tcPr>
          <w:p w14:paraId="7C9B5F9A" w14:textId="46898640" w:rsidR="00F83998" w:rsidRPr="002E4C08" w:rsidRDefault="00F83998" w:rsidP="00F83998">
            <w:pPr>
              <w:spacing w:before="92"/>
              <w:rPr>
                <w:rFonts w:ascii="Arial" w:hAnsi="Arial" w:cs="Arial"/>
                <w:bCs/>
                <w:sz w:val="20"/>
              </w:rPr>
            </w:pPr>
            <w:r w:rsidRPr="002E4C08">
              <w:rPr>
                <w:rFonts w:ascii="Arial" w:eastAsiaTheme="minorEastAsia" w:hAnsi="Arial" w:cs="Arial"/>
                <w:bCs/>
                <w:sz w:val="20"/>
                <w:lang w:eastAsia="zh-CN"/>
              </w:rPr>
              <w:t>imputation</w:t>
            </w:r>
          </w:p>
        </w:tc>
        <w:tc>
          <w:tcPr>
            <w:tcW w:w="846" w:type="dxa"/>
          </w:tcPr>
          <w:p w14:paraId="6FAF8576" w14:textId="3D867E80" w:rsidR="00F83998" w:rsidRPr="002E4C08" w:rsidRDefault="0012516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0.01</w:t>
            </w:r>
          </w:p>
        </w:tc>
        <w:tc>
          <w:tcPr>
            <w:tcW w:w="596" w:type="dxa"/>
          </w:tcPr>
          <w:p w14:paraId="3B9FFD13" w14:textId="1E88A76B" w:rsidR="00F83998" w:rsidRPr="002E4C08" w:rsidRDefault="0012516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r>
      <w:tr w:rsidR="00F83998" w:rsidRPr="002E4C08" w14:paraId="0157BB5C" w14:textId="77777777" w:rsidTr="00A42F2B">
        <w:tc>
          <w:tcPr>
            <w:tcW w:w="1385" w:type="dxa"/>
          </w:tcPr>
          <w:p w14:paraId="09CA64A7" w14:textId="0DC85A8E" w:rsidR="00F83998" w:rsidRPr="002E4C08" w:rsidRDefault="00F83998" w:rsidP="00F83998">
            <w:pPr>
              <w:spacing w:before="92"/>
              <w:rPr>
                <w:rFonts w:ascii="Arial" w:eastAsiaTheme="minorEastAsia" w:hAnsi="Arial" w:cs="Arial"/>
                <w:b/>
                <w:sz w:val="20"/>
                <w:lang w:eastAsia="zh-CN"/>
              </w:rPr>
            </w:pPr>
            <w:r w:rsidRPr="002E4C08">
              <w:rPr>
                <w:rFonts w:ascii="Arial" w:eastAsiaTheme="minorEastAsia" w:hAnsi="Arial" w:cs="Arial"/>
                <w:b/>
                <w:sz w:val="20"/>
                <w:lang w:eastAsia="zh-CN"/>
              </w:rPr>
              <w:t>Hayashi</w:t>
            </w:r>
          </w:p>
        </w:tc>
        <w:tc>
          <w:tcPr>
            <w:tcW w:w="1952" w:type="dxa"/>
          </w:tcPr>
          <w:p w14:paraId="34841470" w14:textId="300FB2C9" w:rsidR="00F83998" w:rsidRPr="002E4C08" w:rsidRDefault="00F83998" w:rsidP="00F83998">
            <w:pPr>
              <w:spacing w:before="92"/>
              <w:rPr>
                <w:rFonts w:ascii="Arial" w:hAnsi="Arial" w:cs="Arial"/>
                <w:bCs/>
                <w:sz w:val="20"/>
              </w:rPr>
            </w:pPr>
            <w:r w:rsidRPr="002E4C08">
              <w:rPr>
                <w:rFonts w:ascii="Arial" w:eastAsiaTheme="minorEastAsia" w:hAnsi="Arial" w:cs="Arial"/>
                <w:bCs/>
                <w:sz w:val="20"/>
                <w:lang w:eastAsia="zh-CN"/>
              </w:rPr>
              <w:t>imputation</w:t>
            </w:r>
          </w:p>
        </w:tc>
        <w:tc>
          <w:tcPr>
            <w:tcW w:w="846" w:type="dxa"/>
          </w:tcPr>
          <w:p w14:paraId="4A10E840" w14:textId="0DB7E128" w:rsidR="00F83998" w:rsidRPr="002E4C08" w:rsidRDefault="0012516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0.01</w:t>
            </w:r>
          </w:p>
        </w:tc>
        <w:tc>
          <w:tcPr>
            <w:tcW w:w="596" w:type="dxa"/>
          </w:tcPr>
          <w:p w14:paraId="05AAB7BF" w14:textId="7B8B72A8" w:rsidR="00F83998" w:rsidRPr="002E4C08" w:rsidRDefault="0012516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r>
      <w:tr w:rsidR="00F83998" w:rsidRPr="002E4C08" w14:paraId="78D953B6" w14:textId="77777777" w:rsidTr="00A42F2B">
        <w:tc>
          <w:tcPr>
            <w:tcW w:w="1385" w:type="dxa"/>
          </w:tcPr>
          <w:p w14:paraId="6FA559FE" w14:textId="2E9F103F" w:rsidR="00F83998" w:rsidRPr="002E4C08" w:rsidRDefault="00F83998" w:rsidP="00F83998">
            <w:pPr>
              <w:spacing w:before="92"/>
              <w:rPr>
                <w:rFonts w:ascii="Arial" w:eastAsiaTheme="minorEastAsia" w:hAnsi="Arial" w:cs="Arial"/>
                <w:b/>
                <w:sz w:val="20"/>
                <w:lang w:eastAsia="zh-CN"/>
              </w:rPr>
            </w:pPr>
            <w:r w:rsidRPr="002E4C08">
              <w:rPr>
                <w:rFonts w:ascii="Arial" w:eastAsiaTheme="minorEastAsia" w:hAnsi="Arial" w:cs="Arial"/>
                <w:b/>
                <w:sz w:val="20"/>
                <w:lang w:eastAsia="zh-CN"/>
              </w:rPr>
              <w:t>Klein</w:t>
            </w:r>
          </w:p>
        </w:tc>
        <w:tc>
          <w:tcPr>
            <w:tcW w:w="1952" w:type="dxa"/>
          </w:tcPr>
          <w:p w14:paraId="357A6687" w14:textId="0DC533FE" w:rsidR="00F83998" w:rsidRPr="002E4C08" w:rsidRDefault="00F83998" w:rsidP="00F83998">
            <w:pPr>
              <w:spacing w:before="92"/>
              <w:rPr>
                <w:rFonts w:ascii="Arial" w:hAnsi="Arial" w:cs="Arial"/>
                <w:bCs/>
                <w:sz w:val="20"/>
              </w:rPr>
            </w:pPr>
            <w:r w:rsidRPr="002E4C08">
              <w:rPr>
                <w:rFonts w:ascii="Arial" w:eastAsiaTheme="minorEastAsia" w:hAnsi="Arial" w:cs="Arial"/>
                <w:bCs/>
                <w:sz w:val="20"/>
                <w:lang w:eastAsia="zh-CN"/>
              </w:rPr>
              <w:t>imputation</w:t>
            </w:r>
          </w:p>
        </w:tc>
        <w:tc>
          <w:tcPr>
            <w:tcW w:w="846" w:type="dxa"/>
          </w:tcPr>
          <w:p w14:paraId="33BC0942" w14:textId="049ADA8F" w:rsidR="00F83998" w:rsidRPr="002E4C08" w:rsidRDefault="0012516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c>
          <w:tcPr>
            <w:tcW w:w="596" w:type="dxa"/>
          </w:tcPr>
          <w:p w14:paraId="4FBBF601" w14:textId="2FBA9F7A" w:rsidR="00F83998" w:rsidRPr="002E4C08" w:rsidRDefault="0012516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r>
      <w:tr w:rsidR="00F83998" w:rsidRPr="002E4C08" w14:paraId="40C6F1E8" w14:textId="77777777" w:rsidTr="00A42F2B">
        <w:tc>
          <w:tcPr>
            <w:tcW w:w="1385" w:type="dxa"/>
          </w:tcPr>
          <w:p w14:paraId="0C435786" w14:textId="22110A7E" w:rsidR="00F83998" w:rsidRPr="002E4C08" w:rsidRDefault="00F83998" w:rsidP="00F83998">
            <w:pPr>
              <w:spacing w:before="92"/>
              <w:rPr>
                <w:rFonts w:ascii="Arial" w:eastAsiaTheme="minorEastAsia" w:hAnsi="Arial" w:cs="Arial"/>
                <w:b/>
                <w:sz w:val="20"/>
                <w:lang w:eastAsia="zh-CN"/>
              </w:rPr>
            </w:pPr>
            <w:r w:rsidRPr="002E4C08">
              <w:rPr>
                <w:rFonts w:ascii="Arial" w:eastAsiaTheme="minorEastAsia" w:hAnsi="Arial" w:cs="Arial"/>
                <w:b/>
                <w:sz w:val="20"/>
                <w:lang w:eastAsia="zh-CN"/>
              </w:rPr>
              <w:t>Yanagida</w:t>
            </w:r>
          </w:p>
        </w:tc>
        <w:tc>
          <w:tcPr>
            <w:tcW w:w="1952" w:type="dxa"/>
          </w:tcPr>
          <w:p w14:paraId="0E817165" w14:textId="2312C70F" w:rsidR="00F83998" w:rsidRPr="002E4C08" w:rsidRDefault="00F8399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imputation</w:t>
            </w:r>
          </w:p>
        </w:tc>
        <w:tc>
          <w:tcPr>
            <w:tcW w:w="846" w:type="dxa"/>
          </w:tcPr>
          <w:p w14:paraId="16E7EEA2" w14:textId="43BF5765" w:rsidR="00F83998" w:rsidRPr="002E4C08" w:rsidRDefault="0012516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c>
          <w:tcPr>
            <w:tcW w:w="596" w:type="dxa"/>
          </w:tcPr>
          <w:p w14:paraId="5ABA8681" w14:textId="2584DC52" w:rsidR="00F83998" w:rsidRPr="002E4C08" w:rsidRDefault="00125168" w:rsidP="00F83998">
            <w:pPr>
              <w:spacing w:before="92"/>
              <w:rPr>
                <w:rFonts w:ascii="Arial" w:eastAsiaTheme="minorEastAsia" w:hAnsi="Arial" w:cs="Arial"/>
                <w:bCs/>
                <w:sz w:val="20"/>
                <w:lang w:eastAsia="zh-CN"/>
              </w:rPr>
            </w:pPr>
            <w:r w:rsidRPr="002E4C08">
              <w:rPr>
                <w:rFonts w:ascii="Arial" w:eastAsiaTheme="minorEastAsia" w:hAnsi="Arial" w:cs="Arial"/>
                <w:bCs/>
                <w:sz w:val="20"/>
                <w:lang w:eastAsia="zh-CN"/>
              </w:rPr>
              <w:t>1</w:t>
            </w:r>
          </w:p>
        </w:tc>
      </w:tr>
    </w:tbl>
    <w:p w14:paraId="46E9C2CF" w14:textId="581C2FDC" w:rsidR="003F2D9E" w:rsidRPr="002E4C08" w:rsidRDefault="003F2D9E">
      <w:pPr>
        <w:spacing w:before="92"/>
        <w:ind w:left="120"/>
        <w:rPr>
          <w:rFonts w:ascii="Arial" w:hAnsi="Arial" w:cs="Arial"/>
          <w:b/>
          <w:sz w:val="20"/>
        </w:rPr>
      </w:pPr>
    </w:p>
    <w:p w14:paraId="5EE11C5D" w14:textId="1018F89A" w:rsidR="000A5EF4" w:rsidRDefault="000A5EF4" w:rsidP="00AB3CD2">
      <w:pPr>
        <w:spacing w:before="92"/>
        <w:rPr>
          <w:b/>
          <w:sz w:val="20"/>
        </w:rPr>
      </w:pPr>
    </w:p>
    <w:p w14:paraId="065C7C0B" w14:textId="0F228C64" w:rsidR="000A5EF4" w:rsidRDefault="000A5EF4" w:rsidP="00375389">
      <w:pPr>
        <w:spacing w:before="92"/>
        <w:ind w:left="120"/>
        <w:rPr>
          <w:b/>
          <w:sz w:val="20"/>
        </w:rPr>
      </w:pPr>
    </w:p>
    <w:p w14:paraId="6AE760B1" w14:textId="2302445B" w:rsidR="006D6437" w:rsidRPr="006D6437" w:rsidRDefault="006D6437" w:rsidP="00215936">
      <w:pPr>
        <w:spacing w:before="261" w:line="360" w:lineRule="auto"/>
        <w:rPr>
          <w:rFonts w:eastAsiaTheme="minorEastAsia"/>
          <w:b/>
          <w:szCs w:val="28"/>
          <w:lang w:eastAsia="zh-CN"/>
        </w:rPr>
        <w:sectPr w:rsidR="006D6437" w:rsidRPr="006D6437">
          <w:footerReference w:type="default" r:id="rId9"/>
          <w:type w:val="continuous"/>
          <w:pgSz w:w="12240" w:h="15840"/>
          <w:pgMar w:top="1300" w:right="1260" w:bottom="1620" w:left="1320" w:header="720" w:footer="720" w:gutter="0"/>
          <w:cols w:space="720"/>
        </w:sectPr>
      </w:pPr>
    </w:p>
    <w:p w14:paraId="64B36F4C" w14:textId="77777777" w:rsidR="009008E4" w:rsidRDefault="009008E4" w:rsidP="009F28AC"/>
    <w:p w14:paraId="49754A1B" w14:textId="05A56291" w:rsidR="00621A6F" w:rsidRDefault="00965970" w:rsidP="004E5CCA">
      <w:pPr>
        <w:pStyle w:val="Heading1"/>
        <w:numPr>
          <w:ilvl w:val="0"/>
          <w:numId w:val="2"/>
        </w:numPr>
        <w:tabs>
          <w:tab w:val="left" w:pos="402"/>
        </w:tabs>
      </w:pPr>
      <w:r>
        <w:t>Supplementary</w:t>
      </w:r>
      <w:r>
        <w:rPr>
          <w:spacing w:val="-9"/>
        </w:rPr>
        <w:t xml:space="preserve"> </w:t>
      </w:r>
      <w:r>
        <w:t>Notes</w:t>
      </w:r>
    </w:p>
    <w:p w14:paraId="33A8C58D" w14:textId="77777777" w:rsidR="00621A6F" w:rsidRDefault="00621A6F">
      <w:pPr>
        <w:spacing w:before="8"/>
        <w:rPr>
          <w:rFonts w:ascii="Arial"/>
          <w:b/>
          <w:sz w:val="25"/>
        </w:rPr>
      </w:pPr>
    </w:p>
    <w:p w14:paraId="09743D88" w14:textId="26FDB2A0" w:rsidR="00940337" w:rsidRDefault="00965970" w:rsidP="0084438C">
      <w:pPr>
        <w:ind w:left="120"/>
        <w:jc w:val="both"/>
        <w:rPr>
          <w:bCs/>
          <w:iCs/>
        </w:rPr>
      </w:pPr>
      <w:r w:rsidRPr="005100BB">
        <w:rPr>
          <w:b/>
          <w:iCs/>
        </w:rPr>
        <w:t>Supplementary</w:t>
      </w:r>
      <w:r w:rsidRPr="005100BB">
        <w:rPr>
          <w:b/>
          <w:iCs/>
          <w:spacing w:val="-5"/>
        </w:rPr>
        <w:t xml:space="preserve"> </w:t>
      </w:r>
      <w:r w:rsidRPr="005100BB">
        <w:rPr>
          <w:b/>
          <w:iCs/>
        </w:rPr>
        <w:t>Notes</w:t>
      </w:r>
      <w:r w:rsidRPr="005100BB">
        <w:rPr>
          <w:b/>
          <w:iCs/>
          <w:spacing w:val="-5"/>
        </w:rPr>
        <w:t xml:space="preserve"> </w:t>
      </w:r>
      <w:r w:rsidRPr="005100BB">
        <w:rPr>
          <w:b/>
          <w:iCs/>
        </w:rPr>
        <w:t>1.</w:t>
      </w:r>
      <w:r w:rsidR="00677E18" w:rsidRPr="005100BB">
        <w:rPr>
          <w:b/>
          <w:iCs/>
        </w:rPr>
        <w:t xml:space="preserve"> </w:t>
      </w:r>
      <w:r w:rsidR="0084438C">
        <w:rPr>
          <w:b/>
          <w:iCs/>
        </w:rPr>
        <w:t xml:space="preserve"> </w:t>
      </w:r>
      <w:r w:rsidR="0084438C" w:rsidRPr="00290C24">
        <w:rPr>
          <w:bCs/>
          <w:iCs/>
        </w:rPr>
        <w:t>Brief introduction and running details about GRN inference</w:t>
      </w:r>
      <w:r w:rsidR="0084438C" w:rsidRPr="00290C24">
        <w:rPr>
          <w:rFonts w:eastAsiaTheme="minorEastAsia" w:hint="eastAsia"/>
          <w:bCs/>
          <w:iCs/>
          <w:lang w:eastAsia="zh-CN"/>
        </w:rPr>
        <w:t xml:space="preserve"> </w:t>
      </w:r>
      <w:r w:rsidR="0084438C" w:rsidRPr="00290C24">
        <w:rPr>
          <w:bCs/>
          <w:iCs/>
        </w:rPr>
        <w:t>algorithms used in this study.</w:t>
      </w:r>
    </w:p>
    <w:p w14:paraId="6DBA61F0" w14:textId="77777777" w:rsidR="00290C24" w:rsidRPr="00290C24" w:rsidRDefault="00290C24" w:rsidP="0084438C">
      <w:pPr>
        <w:ind w:left="120"/>
        <w:jc w:val="both"/>
        <w:rPr>
          <w:bCs/>
          <w:iCs/>
        </w:rPr>
      </w:pPr>
    </w:p>
    <w:tbl>
      <w:tblPr>
        <w:tblW w:w="0" w:type="auto"/>
        <w:tblLook w:val="04A0" w:firstRow="1" w:lastRow="0" w:firstColumn="1" w:lastColumn="0" w:noHBand="0" w:noVBand="1"/>
      </w:tblPr>
      <w:tblGrid>
        <w:gridCol w:w="2056"/>
        <w:gridCol w:w="7820"/>
      </w:tblGrid>
      <w:tr w:rsidR="00697D14" w14:paraId="15E74383" w14:textId="77777777" w:rsidTr="00697D14">
        <w:tc>
          <w:tcPr>
            <w:tcW w:w="1242" w:type="dxa"/>
          </w:tcPr>
          <w:p w14:paraId="53E22FD7" w14:textId="1F50163F" w:rsidR="00697D14" w:rsidRDefault="00697D14" w:rsidP="00827B62">
            <w:pPr>
              <w:spacing w:before="173" w:line="415" w:lineRule="auto"/>
              <w:ind w:right="153"/>
              <w:jc w:val="both"/>
              <w:rPr>
                <w:rFonts w:eastAsiaTheme="minorEastAsia"/>
                <w:lang w:eastAsia="zh-CN"/>
              </w:rPr>
            </w:pPr>
            <w:r>
              <w:rPr>
                <w:rFonts w:eastAsiaTheme="minorEastAsia"/>
                <w:lang w:eastAsia="zh-CN"/>
              </w:rPr>
              <w:t>M</w:t>
            </w:r>
            <w:r>
              <w:rPr>
                <w:rFonts w:eastAsiaTheme="minorEastAsia" w:hint="eastAsia"/>
                <w:lang w:eastAsia="zh-CN"/>
              </w:rPr>
              <w:t>ethod</w:t>
            </w:r>
          </w:p>
        </w:tc>
        <w:tc>
          <w:tcPr>
            <w:tcW w:w="8634" w:type="dxa"/>
          </w:tcPr>
          <w:p w14:paraId="27522878" w14:textId="71CF8551" w:rsidR="00697D14" w:rsidRDefault="00697D14" w:rsidP="00827B62">
            <w:pPr>
              <w:spacing w:before="173" w:line="415" w:lineRule="auto"/>
              <w:ind w:right="153"/>
              <w:jc w:val="both"/>
              <w:rPr>
                <w:rFonts w:eastAsiaTheme="minorEastAsia"/>
                <w:lang w:eastAsia="zh-CN"/>
              </w:rPr>
            </w:pPr>
            <w:r>
              <w:rPr>
                <w:rFonts w:eastAsiaTheme="minorEastAsia"/>
                <w:lang w:eastAsia="zh-CN"/>
              </w:rPr>
              <w:t>Description</w:t>
            </w:r>
          </w:p>
        </w:tc>
      </w:tr>
      <w:tr w:rsidR="00697D14" w:rsidRPr="00290DAE" w14:paraId="4609609C" w14:textId="77777777" w:rsidTr="00697D14">
        <w:tc>
          <w:tcPr>
            <w:tcW w:w="1242" w:type="dxa"/>
          </w:tcPr>
          <w:p w14:paraId="6415A9BE" w14:textId="0B1AF3BA" w:rsidR="00697D14" w:rsidRDefault="00697D14" w:rsidP="00827B62">
            <w:pPr>
              <w:spacing w:before="173" w:line="415" w:lineRule="auto"/>
              <w:ind w:right="153"/>
              <w:jc w:val="both"/>
              <w:rPr>
                <w:rFonts w:eastAsiaTheme="minorEastAsia"/>
                <w:lang w:eastAsia="zh-CN"/>
              </w:rPr>
            </w:pPr>
            <w:r>
              <w:rPr>
                <w:rFonts w:eastAsiaTheme="minorEastAsia" w:hint="eastAsia"/>
                <w:lang w:eastAsia="zh-CN"/>
              </w:rPr>
              <w:t>DeepSEM</w:t>
            </w:r>
            <w:r w:rsidR="00E87F00">
              <w:rPr>
                <w:rFonts w:eastAsiaTheme="minorEastAsia"/>
                <w:lang w:eastAsia="zh-CN"/>
              </w:rPr>
              <w:fldChar w:fldCharType="begin"/>
            </w:r>
            <w:r w:rsidR="00E87F00">
              <w:rPr>
                <w:rFonts w:eastAsiaTheme="minorEastAsia"/>
                <w:lang w:eastAsia="zh-CN"/>
              </w:rPr>
              <w:instrText xml:space="preserve"> </w:instrText>
            </w:r>
            <w:r w:rsidR="00E87F00">
              <w:rPr>
                <w:rFonts w:eastAsiaTheme="minorEastAsia" w:hint="eastAsia"/>
                <w:lang w:eastAsia="zh-CN"/>
              </w:rPr>
              <w:instrText>REF _Ref139013095 \r \h</w:instrText>
            </w:r>
            <w:r w:rsidR="00E87F00">
              <w:rPr>
                <w:rFonts w:eastAsiaTheme="minorEastAsia"/>
                <w:lang w:eastAsia="zh-CN"/>
              </w:rPr>
              <w:instrText xml:space="preserve"> </w:instrText>
            </w:r>
            <w:r w:rsidR="00E87F00">
              <w:rPr>
                <w:rFonts w:eastAsiaTheme="minorEastAsia"/>
                <w:lang w:eastAsia="zh-CN"/>
              </w:rPr>
            </w:r>
            <w:r w:rsidR="00E87F00">
              <w:rPr>
                <w:rFonts w:eastAsiaTheme="minorEastAsia"/>
                <w:lang w:eastAsia="zh-CN"/>
              </w:rPr>
              <w:fldChar w:fldCharType="separate"/>
            </w:r>
            <w:r w:rsidR="00E87F00">
              <w:rPr>
                <w:rFonts w:eastAsiaTheme="minorEastAsia"/>
                <w:lang w:eastAsia="zh-CN"/>
              </w:rPr>
              <w:t>[7]</w:t>
            </w:r>
            <w:r w:rsidR="00E87F00">
              <w:rPr>
                <w:rFonts w:eastAsiaTheme="minorEastAsia"/>
                <w:lang w:eastAsia="zh-CN"/>
              </w:rPr>
              <w:fldChar w:fldCharType="end"/>
            </w:r>
          </w:p>
        </w:tc>
        <w:tc>
          <w:tcPr>
            <w:tcW w:w="8634" w:type="dxa"/>
          </w:tcPr>
          <w:p w14:paraId="2E1DBDDC" w14:textId="165CCD68" w:rsidR="00697D14" w:rsidRDefault="00290DAE" w:rsidP="00827B62">
            <w:pPr>
              <w:spacing w:before="173" w:line="415" w:lineRule="auto"/>
              <w:ind w:right="153"/>
              <w:jc w:val="both"/>
              <w:rPr>
                <w:rFonts w:eastAsiaTheme="minorEastAsia"/>
                <w:lang w:eastAsia="zh-CN"/>
              </w:rPr>
            </w:pPr>
            <w:r w:rsidRPr="00290DAE">
              <w:rPr>
                <w:rFonts w:eastAsiaTheme="minorEastAsia"/>
                <w:lang w:eastAsia="zh-CN"/>
              </w:rPr>
              <w:t>To capture the causality, DeepSEM uses a structural equation model(SEM) that is an auto-regression model based on the beta-VAE framework to explicitly model the regulatory relationships among genes and obtain biologically meaningful representation of scRNA-seq data.</w:t>
            </w:r>
          </w:p>
        </w:tc>
      </w:tr>
      <w:tr w:rsidR="00697D14" w14:paraId="6FF4A2A4" w14:textId="77777777" w:rsidTr="00697D14">
        <w:tc>
          <w:tcPr>
            <w:tcW w:w="1242" w:type="dxa"/>
          </w:tcPr>
          <w:p w14:paraId="70CC29A5" w14:textId="36ACE2D5" w:rsidR="00697D14" w:rsidRDefault="00697D14" w:rsidP="00827B62">
            <w:pPr>
              <w:spacing w:before="173" w:line="415" w:lineRule="auto"/>
              <w:ind w:right="153"/>
              <w:jc w:val="both"/>
              <w:rPr>
                <w:rFonts w:eastAsiaTheme="minorEastAsia"/>
                <w:lang w:eastAsia="zh-CN"/>
              </w:rPr>
            </w:pPr>
            <w:r>
              <w:rPr>
                <w:rFonts w:eastAsiaTheme="minorEastAsia" w:hint="eastAsia"/>
                <w:lang w:eastAsia="zh-CN"/>
              </w:rPr>
              <w:t>N</w:t>
            </w:r>
            <w:r>
              <w:rPr>
                <w:rFonts w:eastAsiaTheme="minorEastAsia"/>
                <w:lang w:eastAsia="zh-CN"/>
              </w:rPr>
              <w:t>GM</w:t>
            </w:r>
            <w:r w:rsidR="00E87F00">
              <w:rPr>
                <w:rFonts w:eastAsiaTheme="minorEastAsia"/>
                <w:lang w:eastAsia="zh-CN"/>
              </w:rPr>
              <w:fldChar w:fldCharType="begin"/>
            </w:r>
            <w:r w:rsidR="00E87F00">
              <w:rPr>
                <w:rFonts w:eastAsiaTheme="minorEastAsia"/>
                <w:lang w:eastAsia="zh-CN"/>
              </w:rPr>
              <w:instrText xml:space="preserve"> REF _Ref139013100 \r \h </w:instrText>
            </w:r>
            <w:r w:rsidR="00E87F00">
              <w:rPr>
                <w:rFonts w:eastAsiaTheme="minorEastAsia"/>
                <w:lang w:eastAsia="zh-CN"/>
              </w:rPr>
            </w:r>
            <w:r w:rsidR="00E87F00">
              <w:rPr>
                <w:rFonts w:eastAsiaTheme="minorEastAsia"/>
                <w:lang w:eastAsia="zh-CN"/>
              </w:rPr>
              <w:fldChar w:fldCharType="separate"/>
            </w:r>
            <w:r w:rsidR="00E87F00">
              <w:rPr>
                <w:rFonts w:eastAsiaTheme="minorEastAsia"/>
                <w:lang w:eastAsia="zh-CN"/>
              </w:rPr>
              <w:t>[8]</w:t>
            </w:r>
            <w:r w:rsidR="00E87F00">
              <w:rPr>
                <w:rFonts w:eastAsiaTheme="minorEastAsia"/>
                <w:lang w:eastAsia="zh-CN"/>
              </w:rPr>
              <w:fldChar w:fldCharType="end"/>
            </w:r>
          </w:p>
        </w:tc>
        <w:tc>
          <w:tcPr>
            <w:tcW w:w="8634" w:type="dxa"/>
          </w:tcPr>
          <w:p w14:paraId="63668B23" w14:textId="2445EFAE" w:rsidR="00697D14" w:rsidRDefault="00D21DBC" w:rsidP="00D21DBC">
            <w:pPr>
              <w:spacing w:before="173" w:line="415" w:lineRule="auto"/>
              <w:ind w:right="153"/>
              <w:jc w:val="both"/>
              <w:rPr>
                <w:rFonts w:eastAsiaTheme="minorEastAsia"/>
                <w:lang w:eastAsia="zh-CN"/>
              </w:rPr>
            </w:pPr>
            <w:r>
              <w:rPr>
                <w:rFonts w:eastAsiaTheme="minorEastAsia" w:hint="eastAsia"/>
                <w:lang w:eastAsia="zh-CN"/>
              </w:rPr>
              <w:t>I</w:t>
            </w:r>
            <w:r>
              <w:rPr>
                <w:rFonts w:eastAsiaTheme="minorEastAsia"/>
                <w:lang w:eastAsia="zh-CN"/>
              </w:rPr>
              <w:t>t’s a score-based structure learning algorithm based on penalized Neural Ordinary Differential Equations. It uses</w:t>
            </w:r>
            <w:r w:rsidRPr="00D21DBC">
              <w:rPr>
                <w:rFonts w:eastAsiaTheme="minorEastAsia"/>
                <w:lang w:eastAsia="zh-CN"/>
              </w:rPr>
              <w:t xml:space="preserve"> least squares optimization with adaptive regularization schemes consistently</w:t>
            </w:r>
            <w:r>
              <w:rPr>
                <w:rFonts w:eastAsiaTheme="minorEastAsia" w:hint="eastAsia"/>
                <w:lang w:eastAsia="zh-CN"/>
              </w:rPr>
              <w:t xml:space="preserve"> </w:t>
            </w:r>
            <w:r>
              <w:rPr>
                <w:rFonts w:eastAsiaTheme="minorEastAsia"/>
                <w:lang w:eastAsia="zh-CN"/>
              </w:rPr>
              <w:t xml:space="preserve">which can </w:t>
            </w:r>
            <w:r w:rsidRPr="00D21DBC">
              <w:rPr>
                <w:rFonts w:eastAsiaTheme="minorEastAsia"/>
                <w:lang w:eastAsia="zh-CN"/>
              </w:rPr>
              <w:t>recovers directed graphs of local independencies in systems of stochastic differential equations.</w:t>
            </w:r>
            <w:r>
              <w:rPr>
                <w:rFonts w:eastAsiaTheme="minorEastAsia"/>
                <w:lang w:eastAsia="zh-CN"/>
              </w:rPr>
              <w:t xml:space="preserve"> </w:t>
            </w:r>
          </w:p>
        </w:tc>
      </w:tr>
      <w:tr w:rsidR="00697D14" w14:paraId="16893F21" w14:textId="77777777" w:rsidTr="00697D14">
        <w:tc>
          <w:tcPr>
            <w:tcW w:w="1242" w:type="dxa"/>
          </w:tcPr>
          <w:p w14:paraId="1710611F" w14:textId="6409A35F" w:rsidR="00697D14" w:rsidRDefault="00697D14" w:rsidP="00827B62">
            <w:pPr>
              <w:spacing w:before="173" w:line="415" w:lineRule="auto"/>
              <w:ind w:right="153"/>
              <w:jc w:val="both"/>
              <w:rPr>
                <w:rFonts w:eastAsiaTheme="minorEastAsia"/>
                <w:lang w:eastAsia="zh-CN"/>
              </w:rPr>
            </w:pPr>
            <w:r>
              <w:rPr>
                <w:rFonts w:eastAsiaTheme="minorEastAsia" w:hint="eastAsia"/>
                <w:lang w:eastAsia="zh-CN"/>
              </w:rPr>
              <w:t>C</w:t>
            </w:r>
            <w:r>
              <w:rPr>
                <w:rFonts w:eastAsiaTheme="minorEastAsia"/>
                <w:lang w:eastAsia="zh-CN"/>
              </w:rPr>
              <w:t>UTS</w:t>
            </w:r>
            <w:r w:rsidR="00E87F00">
              <w:rPr>
                <w:rFonts w:eastAsiaTheme="minorEastAsia"/>
                <w:lang w:eastAsia="zh-CN"/>
              </w:rPr>
              <w:fldChar w:fldCharType="begin"/>
            </w:r>
            <w:r w:rsidR="00E87F00">
              <w:rPr>
                <w:rFonts w:eastAsiaTheme="minorEastAsia"/>
                <w:lang w:eastAsia="zh-CN"/>
              </w:rPr>
              <w:instrText xml:space="preserve"> REF _Ref139013104 \r \h </w:instrText>
            </w:r>
            <w:r w:rsidR="00E87F00">
              <w:rPr>
                <w:rFonts w:eastAsiaTheme="minorEastAsia"/>
                <w:lang w:eastAsia="zh-CN"/>
              </w:rPr>
            </w:r>
            <w:r w:rsidR="00E87F00">
              <w:rPr>
                <w:rFonts w:eastAsiaTheme="minorEastAsia"/>
                <w:lang w:eastAsia="zh-CN"/>
              </w:rPr>
              <w:fldChar w:fldCharType="separate"/>
            </w:r>
            <w:r w:rsidR="00E87F00">
              <w:rPr>
                <w:rFonts w:eastAsiaTheme="minorEastAsia"/>
                <w:lang w:eastAsia="zh-CN"/>
              </w:rPr>
              <w:t>[9]</w:t>
            </w:r>
            <w:r w:rsidR="00E87F00">
              <w:rPr>
                <w:rFonts w:eastAsiaTheme="minorEastAsia"/>
                <w:lang w:eastAsia="zh-CN"/>
              </w:rPr>
              <w:fldChar w:fldCharType="end"/>
            </w:r>
          </w:p>
        </w:tc>
        <w:tc>
          <w:tcPr>
            <w:tcW w:w="8634" w:type="dxa"/>
          </w:tcPr>
          <w:p w14:paraId="6A6A9955" w14:textId="74EF35F7" w:rsidR="00697D14" w:rsidRDefault="00D21DBC" w:rsidP="00D21DBC">
            <w:pPr>
              <w:spacing w:before="173" w:line="415" w:lineRule="auto"/>
              <w:ind w:right="153"/>
              <w:jc w:val="both"/>
              <w:rPr>
                <w:rFonts w:eastAsiaTheme="minorEastAsia"/>
                <w:lang w:eastAsia="zh-CN"/>
              </w:rPr>
            </w:pPr>
            <w:r>
              <w:rPr>
                <w:rFonts w:eastAsiaTheme="minorEastAsia" w:hint="eastAsia"/>
                <w:lang w:eastAsia="zh-CN"/>
              </w:rPr>
              <w:t>C</w:t>
            </w:r>
            <w:r>
              <w:rPr>
                <w:rFonts w:eastAsiaTheme="minorEastAsia"/>
                <w:lang w:eastAsia="zh-CN"/>
              </w:rPr>
              <w:t xml:space="preserve">UTS is </w:t>
            </w:r>
            <w:r w:rsidRPr="00D21DBC">
              <w:rPr>
                <w:rFonts w:eastAsiaTheme="minorEastAsia"/>
                <w:lang w:eastAsia="zh-CN"/>
              </w:rPr>
              <w:t>a neural Granger causal discovery algorithm to jointly</w:t>
            </w:r>
            <w:r>
              <w:rPr>
                <w:rFonts w:eastAsiaTheme="minorEastAsia"/>
                <w:lang w:eastAsia="zh-CN"/>
              </w:rPr>
              <w:t xml:space="preserve"> </w:t>
            </w:r>
            <w:r w:rsidRPr="00D21DBC">
              <w:rPr>
                <w:rFonts w:eastAsiaTheme="minorEastAsia"/>
                <w:lang w:eastAsia="zh-CN"/>
              </w:rPr>
              <w:t>impute unobserved data points and build causal graphs, via plugging in two mutually boosting modules in an iterative framework</w:t>
            </w:r>
            <w:r>
              <w:rPr>
                <w:rFonts w:eastAsiaTheme="minorEastAsia"/>
                <w:lang w:eastAsia="zh-CN"/>
              </w:rPr>
              <w:t xml:space="preserve">. It </w:t>
            </w:r>
            <w:r w:rsidRPr="00D21DBC">
              <w:rPr>
                <w:rFonts w:eastAsiaTheme="minorEastAsia"/>
                <w:lang w:eastAsia="zh-CN"/>
              </w:rPr>
              <w:t xml:space="preserve">designs a Delayed Supervision Graph Neural Network (DSGNN) to </w:t>
            </w:r>
            <w:r>
              <w:rPr>
                <w:rFonts w:eastAsiaTheme="minorEastAsia"/>
                <w:lang w:eastAsia="zh-CN"/>
              </w:rPr>
              <w:t xml:space="preserve">construct </w:t>
            </w:r>
            <w:r w:rsidRPr="00D21DBC">
              <w:rPr>
                <w:rFonts w:eastAsiaTheme="minorEastAsia"/>
                <w:lang w:eastAsia="zh-CN"/>
              </w:rPr>
              <w:t xml:space="preserve">irregular data </w:t>
            </w:r>
            <w:r>
              <w:rPr>
                <w:rFonts w:eastAsiaTheme="minorEastAsia"/>
                <w:lang w:eastAsia="zh-CN"/>
              </w:rPr>
              <w:t xml:space="preserve">and then </w:t>
            </w:r>
            <w:r w:rsidRPr="00D21DBC">
              <w:rPr>
                <w:rFonts w:eastAsiaTheme="minorEastAsia"/>
                <w:lang w:eastAsia="zh-CN"/>
              </w:rPr>
              <w:t>builds a causal adjacency matrix with</w:t>
            </w:r>
            <w:r>
              <w:rPr>
                <w:rFonts w:eastAsiaTheme="minorEastAsia"/>
                <w:lang w:eastAsia="zh-CN"/>
              </w:rPr>
              <w:t xml:space="preserve"> </w:t>
            </w:r>
            <w:r w:rsidRPr="00D21DBC">
              <w:rPr>
                <w:rFonts w:eastAsiaTheme="minorEastAsia"/>
                <w:lang w:eastAsia="zh-CN"/>
              </w:rPr>
              <w:t>imputed data under sparse penalty</w:t>
            </w:r>
            <w:r>
              <w:rPr>
                <w:rFonts w:eastAsiaTheme="minorEastAsia"/>
                <w:lang w:eastAsia="zh-CN"/>
              </w:rPr>
              <w:t>.</w:t>
            </w:r>
          </w:p>
        </w:tc>
      </w:tr>
      <w:tr w:rsidR="00697D14" w14:paraId="6DDBF5A2" w14:textId="77777777" w:rsidTr="00697D14">
        <w:tc>
          <w:tcPr>
            <w:tcW w:w="1242" w:type="dxa"/>
          </w:tcPr>
          <w:p w14:paraId="4B458382" w14:textId="06F2E510" w:rsidR="00697D14" w:rsidRDefault="00697D14" w:rsidP="00827B62">
            <w:pPr>
              <w:spacing w:before="173" w:line="415" w:lineRule="auto"/>
              <w:ind w:right="153"/>
              <w:jc w:val="both"/>
              <w:rPr>
                <w:rFonts w:eastAsiaTheme="minorEastAsia"/>
                <w:lang w:eastAsia="zh-CN"/>
              </w:rPr>
            </w:pPr>
            <w:r>
              <w:rPr>
                <w:rFonts w:eastAsiaTheme="minorEastAsia" w:hint="eastAsia"/>
                <w:lang w:eastAsia="zh-CN"/>
              </w:rPr>
              <w:t>L</w:t>
            </w:r>
            <w:r>
              <w:rPr>
                <w:rFonts w:eastAsiaTheme="minorEastAsia"/>
                <w:lang w:eastAsia="zh-CN"/>
              </w:rPr>
              <w:t>EAP</w:t>
            </w:r>
            <w:r w:rsidR="00E87F00">
              <w:rPr>
                <w:rFonts w:eastAsiaTheme="minorEastAsia"/>
                <w:lang w:eastAsia="zh-CN"/>
              </w:rPr>
              <w:fldChar w:fldCharType="begin"/>
            </w:r>
            <w:r w:rsidR="00E87F00">
              <w:rPr>
                <w:rFonts w:eastAsiaTheme="minorEastAsia"/>
                <w:lang w:eastAsia="zh-CN"/>
              </w:rPr>
              <w:instrText xml:space="preserve"> REF _Ref139013112 \r \h </w:instrText>
            </w:r>
            <w:r w:rsidR="00E87F00">
              <w:rPr>
                <w:rFonts w:eastAsiaTheme="minorEastAsia"/>
                <w:lang w:eastAsia="zh-CN"/>
              </w:rPr>
            </w:r>
            <w:r w:rsidR="00E87F00">
              <w:rPr>
                <w:rFonts w:eastAsiaTheme="minorEastAsia"/>
                <w:lang w:eastAsia="zh-CN"/>
              </w:rPr>
              <w:fldChar w:fldCharType="separate"/>
            </w:r>
            <w:r w:rsidR="00E87F00">
              <w:rPr>
                <w:rFonts w:eastAsiaTheme="minorEastAsia"/>
                <w:lang w:eastAsia="zh-CN"/>
              </w:rPr>
              <w:t>[10]</w:t>
            </w:r>
            <w:r w:rsidR="00E87F00">
              <w:rPr>
                <w:rFonts w:eastAsiaTheme="minorEastAsia"/>
                <w:lang w:eastAsia="zh-CN"/>
              </w:rPr>
              <w:fldChar w:fldCharType="end"/>
            </w:r>
          </w:p>
        </w:tc>
        <w:tc>
          <w:tcPr>
            <w:tcW w:w="8634" w:type="dxa"/>
          </w:tcPr>
          <w:p w14:paraId="44D3010C" w14:textId="5A7A5375" w:rsidR="00697D14" w:rsidRDefault="00440B52" w:rsidP="00827B62">
            <w:pPr>
              <w:spacing w:before="173" w:line="415" w:lineRule="auto"/>
              <w:ind w:right="153"/>
              <w:jc w:val="both"/>
              <w:rPr>
                <w:rFonts w:eastAsiaTheme="minorEastAsia"/>
                <w:lang w:eastAsia="zh-CN"/>
              </w:rPr>
            </w:pPr>
            <w:r>
              <w:rPr>
                <w:rFonts w:eastAsiaTheme="minorEastAsia" w:hint="eastAsia"/>
                <w:lang w:eastAsia="zh-CN"/>
              </w:rPr>
              <w:t>L</w:t>
            </w:r>
            <w:r>
              <w:rPr>
                <w:rFonts w:eastAsiaTheme="minorEastAsia"/>
                <w:lang w:eastAsia="zh-CN"/>
              </w:rPr>
              <w:t xml:space="preserve">EAP operates on pseudotime-ordered data to determine the Pearson’s correlation of normalized mapped-read counts within fixed-size temporal windows at various time lags. The relation score for each gene pair is the highest Pearson’s correlation observed among all considered lag values. </w:t>
            </w:r>
            <w:r w:rsidRPr="00440B52">
              <w:rPr>
                <w:rFonts w:eastAsiaTheme="minorEastAsia"/>
                <w:lang w:eastAsia="zh-CN"/>
              </w:rPr>
              <w:t>As the computed correlations are not symmetrical, this method can generate directed networks.</w:t>
            </w:r>
          </w:p>
        </w:tc>
      </w:tr>
      <w:tr w:rsidR="00697D14" w14:paraId="36CD31C9" w14:textId="77777777" w:rsidTr="00697D14">
        <w:tc>
          <w:tcPr>
            <w:tcW w:w="1242" w:type="dxa"/>
          </w:tcPr>
          <w:p w14:paraId="5A36A2C1" w14:textId="41326E06" w:rsidR="00697D14" w:rsidRDefault="00290C24" w:rsidP="00827B62">
            <w:pPr>
              <w:spacing w:before="173" w:line="415" w:lineRule="auto"/>
              <w:ind w:right="153"/>
              <w:jc w:val="both"/>
              <w:rPr>
                <w:rFonts w:eastAsiaTheme="minorEastAsia"/>
                <w:lang w:eastAsia="zh-CN"/>
              </w:rPr>
            </w:pPr>
            <w:r>
              <w:rPr>
                <w:rFonts w:eastAsiaTheme="minorEastAsia" w:hint="eastAsia"/>
                <w:lang w:eastAsia="zh-CN"/>
              </w:rPr>
              <w:t>P</w:t>
            </w:r>
            <w:r>
              <w:rPr>
                <w:rFonts w:eastAsiaTheme="minorEastAsia"/>
                <w:lang w:eastAsia="zh-CN"/>
              </w:rPr>
              <w:t>IDC</w:t>
            </w:r>
            <w:r w:rsidR="00E87F00">
              <w:rPr>
                <w:rFonts w:eastAsiaTheme="minorEastAsia"/>
                <w:lang w:eastAsia="zh-CN"/>
              </w:rPr>
              <w:fldChar w:fldCharType="begin"/>
            </w:r>
            <w:r w:rsidR="00E87F00">
              <w:rPr>
                <w:rFonts w:eastAsiaTheme="minorEastAsia"/>
                <w:lang w:eastAsia="zh-CN"/>
              </w:rPr>
              <w:instrText xml:space="preserve"> REF _Ref139013116 \r \h </w:instrText>
            </w:r>
            <w:r w:rsidR="00E87F00">
              <w:rPr>
                <w:rFonts w:eastAsiaTheme="minorEastAsia"/>
                <w:lang w:eastAsia="zh-CN"/>
              </w:rPr>
            </w:r>
            <w:r w:rsidR="00E87F00">
              <w:rPr>
                <w:rFonts w:eastAsiaTheme="minorEastAsia"/>
                <w:lang w:eastAsia="zh-CN"/>
              </w:rPr>
              <w:fldChar w:fldCharType="separate"/>
            </w:r>
            <w:r w:rsidR="00E87F00">
              <w:rPr>
                <w:rFonts w:eastAsiaTheme="minorEastAsia"/>
                <w:lang w:eastAsia="zh-CN"/>
              </w:rPr>
              <w:t>[11]</w:t>
            </w:r>
            <w:r w:rsidR="00E87F00">
              <w:rPr>
                <w:rFonts w:eastAsiaTheme="minorEastAsia"/>
                <w:lang w:eastAsia="zh-CN"/>
              </w:rPr>
              <w:fldChar w:fldCharType="end"/>
            </w:r>
          </w:p>
        </w:tc>
        <w:tc>
          <w:tcPr>
            <w:tcW w:w="8634" w:type="dxa"/>
          </w:tcPr>
          <w:p w14:paraId="7D0EAB43" w14:textId="0993751D" w:rsidR="00697D14" w:rsidRDefault="00EE3181" w:rsidP="000E38ED">
            <w:pPr>
              <w:spacing w:before="173" w:line="415" w:lineRule="auto"/>
              <w:ind w:right="153"/>
              <w:jc w:val="both"/>
              <w:rPr>
                <w:rFonts w:eastAsiaTheme="minorEastAsia"/>
                <w:lang w:eastAsia="zh-CN"/>
              </w:rPr>
            </w:pPr>
            <w:r>
              <w:rPr>
                <w:rFonts w:eastAsiaTheme="minorEastAsia" w:hint="eastAsia"/>
                <w:lang w:eastAsia="zh-CN"/>
              </w:rPr>
              <w:t>P</w:t>
            </w:r>
            <w:r>
              <w:rPr>
                <w:rFonts w:eastAsiaTheme="minorEastAsia"/>
                <w:lang w:eastAsia="zh-CN"/>
              </w:rPr>
              <w:t xml:space="preserve">IDC utilize </w:t>
            </w:r>
            <w:r w:rsidR="000E38ED" w:rsidRPr="000E38ED">
              <w:rPr>
                <w:rFonts w:eastAsiaTheme="minorEastAsia"/>
                <w:lang w:eastAsia="zh-CN"/>
              </w:rPr>
              <w:t>multivariate information theory</w:t>
            </w:r>
            <w:r w:rsidR="008D4FBE">
              <w:rPr>
                <w:rFonts w:eastAsiaTheme="minorEastAsia"/>
                <w:lang w:eastAsia="zh-CN"/>
              </w:rPr>
              <w:t xml:space="preserve">, </w:t>
            </w:r>
            <w:r w:rsidR="008D4FBE" w:rsidRPr="008D4FBE">
              <w:rPr>
                <w:rFonts w:eastAsiaTheme="minorEastAsia"/>
                <w:lang w:eastAsia="zh-CN"/>
              </w:rPr>
              <w:t>Partial Information Decomposition</w:t>
            </w:r>
            <w:r w:rsidR="008D4FBE">
              <w:rPr>
                <w:rFonts w:eastAsiaTheme="minorEastAsia"/>
                <w:lang w:eastAsia="zh-CN"/>
              </w:rPr>
              <w:t>,</w:t>
            </w:r>
            <w:r w:rsidR="000E38ED" w:rsidRPr="000E38ED">
              <w:rPr>
                <w:rFonts w:eastAsiaTheme="minorEastAsia"/>
                <w:lang w:eastAsia="zh-CN"/>
              </w:rPr>
              <w:t xml:space="preserve"> to</w:t>
            </w:r>
            <w:r w:rsidR="000E38ED">
              <w:rPr>
                <w:rFonts w:eastAsiaTheme="minorEastAsia" w:hint="eastAsia"/>
                <w:lang w:eastAsia="zh-CN"/>
              </w:rPr>
              <w:t xml:space="preserve"> </w:t>
            </w:r>
            <w:r w:rsidR="000E38ED" w:rsidRPr="000E38ED">
              <w:rPr>
                <w:rFonts w:eastAsiaTheme="minorEastAsia"/>
                <w:lang w:eastAsia="zh-CN"/>
              </w:rPr>
              <w:t>explore the statistical dependencies between triplets</w:t>
            </w:r>
            <w:r w:rsidR="000E38ED">
              <w:rPr>
                <w:rFonts w:eastAsiaTheme="minorEastAsia" w:hint="eastAsia"/>
                <w:lang w:eastAsia="zh-CN"/>
              </w:rPr>
              <w:t xml:space="preserve"> </w:t>
            </w:r>
            <w:r w:rsidR="000E38ED" w:rsidRPr="000E38ED">
              <w:rPr>
                <w:rFonts w:eastAsiaTheme="minorEastAsia"/>
                <w:lang w:eastAsia="zh-CN"/>
              </w:rPr>
              <w:t>of genes</w:t>
            </w:r>
            <w:r>
              <w:rPr>
                <w:rFonts w:eastAsiaTheme="minorEastAsia"/>
                <w:lang w:eastAsia="zh-CN"/>
              </w:rPr>
              <w:t xml:space="preserve">. Specifically, for each gene pair, x and y, considering a third gene, z, the method divides </w:t>
            </w:r>
            <w:r w:rsidR="008D4FBE" w:rsidRPr="008D4FBE">
              <w:rPr>
                <w:rFonts w:eastAsiaTheme="minorEastAsia"/>
                <w:lang w:eastAsia="zh-CN"/>
              </w:rPr>
              <w:t xml:space="preserve">pairwise mutual </w:t>
            </w:r>
            <w:r w:rsidR="008D4FBE" w:rsidRPr="008D4FBE">
              <w:rPr>
                <w:rFonts w:eastAsiaTheme="minorEastAsia"/>
                <w:lang w:eastAsia="zh-CN"/>
              </w:rPr>
              <w:lastRenderedPageBreak/>
              <w:t>information</w:t>
            </w:r>
            <w:r w:rsidR="008D4FBE">
              <w:rPr>
                <w:rFonts w:eastAsiaTheme="minorEastAsia"/>
                <w:lang w:eastAsia="zh-CN"/>
              </w:rPr>
              <w:t xml:space="preserve"> of x and y into a redundant and a unique component. It </w:t>
            </w:r>
            <w:r w:rsidR="008D4FBE">
              <w:rPr>
                <w:rFonts w:eastAsiaTheme="minorEastAsia" w:hint="eastAsia"/>
                <w:lang w:eastAsia="zh-CN"/>
              </w:rPr>
              <w:t>com</w:t>
            </w:r>
            <w:r w:rsidR="008D4FBE">
              <w:rPr>
                <w:rFonts w:eastAsiaTheme="minorEastAsia"/>
                <w:lang w:eastAsia="zh-CN"/>
              </w:rPr>
              <w:t>putes the ratio of unique component and mutual information. The sum of this ratio over all other genes z is the proportional unique contribution between x and y.</w:t>
            </w:r>
            <w:r w:rsidR="00FC64C6">
              <w:rPr>
                <w:rFonts w:eastAsiaTheme="minorEastAsia"/>
                <w:lang w:eastAsia="zh-CN"/>
              </w:rPr>
              <w:t xml:space="preserve"> Finally, we use the threshold to identify the most important interactions for each gene.</w:t>
            </w:r>
          </w:p>
        </w:tc>
      </w:tr>
      <w:tr w:rsidR="00697D14" w14:paraId="65BE0208" w14:textId="77777777" w:rsidTr="00697D14">
        <w:tc>
          <w:tcPr>
            <w:tcW w:w="1242" w:type="dxa"/>
          </w:tcPr>
          <w:p w14:paraId="5720E359" w14:textId="5E946BE6" w:rsidR="00697D14" w:rsidRDefault="00290C24" w:rsidP="00827B62">
            <w:pPr>
              <w:spacing w:before="173" w:line="415" w:lineRule="auto"/>
              <w:ind w:right="153"/>
              <w:jc w:val="both"/>
              <w:rPr>
                <w:rFonts w:eastAsiaTheme="minorEastAsia"/>
                <w:lang w:eastAsia="zh-CN"/>
              </w:rPr>
            </w:pPr>
            <w:r>
              <w:rPr>
                <w:rFonts w:eastAsiaTheme="minorEastAsia" w:hint="eastAsia"/>
                <w:lang w:eastAsia="zh-CN"/>
              </w:rPr>
              <w:lastRenderedPageBreak/>
              <w:t>S</w:t>
            </w:r>
            <w:r>
              <w:rPr>
                <w:rFonts w:eastAsiaTheme="minorEastAsia"/>
                <w:lang w:eastAsia="zh-CN"/>
              </w:rPr>
              <w:t>CRIBE</w:t>
            </w:r>
            <w:r w:rsidR="00E87F00">
              <w:rPr>
                <w:rFonts w:eastAsiaTheme="minorEastAsia"/>
                <w:lang w:eastAsia="zh-CN"/>
              </w:rPr>
              <w:fldChar w:fldCharType="begin"/>
            </w:r>
            <w:r w:rsidR="00E87F00">
              <w:rPr>
                <w:rFonts w:eastAsiaTheme="minorEastAsia"/>
                <w:lang w:eastAsia="zh-CN"/>
              </w:rPr>
              <w:instrText xml:space="preserve"> REF _Ref139013122 \r \h </w:instrText>
            </w:r>
            <w:r w:rsidR="00E87F00">
              <w:rPr>
                <w:rFonts w:eastAsiaTheme="minorEastAsia"/>
                <w:lang w:eastAsia="zh-CN"/>
              </w:rPr>
            </w:r>
            <w:r w:rsidR="00E87F00">
              <w:rPr>
                <w:rFonts w:eastAsiaTheme="minorEastAsia"/>
                <w:lang w:eastAsia="zh-CN"/>
              </w:rPr>
              <w:fldChar w:fldCharType="separate"/>
            </w:r>
            <w:r w:rsidR="00E87F00">
              <w:rPr>
                <w:rFonts w:eastAsiaTheme="minorEastAsia"/>
                <w:lang w:eastAsia="zh-CN"/>
              </w:rPr>
              <w:t>[12]</w:t>
            </w:r>
            <w:r w:rsidR="00E87F00">
              <w:rPr>
                <w:rFonts w:eastAsiaTheme="minorEastAsia"/>
                <w:lang w:eastAsia="zh-CN"/>
              </w:rPr>
              <w:fldChar w:fldCharType="end"/>
            </w:r>
          </w:p>
        </w:tc>
        <w:tc>
          <w:tcPr>
            <w:tcW w:w="8634" w:type="dxa"/>
          </w:tcPr>
          <w:p w14:paraId="23BEB1F6" w14:textId="15BD0CA8" w:rsidR="00697D14" w:rsidRDefault="00150F3A" w:rsidP="00827B62">
            <w:pPr>
              <w:spacing w:before="173" w:line="415" w:lineRule="auto"/>
              <w:ind w:right="153"/>
              <w:jc w:val="both"/>
              <w:rPr>
                <w:rFonts w:eastAsiaTheme="minorEastAsia"/>
                <w:lang w:eastAsia="zh-CN"/>
              </w:rPr>
            </w:pPr>
            <w:r>
              <w:rPr>
                <w:rFonts w:eastAsiaTheme="minorEastAsia" w:hint="eastAsia"/>
                <w:lang w:eastAsia="zh-CN"/>
              </w:rPr>
              <w:t>T</w:t>
            </w:r>
            <w:r>
              <w:rPr>
                <w:rFonts w:eastAsiaTheme="minorEastAsia"/>
                <w:lang w:eastAsia="zh-CN"/>
              </w:rPr>
              <w:t xml:space="preserve">he key concept is conditional restricted direct information. </w:t>
            </w:r>
            <w:r w:rsidRPr="00150F3A">
              <w:rPr>
                <w:rFonts w:eastAsiaTheme="minorEastAsia"/>
                <w:lang w:eastAsia="zh-CN"/>
              </w:rPr>
              <w:t>It quantifies the mutual information between the past state (expression values) of a regulator gene and the current state of a target gene, conditioned on the target gene's state at the previous time point.</w:t>
            </w:r>
            <w:r>
              <w:rPr>
                <w:rFonts w:eastAsiaTheme="minorEastAsia"/>
                <w:lang w:eastAsia="zh-CN"/>
              </w:rPr>
              <w:t xml:space="preserve"> </w:t>
            </w:r>
            <w:r w:rsidRPr="00150F3A">
              <w:rPr>
                <w:rFonts w:eastAsiaTheme="minorEastAsia"/>
                <w:lang w:eastAsia="zh-CN"/>
              </w:rPr>
              <w:t>This algorithm helps eliminate edges that represent indirect effects.</w:t>
            </w:r>
          </w:p>
        </w:tc>
      </w:tr>
      <w:tr w:rsidR="00697D14" w14:paraId="5BDD358F" w14:textId="77777777" w:rsidTr="00697D14">
        <w:tc>
          <w:tcPr>
            <w:tcW w:w="1242" w:type="dxa"/>
          </w:tcPr>
          <w:p w14:paraId="75099FEF" w14:textId="4B921E0D" w:rsidR="00697D14" w:rsidRDefault="009208A9" w:rsidP="00827B62">
            <w:pPr>
              <w:spacing w:before="173" w:line="415" w:lineRule="auto"/>
              <w:ind w:right="153"/>
              <w:jc w:val="both"/>
              <w:rPr>
                <w:rFonts w:eastAsiaTheme="minorEastAsia"/>
                <w:lang w:eastAsia="zh-CN"/>
              </w:rPr>
            </w:pPr>
            <w:r>
              <w:rPr>
                <w:rFonts w:eastAsiaTheme="minorEastAsia" w:hint="eastAsia"/>
                <w:lang w:eastAsia="zh-CN"/>
              </w:rPr>
              <w:t>S</w:t>
            </w:r>
            <w:r>
              <w:rPr>
                <w:rFonts w:eastAsiaTheme="minorEastAsia"/>
                <w:lang w:eastAsia="zh-CN"/>
              </w:rPr>
              <w:t>CODE</w:t>
            </w:r>
            <w:r w:rsidR="00E87F00">
              <w:rPr>
                <w:rFonts w:eastAsiaTheme="minorEastAsia"/>
                <w:lang w:eastAsia="zh-CN"/>
              </w:rPr>
              <w:fldChar w:fldCharType="begin"/>
            </w:r>
            <w:r w:rsidR="00E87F00">
              <w:rPr>
                <w:rFonts w:eastAsiaTheme="minorEastAsia"/>
                <w:lang w:eastAsia="zh-CN"/>
              </w:rPr>
              <w:instrText xml:space="preserve"> REF _Ref139013125 \r \h </w:instrText>
            </w:r>
            <w:r w:rsidR="00E87F00">
              <w:rPr>
                <w:rFonts w:eastAsiaTheme="minorEastAsia"/>
                <w:lang w:eastAsia="zh-CN"/>
              </w:rPr>
            </w:r>
            <w:r w:rsidR="00E87F00">
              <w:rPr>
                <w:rFonts w:eastAsiaTheme="minorEastAsia"/>
                <w:lang w:eastAsia="zh-CN"/>
              </w:rPr>
              <w:fldChar w:fldCharType="separate"/>
            </w:r>
            <w:r w:rsidR="00E87F00">
              <w:rPr>
                <w:rFonts w:eastAsiaTheme="minorEastAsia"/>
                <w:lang w:eastAsia="zh-CN"/>
              </w:rPr>
              <w:t>[13]</w:t>
            </w:r>
            <w:r w:rsidR="00E87F00">
              <w:rPr>
                <w:rFonts w:eastAsiaTheme="minorEastAsia"/>
                <w:lang w:eastAsia="zh-CN"/>
              </w:rPr>
              <w:fldChar w:fldCharType="end"/>
            </w:r>
          </w:p>
        </w:tc>
        <w:tc>
          <w:tcPr>
            <w:tcW w:w="8634" w:type="dxa"/>
          </w:tcPr>
          <w:p w14:paraId="0D499B73" w14:textId="76D17799" w:rsidR="00697D14" w:rsidRDefault="00150F3A" w:rsidP="00827B62">
            <w:pPr>
              <w:spacing w:before="173" w:line="415" w:lineRule="auto"/>
              <w:ind w:right="153"/>
              <w:jc w:val="both"/>
              <w:rPr>
                <w:rFonts w:eastAsiaTheme="minorEastAsia"/>
                <w:lang w:eastAsia="zh-CN"/>
              </w:rPr>
            </w:pPr>
            <w:r>
              <w:rPr>
                <w:rFonts w:eastAsiaTheme="minorEastAsia" w:hint="eastAsia"/>
                <w:lang w:eastAsia="zh-CN"/>
              </w:rPr>
              <w:t>L</w:t>
            </w:r>
            <w:r>
              <w:rPr>
                <w:rFonts w:eastAsiaTheme="minorEastAsia"/>
                <w:lang w:eastAsia="zh-CN"/>
              </w:rPr>
              <w:t>inear ordinary differential equations is used to model how a regulatory network contributes to gene expression dynamics. SCODE relies on a specific equation which can be estimated using linear regression.</w:t>
            </w:r>
          </w:p>
        </w:tc>
      </w:tr>
      <w:tr w:rsidR="009208A9" w14:paraId="212C087F" w14:textId="77777777" w:rsidTr="00697D14">
        <w:tc>
          <w:tcPr>
            <w:tcW w:w="1242" w:type="dxa"/>
          </w:tcPr>
          <w:p w14:paraId="5ADA7848" w14:textId="53E7ACC8" w:rsidR="009208A9" w:rsidRDefault="009208A9" w:rsidP="00827B62">
            <w:pPr>
              <w:spacing w:before="173" w:line="415" w:lineRule="auto"/>
              <w:ind w:right="153"/>
              <w:jc w:val="both"/>
              <w:rPr>
                <w:rFonts w:eastAsiaTheme="minorEastAsia"/>
                <w:lang w:eastAsia="zh-CN"/>
              </w:rPr>
            </w:pPr>
            <w:r w:rsidRPr="009208A9">
              <w:rPr>
                <w:rFonts w:eastAsiaTheme="minorEastAsia"/>
                <w:lang w:eastAsia="zh-CN"/>
              </w:rPr>
              <w:t>SINCERITIES</w:t>
            </w:r>
            <w:r w:rsidR="00E87F00">
              <w:rPr>
                <w:rFonts w:eastAsiaTheme="minorEastAsia"/>
                <w:lang w:eastAsia="zh-CN"/>
              </w:rPr>
              <w:fldChar w:fldCharType="begin"/>
            </w:r>
            <w:r w:rsidR="00E87F00">
              <w:rPr>
                <w:rFonts w:eastAsiaTheme="minorEastAsia"/>
                <w:lang w:eastAsia="zh-CN"/>
              </w:rPr>
              <w:instrText xml:space="preserve"> REF _Ref139013129 \r \h </w:instrText>
            </w:r>
            <w:r w:rsidR="00E87F00">
              <w:rPr>
                <w:rFonts w:eastAsiaTheme="minorEastAsia"/>
                <w:lang w:eastAsia="zh-CN"/>
              </w:rPr>
            </w:r>
            <w:r w:rsidR="00E87F00">
              <w:rPr>
                <w:rFonts w:eastAsiaTheme="minorEastAsia"/>
                <w:lang w:eastAsia="zh-CN"/>
              </w:rPr>
              <w:fldChar w:fldCharType="separate"/>
            </w:r>
            <w:r w:rsidR="00E87F00">
              <w:rPr>
                <w:rFonts w:eastAsiaTheme="minorEastAsia"/>
                <w:lang w:eastAsia="zh-CN"/>
              </w:rPr>
              <w:t>[14]</w:t>
            </w:r>
            <w:r w:rsidR="00E87F00">
              <w:rPr>
                <w:rFonts w:eastAsiaTheme="minorEastAsia"/>
                <w:lang w:eastAsia="zh-CN"/>
              </w:rPr>
              <w:fldChar w:fldCharType="end"/>
            </w:r>
          </w:p>
        </w:tc>
        <w:tc>
          <w:tcPr>
            <w:tcW w:w="8634" w:type="dxa"/>
          </w:tcPr>
          <w:p w14:paraId="0A45571F" w14:textId="6CD71611" w:rsidR="009208A9" w:rsidRDefault="00150F3A" w:rsidP="00827B62">
            <w:pPr>
              <w:spacing w:before="173" w:line="415" w:lineRule="auto"/>
              <w:ind w:right="153"/>
              <w:jc w:val="both"/>
              <w:rPr>
                <w:rFonts w:eastAsiaTheme="minorEastAsia"/>
                <w:lang w:eastAsia="zh-CN"/>
              </w:rPr>
            </w:pPr>
            <w:r w:rsidRPr="00150F3A">
              <w:rPr>
                <w:rFonts w:eastAsiaTheme="minorEastAsia"/>
                <w:lang w:eastAsia="zh-CN"/>
              </w:rPr>
              <w:t>This method analyzes time-stamped transcriptional data by calculating the temporal changes in gene expression. It measures the distance between the marginal distributions of gene expression levels at consecutive time points using the Kolmogorov-Smirnov statistic. To infer regulatory connections between transcription factors (TFs) and target genes, the approach utilizes Granger causality. It leverages the changes in TF gene expression within a time window to predict how the expression distributions of target genes shift in the subsequent time window.</w:t>
            </w:r>
            <w:r>
              <w:rPr>
                <w:rFonts w:eastAsiaTheme="minorEastAsia"/>
                <w:lang w:eastAsia="zh-CN"/>
              </w:rPr>
              <w:t xml:space="preserve"> </w:t>
            </w:r>
          </w:p>
        </w:tc>
      </w:tr>
      <w:tr w:rsidR="009208A9" w14:paraId="5827CC0F" w14:textId="77777777" w:rsidTr="00697D14">
        <w:tc>
          <w:tcPr>
            <w:tcW w:w="1242" w:type="dxa"/>
          </w:tcPr>
          <w:p w14:paraId="24CE6E76" w14:textId="071C9B11" w:rsidR="009208A9" w:rsidRDefault="009208A9" w:rsidP="00827B62">
            <w:pPr>
              <w:spacing w:before="173" w:line="415" w:lineRule="auto"/>
              <w:ind w:right="153"/>
              <w:jc w:val="both"/>
              <w:rPr>
                <w:rFonts w:eastAsiaTheme="minorEastAsia"/>
                <w:lang w:eastAsia="zh-CN"/>
              </w:rPr>
            </w:pPr>
            <w:r w:rsidRPr="009208A9">
              <w:rPr>
                <w:rFonts w:eastAsiaTheme="minorEastAsia"/>
                <w:lang w:eastAsia="zh-CN"/>
              </w:rPr>
              <w:t>GRNBOOST2</w:t>
            </w:r>
            <w:r w:rsidR="00E87F00">
              <w:rPr>
                <w:rFonts w:eastAsiaTheme="minorEastAsia"/>
                <w:lang w:eastAsia="zh-CN"/>
              </w:rPr>
              <w:fldChar w:fldCharType="begin"/>
            </w:r>
            <w:r w:rsidR="00E87F00">
              <w:rPr>
                <w:rFonts w:eastAsiaTheme="minorEastAsia"/>
                <w:lang w:eastAsia="zh-CN"/>
              </w:rPr>
              <w:instrText xml:space="preserve"> REF _Ref139013132 \r \h </w:instrText>
            </w:r>
            <w:r w:rsidR="00E87F00">
              <w:rPr>
                <w:rFonts w:eastAsiaTheme="minorEastAsia"/>
                <w:lang w:eastAsia="zh-CN"/>
              </w:rPr>
            </w:r>
            <w:r w:rsidR="00E87F00">
              <w:rPr>
                <w:rFonts w:eastAsiaTheme="minorEastAsia"/>
                <w:lang w:eastAsia="zh-CN"/>
              </w:rPr>
              <w:fldChar w:fldCharType="separate"/>
            </w:r>
            <w:r w:rsidR="00E87F00">
              <w:rPr>
                <w:rFonts w:eastAsiaTheme="minorEastAsia"/>
                <w:lang w:eastAsia="zh-CN"/>
              </w:rPr>
              <w:t>[15]</w:t>
            </w:r>
            <w:r w:rsidR="00E87F00">
              <w:rPr>
                <w:rFonts w:eastAsiaTheme="minorEastAsia"/>
                <w:lang w:eastAsia="zh-CN"/>
              </w:rPr>
              <w:fldChar w:fldCharType="end"/>
            </w:r>
          </w:p>
        </w:tc>
        <w:tc>
          <w:tcPr>
            <w:tcW w:w="8634" w:type="dxa"/>
          </w:tcPr>
          <w:p w14:paraId="1E706036" w14:textId="7D8FA4A8" w:rsidR="009208A9" w:rsidRDefault="00150F3A" w:rsidP="00827B62">
            <w:pPr>
              <w:spacing w:before="173" w:line="415" w:lineRule="auto"/>
              <w:ind w:right="153"/>
              <w:jc w:val="both"/>
              <w:rPr>
                <w:rFonts w:eastAsiaTheme="minorEastAsia"/>
                <w:lang w:eastAsia="zh-CN"/>
              </w:rPr>
            </w:pPr>
            <w:r w:rsidRPr="00150F3A">
              <w:rPr>
                <w:rFonts w:eastAsiaTheme="minorEastAsia"/>
                <w:lang w:eastAsia="zh-CN"/>
              </w:rPr>
              <w:t xml:space="preserve">GRNBoost2 is </w:t>
            </w:r>
            <w:r>
              <w:rPr>
                <w:rFonts w:eastAsiaTheme="minorEastAsia"/>
                <w:lang w:eastAsia="zh-CN"/>
              </w:rPr>
              <w:t>an extension version</w:t>
            </w:r>
            <w:r w:rsidRPr="00150F3A">
              <w:rPr>
                <w:rFonts w:eastAsiaTheme="minorEastAsia"/>
                <w:lang w:eastAsia="zh-CN"/>
              </w:rPr>
              <w:t xml:space="preserve"> </w:t>
            </w:r>
            <w:r>
              <w:rPr>
                <w:rFonts w:eastAsiaTheme="minorEastAsia"/>
                <w:lang w:eastAsia="zh-CN"/>
              </w:rPr>
              <w:t>of</w:t>
            </w:r>
            <w:r w:rsidRPr="00150F3A">
              <w:rPr>
                <w:rFonts w:eastAsiaTheme="minorEastAsia"/>
                <w:lang w:eastAsia="zh-CN"/>
              </w:rPr>
              <w:t xml:space="preserve"> GENIE3</w:t>
            </w:r>
            <w:r>
              <w:rPr>
                <w:rFonts w:eastAsiaTheme="minorEastAsia"/>
                <w:lang w:eastAsia="zh-CN"/>
              </w:rPr>
              <w:t xml:space="preserve"> designed for large-scale dataset. It employed a regression model to identify the most significant regulators for each gene. It use </w:t>
            </w:r>
            <w:r w:rsidRPr="00150F3A">
              <w:rPr>
                <w:rFonts w:eastAsiaTheme="minorEastAsia"/>
                <w:lang w:eastAsia="zh-CN"/>
              </w:rPr>
              <w:t>stochastic gradient boosting machine regression along with early stopping regularization</w:t>
            </w:r>
            <w:r>
              <w:rPr>
                <w:rFonts w:eastAsiaTheme="minorEastAsia"/>
                <w:lang w:eastAsia="zh-CN"/>
              </w:rPr>
              <w:t xml:space="preserve"> to achieve high efficiency.</w:t>
            </w:r>
          </w:p>
        </w:tc>
      </w:tr>
      <w:tr w:rsidR="009208A9" w14:paraId="6DCDF90E" w14:textId="77777777" w:rsidTr="00697D14">
        <w:tc>
          <w:tcPr>
            <w:tcW w:w="1242" w:type="dxa"/>
          </w:tcPr>
          <w:p w14:paraId="5C902C49" w14:textId="29551824" w:rsidR="009208A9" w:rsidRDefault="009208A9" w:rsidP="00827B62">
            <w:pPr>
              <w:spacing w:before="173" w:line="415" w:lineRule="auto"/>
              <w:ind w:right="153"/>
              <w:jc w:val="both"/>
              <w:rPr>
                <w:rFonts w:eastAsiaTheme="minorEastAsia"/>
                <w:lang w:eastAsia="zh-CN"/>
              </w:rPr>
            </w:pPr>
            <w:r w:rsidRPr="009208A9">
              <w:rPr>
                <w:rFonts w:eastAsiaTheme="minorEastAsia"/>
                <w:lang w:eastAsia="zh-CN"/>
              </w:rPr>
              <w:t>SINGE</w:t>
            </w:r>
            <w:r w:rsidR="00E87F00">
              <w:rPr>
                <w:rFonts w:eastAsiaTheme="minorEastAsia"/>
                <w:lang w:eastAsia="zh-CN"/>
              </w:rPr>
              <w:fldChar w:fldCharType="begin"/>
            </w:r>
            <w:r w:rsidR="00E87F00">
              <w:rPr>
                <w:rFonts w:eastAsiaTheme="minorEastAsia"/>
                <w:lang w:eastAsia="zh-CN"/>
              </w:rPr>
              <w:instrText xml:space="preserve"> REF _Ref139013136 \r \h </w:instrText>
            </w:r>
            <w:r w:rsidR="00E87F00">
              <w:rPr>
                <w:rFonts w:eastAsiaTheme="minorEastAsia"/>
                <w:lang w:eastAsia="zh-CN"/>
              </w:rPr>
            </w:r>
            <w:r w:rsidR="00E87F00">
              <w:rPr>
                <w:rFonts w:eastAsiaTheme="minorEastAsia"/>
                <w:lang w:eastAsia="zh-CN"/>
              </w:rPr>
              <w:fldChar w:fldCharType="separate"/>
            </w:r>
            <w:r w:rsidR="00E87F00">
              <w:rPr>
                <w:rFonts w:eastAsiaTheme="minorEastAsia"/>
                <w:lang w:eastAsia="zh-CN"/>
              </w:rPr>
              <w:t>[16]</w:t>
            </w:r>
            <w:r w:rsidR="00E87F00">
              <w:rPr>
                <w:rFonts w:eastAsiaTheme="minorEastAsia"/>
                <w:lang w:eastAsia="zh-CN"/>
              </w:rPr>
              <w:fldChar w:fldCharType="end"/>
            </w:r>
          </w:p>
        </w:tc>
        <w:tc>
          <w:tcPr>
            <w:tcW w:w="8634" w:type="dxa"/>
          </w:tcPr>
          <w:p w14:paraId="21FFCFA7" w14:textId="3A557B20" w:rsidR="009208A9" w:rsidRDefault="00150F3A" w:rsidP="00827B62">
            <w:pPr>
              <w:spacing w:before="173" w:line="415" w:lineRule="auto"/>
              <w:ind w:right="153"/>
              <w:jc w:val="both"/>
              <w:rPr>
                <w:rFonts w:eastAsiaTheme="minorEastAsia"/>
                <w:lang w:eastAsia="zh-CN"/>
              </w:rPr>
            </w:pPr>
            <w:r>
              <w:rPr>
                <w:rFonts w:eastAsiaTheme="minorEastAsia"/>
                <w:lang w:eastAsia="zh-CN"/>
              </w:rPr>
              <w:t>Consider</w:t>
            </w:r>
            <w:r w:rsidR="008A534F">
              <w:rPr>
                <w:rFonts w:eastAsiaTheme="minorEastAsia"/>
                <w:lang w:eastAsia="zh-CN"/>
              </w:rPr>
              <w:t>ing irregular time distribution, SINGE used kernel-based Granger causality regression. S</w:t>
            </w:r>
            <w:r w:rsidR="008A534F" w:rsidRPr="008A534F">
              <w:rPr>
                <w:rFonts w:eastAsiaTheme="minorEastAsia"/>
                <w:lang w:eastAsia="zh-CN"/>
              </w:rPr>
              <w:t>INGE performs multiple regressions, one for each set of input parameters, and aggregates the resulting predictions using a modif</w:t>
            </w:r>
            <w:r w:rsidR="00CB6220">
              <w:rPr>
                <w:rFonts w:eastAsiaTheme="minorEastAsia"/>
                <w:lang w:eastAsia="zh-CN"/>
              </w:rPr>
              <w:t>i</w:t>
            </w:r>
            <w:r w:rsidR="008A534F" w:rsidRPr="008A534F">
              <w:rPr>
                <w:rFonts w:eastAsiaTheme="minorEastAsia"/>
                <w:lang w:eastAsia="zh-CN"/>
              </w:rPr>
              <w:t xml:space="preserve">ed </w:t>
            </w:r>
            <w:r w:rsidR="008367BA" w:rsidRPr="008367BA">
              <w:rPr>
                <w:rFonts w:eastAsiaTheme="minorEastAsia"/>
                <w:lang w:eastAsia="zh-CN"/>
              </w:rPr>
              <w:t xml:space="preserve">Borda </w:t>
            </w:r>
            <w:r w:rsidR="008A534F" w:rsidRPr="008A534F">
              <w:rPr>
                <w:rFonts w:eastAsiaTheme="minorEastAsia"/>
                <w:lang w:eastAsia="zh-CN"/>
              </w:rPr>
              <w:t>method.</w:t>
            </w:r>
          </w:p>
        </w:tc>
      </w:tr>
    </w:tbl>
    <w:p w14:paraId="58EA23F1" w14:textId="050D58F6" w:rsidR="00621A6F" w:rsidRDefault="00621A6F" w:rsidP="00C816CC">
      <w:pPr>
        <w:tabs>
          <w:tab w:val="left" w:pos="444"/>
        </w:tabs>
        <w:spacing w:line="424" w:lineRule="auto"/>
        <w:ind w:right="533"/>
        <w:rPr>
          <w:sz w:val="18"/>
        </w:rPr>
      </w:pPr>
    </w:p>
    <w:p w14:paraId="6C1A8BC3" w14:textId="1845BF9A" w:rsidR="003A27D3" w:rsidRDefault="003A27D3" w:rsidP="00C816CC">
      <w:pPr>
        <w:tabs>
          <w:tab w:val="left" w:pos="444"/>
        </w:tabs>
        <w:spacing w:line="424" w:lineRule="auto"/>
        <w:ind w:right="533"/>
        <w:rPr>
          <w:sz w:val="18"/>
        </w:rPr>
      </w:pPr>
    </w:p>
    <w:p w14:paraId="46D42853" w14:textId="541BC687" w:rsidR="003A27D3" w:rsidRDefault="003A27D3" w:rsidP="00C816CC">
      <w:pPr>
        <w:tabs>
          <w:tab w:val="left" w:pos="444"/>
        </w:tabs>
        <w:spacing w:line="424" w:lineRule="auto"/>
        <w:ind w:right="533"/>
        <w:rPr>
          <w:sz w:val="18"/>
        </w:rPr>
      </w:pPr>
    </w:p>
    <w:p w14:paraId="687258D4" w14:textId="73DB4F1C" w:rsidR="003A27D3" w:rsidRDefault="003A27D3" w:rsidP="003A27D3">
      <w:pPr>
        <w:ind w:left="120"/>
        <w:jc w:val="both"/>
        <w:rPr>
          <w:bCs/>
          <w:iCs/>
        </w:rPr>
      </w:pPr>
      <w:r w:rsidRPr="005100BB">
        <w:rPr>
          <w:b/>
          <w:iCs/>
        </w:rPr>
        <w:t>Supplementary</w:t>
      </w:r>
      <w:r w:rsidRPr="005100BB">
        <w:rPr>
          <w:b/>
          <w:iCs/>
          <w:spacing w:val="-5"/>
        </w:rPr>
        <w:t xml:space="preserve"> </w:t>
      </w:r>
      <w:r w:rsidRPr="005100BB">
        <w:rPr>
          <w:b/>
          <w:iCs/>
        </w:rPr>
        <w:t>Notes</w:t>
      </w:r>
      <w:r w:rsidRPr="005100BB">
        <w:rPr>
          <w:b/>
          <w:iCs/>
          <w:spacing w:val="-5"/>
        </w:rPr>
        <w:t xml:space="preserve"> </w:t>
      </w:r>
      <w:r w:rsidR="00601B0F">
        <w:rPr>
          <w:b/>
          <w:iCs/>
        </w:rPr>
        <w:t>2</w:t>
      </w:r>
      <w:r w:rsidRPr="005100BB">
        <w:rPr>
          <w:b/>
          <w:iCs/>
        </w:rPr>
        <w:t>.</w:t>
      </w:r>
      <w:r w:rsidR="00E61F12">
        <w:rPr>
          <w:b/>
          <w:iCs/>
        </w:rPr>
        <w:t xml:space="preserve"> </w:t>
      </w:r>
      <w:r w:rsidR="00E61F12" w:rsidRPr="00E61F12">
        <w:rPr>
          <w:bCs/>
          <w:iCs/>
        </w:rPr>
        <w:t xml:space="preserve">Detailed </w:t>
      </w:r>
      <w:r w:rsidRPr="00290C24">
        <w:rPr>
          <w:bCs/>
          <w:iCs/>
        </w:rPr>
        <w:t xml:space="preserve">introduction </w:t>
      </w:r>
      <w:r w:rsidR="00022010">
        <w:rPr>
          <w:bCs/>
          <w:iCs/>
        </w:rPr>
        <w:t>of data preprocessing process</w:t>
      </w:r>
      <w:r w:rsidRPr="00290C24">
        <w:rPr>
          <w:bCs/>
          <w:iCs/>
        </w:rPr>
        <w:t>.</w:t>
      </w:r>
    </w:p>
    <w:p w14:paraId="3E73AAD8" w14:textId="77777777" w:rsidR="003A27D3" w:rsidRPr="003A27D3" w:rsidRDefault="003A27D3" w:rsidP="003A27D3">
      <w:pPr>
        <w:ind w:left="120"/>
        <w:jc w:val="both"/>
        <w:rPr>
          <w:bCs/>
          <w:iCs/>
        </w:rPr>
      </w:pPr>
    </w:p>
    <w:p w14:paraId="0B4391E0" w14:textId="2EC56C04" w:rsidR="005B46B0" w:rsidRDefault="003A27D3" w:rsidP="00C816CC">
      <w:pPr>
        <w:tabs>
          <w:tab w:val="left" w:pos="444"/>
        </w:tabs>
        <w:spacing w:line="424" w:lineRule="auto"/>
        <w:ind w:right="533"/>
        <w:rPr>
          <w:sz w:val="21"/>
          <w:szCs w:val="28"/>
        </w:rPr>
      </w:pPr>
      <w:r w:rsidRPr="003A27D3">
        <w:rPr>
          <w:sz w:val="21"/>
          <w:szCs w:val="28"/>
        </w:rPr>
        <w:t>Firstly, we performed scaling and log transformation on the raw expression data to achieve normalization. We then filtered out genes that were expressed in fewer than 10\% of the cells. Next, we applied PCA on the dataset and computed the pseudotime using Slingshot</w:t>
      </w:r>
      <w:r w:rsidR="00D75AB5">
        <w:rPr>
          <w:sz w:val="21"/>
          <w:szCs w:val="28"/>
        </w:rPr>
        <w:fldChar w:fldCharType="begin"/>
      </w:r>
      <w:r w:rsidR="00D75AB5">
        <w:rPr>
          <w:sz w:val="21"/>
          <w:szCs w:val="28"/>
        </w:rPr>
        <w:instrText xml:space="preserve"> REF _Ref139012584 \r \h </w:instrText>
      </w:r>
      <w:r w:rsidR="00D75AB5">
        <w:rPr>
          <w:sz w:val="21"/>
          <w:szCs w:val="28"/>
        </w:rPr>
      </w:r>
      <w:r w:rsidR="00D75AB5">
        <w:rPr>
          <w:sz w:val="21"/>
          <w:szCs w:val="28"/>
        </w:rPr>
        <w:fldChar w:fldCharType="separate"/>
      </w:r>
      <w:r w:rsidR="00D75AB5">
        <w:rPr>
          <w:sz w:val="21"/>
          <w:szCs w:val="28"/>
        </w:rPr>
        <w:t>[6]</w:t>
      </w:r>
      <w:r w:rsidR="00D75AB5">
        <w:rPr>
          <w:sz w:val="21"/>
          <w:szCs w:val="28"/>
        </w:rPr>
        <w:fldChar w:fldCharType="end"/>
      </w:r>
      <w:r w:rsidRPr="003A27D3">
        <w:rPr>
          <w:sz w:val="21"/>
          <w:szCs w:val="28"/>
        </w:rPr>
        <w:t>.</w:t>
      </w:r>
      <w:r w:rsidR="00E61F12">
        <w:rPr>
          <w:sz w:val="21"/>
          <w:szCs w:val="28"/>
        </w:rPr>
        <w:t xml:space="preserve"> </w:t>
      </w:r>
      <w:r w:rsidR="00E61F12" w:rsidRPr="00E61F12">
        <w:rPr>
          <w:sz w:val="21"/>
          <w:szCs w:val="28"/>
        </w:rPr>
        <w:t>Additionally, we used a general additive model implemented in the 'gam' package in R to calculate the variance along with its corresponding P-value.</w:t>
      </w:r>
    </w:p>
    <w:p w14:paraId="41B82F2B" w14:textId="668E85F7" w:rsidR="005B46B0" w:rsidRDefault="005B46B0" w:rsidP="00C816CC">
      <w:pPr>
        <w:tabs>
          <w:tab w:val="left" w:pos="444"/>
        </w:tabs>
        <w:spacing w:line="424" w:lineRule="auto"/>
        <w:ind w:right="533"/>
        <w:rPr>
          <w:sz w:val="21"/>
          <w:szCs w:val="28"/>
        </w:rPr>
      </w:pPr>
      <w:r w:rsidRPr="005B46B0">
        <w:rPr>
          <w:sz w:val="21"/>
          <w:szCs w:val="28"/>
        </w:rPr>
        <w:t>After performing data preprocessing, we obtained three files: expression data, pseudotime for each cell, and gene variance. Before feeding the data into the model, we choose a strategy to select highly variable genes and then order the expression data based on pseudotime. Furthermore, we normalize genes once more to ensure that GROD can effectively simulate gene changes, and we can optionally interpolate data if there is a zero.</w:t>
      </w:r>
    </w:p>
    <w:p w14:paraId="04B653BD" w14:textId="61B72890" w:rsidR="0025483F" w:rsidRDefault="0025483F" w:rsidP="00C816CC">
      <w:pPr>
        <w:tabs>
          <w:tab w:val="left" w:pos="444"/>
        </w:tabs>
        <w:spacing w:line="424" w:lineRule="auto"/>
        <w:ind w:right="533"/>
        <w:rPr>
          <w:sz w:val="21"/>
          <w:szCs w:val="28"/>
        </w:rPr>
      </w:pPr>
    </w:p>
    <w:p w14:paraId="4A9C1146" w14:textId="604F9906" w:rsidR="0025483F" w:rsidRDefault="0025483F" w:rsidP="00C816CC">
      <w:pPr>
        <w:tabs>
          <w:tab w:val="left" w:pos="444"/>
        </w:tabs>
        <w:spacing w:line="424" w:lineRule="auto"/>
        <w:ind w:right="533"/>
        <w:rPr>
          <w:sz w:val="21"/>
          <w:szCs w:val="28"/>
        </w:rPr>
      </w:pPr>
    </w:p>
    <w:p w14:paraId="68AE58EA" w14:textId="0395EBC4" w:rsidR="0025483F" w:rsidRPr="0025483F" w:rsidRDefault="0025483F" w:rsidP="00C816CC">
      <w:pPr>
        <w:tabs>
          <w:tab w:val="left" w:pos="444"/>
        </w:tabs>
        <w:spacing w:line="424" w:lineRule="auto"/>
        <w:ind w:right="533"/>
        <w:rPr>
          <w:sz w:val="21"/>
          <w:szCs w:val="28"/>
        </w:rPr>
      </w:pPr>
    </w:p>
    <w:p w14:paraId="2982811E" w14:textId="00E0AD2C" w:rsidR="0025483F" w:rsidRDefault="0025483F" w:rsidP="00C816CC">
      <w:pPr>
        <w:tabs>
          <w:tab w:val="left" w:pos="444"/>
        </w:tabs>
        <w:spacing w:line="424" w:lineRule="auto"/>
        <w:ind w:right="533"/>
        <w:rPr>
          <w:rFonts w:eastAsiaTheme="minorEastAsia"/>
          <w:sz w:val="21"/>
          <w:szCs w:val="28"/>
          <w:lang w:eastAsia="zh-CN"/>
        </w:rPr>
      </w:pPr>
      <w:r w:rsidRPr="0025483F">
        <w:rPr>
          <w:rFonts w:eastAsiaTheme="minorEastAsia"/>
          <w:sz w:val="21"/>
          <w:szCs w:val="28"/>
          <w:lang w:eastAsia="zh-CN"/>
        </w:rPr>
        <w:t>Reference</w:t>
      </w:r>
      <w:r>
        <w:rPr>
          <w:rFonts w:eastAsiaTheme="minorEastAsia"/>
          <w:sz w:val="21"/>
          <w:szCs w:val="28"/>
          <w:lang w:eastAsia="zh-CN"/>
        </w:rPr>
        <w:t>:</w:t>
      </w:r>
    </w:p>
    <w:p w14:paraId="46602B94" w14:textId="65AB60FE" w:rsidR="0025483F" w:rsidRPr="00D75AB5" w:rsidRDefault="0025483F" w:rsidP="00D75AB5">
      <w:pPr>
        <w:pStyle w:val="ListParagraph"/>
        <w:numPr>
          <w:ilvl w:val="0"/>
          <w:numId w:val="5"/>
        </w:numPr>
        <w:tabs>
          <w:tab w:val="left" w:pos="444"/>
        </w:tabs>
        <w:spacing w:line="424" w:lineRule="auto"/>
        <w:ind w:right="533"/>
        <w:rPr>
          <w:rFonts w:ascii="Arial" w:hAnsi="Arial" w:cs="Arial"/>
          <w:sz w:val="18"/>
          <w:szCs w:val="18"/>
          <w:shd w:val="clear" w:color="auto" w:fill="FFFFFF"/>
        </w:rPr>
      </w:pPr>
      <w:bookmarkStart w:id="1" w:name="_Ref139012543"/>
      <w:r w:rsidRPr="00D75AB5">
        <w:rPr>
          <w:rFonts w:ascii="Arial" w:hAnsi="Arial" w:cs="Arial"/>
          <w:sz w:val="18"/>
          <w:szCs w:val="18"/>
          <w:shd w:val="clear" w:color="auto" w:fill="FFFFFF"/>
        </w:rPr>
        <w:t>L.-F. Chu, N. Leng, J. Zhang, Z. Hou, D. Mamott, D. T. Vereide,</w:t>
      </w:r>
      <w:r w:rsidRPr="00D75AB5">
        <w:rPr>
          <w:rFonts w:ascii="Lato" w:hAnsi="Lato"/>
          <w:sz w:val="20"/>
          <w:szCs w:val="20"/>
        </w:rPr>
        <w:t xml:space="preserve"> </w:t>
      </w:r>
      <w:r w:rsidRPr="00D75AB5">
        <w:rPr>
          <w:rFonts w:ascii="Arial" w:hAnsi="Arial" w:cs="Arial"/>
          <w:sz w:val="18"/>
          <w:szCs w:val="18"/>
          <w:shd w:val="clear" w:color="auto" w:fill="FFFFFF"/>
        </w:rPr>
        <w:t>J. Choi, C. Kendziorski, R. Stewart, and J. A. Thomson. Single-cell rna-seq reveals novel regulators of human embryonic stem</w:t>
      </w:r>
      <w:r w:rsidRPr="00D75AB5">
        <w:rPr>
          <w:rFonts w:ascii="Lato" w:hAnsi="Lato"/>
          <w:sz w:val="20"/>
          <w:szCs w:val="20"/>
        </w:rPr>
        <w:t xml:space="preserve"> </w:t>
      </w:r>
      <w:r w:rsidRPr="00D75AB5">
        <w:rPr>
          <w:rFonts w:ascii="Arial" w:hAnsi="Arial" w:cs="Arial"/>
          <w:sz w:val="18"/>
          <w:szCs w:val="18"/>
          <w:shd w:val="clear" w:color="auto" w:fill="FFFFFF"/>
        </w:rPr>
        <w:t>cell differentiation to definitive endoderm. Genome biology, 17:1–20, 2016.</w:t>
      </w:r>
      <w:bookmarkEnd w:id="1"/>
    </w:p>
    <w:p w14:paraId="49F28C73" w14:textId="71C18978" w:rsidR="0025483F" w:rsidRPr="00D75AB5" w:rsidRDefault="00D75AB5" w:rsidP="00D75AB5">
      <w:pPr>
        <w:pStyle w:val="ListParagraph"/>
        <w:numPr>
          <w:ilvl w:val="0"/>
          <w:numId w:val="5"/>
        </w:numPr>
        <w:tabs>
          <w:tab w:val="left" w:pos="444"/>
        </w:tabs>
        <w:spacing w:line="424" w:lineRule="auto"/>
        <w:ind w:right="533"/>
        <w:rPr>
          <w:rFonts w:ascii="Arial" w:hAnsi="Arial" w:cs="Arial"/>
          <w:sz w:val="18"/>
          <w:szCs w:val="18"/>
          <w:shd w:val="clear" w:color="auto" w:fill="FFFFFF"/>
        </w:rPr>
      </w:pPr>
      <w:bookmarkStart w:id="2" w:name="_Ref139012547"/>
      <w:r w:rsidRPr="00D75AB5">
        <w:rPr>
          <w:rFonts w:ascii="Arial" w:hAnsi="Arial" w:cs="Arial"/>
          <w:sz w:val="18"/>
          <w:szCs w:val="18"/>
          <w:shd w:val="clear" w:color="auto" w:fill="FFFFFF"/>
        </w:rPr>
        <w:t>J. G. Camp, K. Sekine, T. Gerber, H. Loeffler-Wirth, H. Binder,</w:t>
      </w:r>
      <w:r w:rsidRPr="00D75AB5">
        <w:rPr>
          <w:rFonts w:ascii="Lato" w:hAnsi="Lato"/>
          <w:sz w:val="20"/>
          <w:szCs w:val="20"/>
        </w:rPr>
        <w:t xml:space="preserve"> </w:t>
      </w:r>
      <w:r w:rsidRPr="00D75AB5">
        <w:rPr>
          <w:rFonts w:ascii="Arial" w:hAnsi="Arial" w:cs="Arial"/>
          <w:sz w:val="18"/>
          <w:szCs w:val="18"/>
          <w:shd w:val="clear" w:color="auto" w:fill="FFFFFF"/>
        </w:rPr>
        <w:t>M. Gac, S. Kanton, J. Kageyama, G. Damm, D. Seehofer,</w:t>
      </w:r>
      <w:r w:rsidRPr="00D75AB5">
        <w:rPr>
          <w:rFonts w:ascii="Lato" w:hAnsi="Lato"/>
          <w:sz w:val="20"/>
          <w:szCs w:val="20"/>
        </w:rPr>
        <w:t xml:space="preserve"> </w:t>
      </w:r>
      <w:r w:rsidRPr="00D75AB5">
        <w:rPr>
          <w:rFonts w:ascii="Arial" w:hAnsi="Arial" w:cs="Arial"/>
          <w:sz w:val="18"/>
          <w:szCs w:val="18"/>
          <w:shd w:val="clear" w:color="auto" w:fill="FFFFFF"/>
        </w:rPr>
        <w:t>et al. Multilineage communication regulates human liver buddevelopment from pluripotency. Nature, 546(7659):533–538,</w:t>
      </w:r>
      <w:r w:rsidRPr="00D75AB5">
        <w:rPr>
          <w:rFonts w:ascii="Lato" w:hAnsi="Lato"/>
          <w:sz w:val="20"/>
          <w:szCs w:val="20"/>
        </w:rPr>
        <w:t xml:space="preserve"> </w:t>
      </w:r>
      <w:r w:rsidRPr="00D75AB5">
        <w:rPr>
          <w:rFonts w:ascii="Arial" w:hAnsi="Arial" w:cs="Arial"/>
          <w:sz w:val="18"/>
          <w:szCs w:val="18"/>
          <w:shd w:val="clear" w:color="auto" w:fill="FFFFFF"/>
        </w:rPr>
        <w:t>2017.</w:t>
      </w:r>
      <w:bookmarkEnd w:id="2"/>
    </w:p>
    <w:p w14:paraId="0CD18C43" w14:textId="77777777" w:rsidR="00D75AB5" w:rsidRPr="00D75AB5" w:rsidRDefault="00D75AB5" w:rsidP="00D75AB5">
      <w:pPr>
        <w:pStyle w:val="ListParagraph"/>
        <w:numPr>
          <w:ilvl w:val="0"/>
          <w:numId w:val="5"/>
        </w:numPr>
        <w:tabs>
          <w:tab w:val="left" w:pos="444"/>
        </w:tabs>
        <w:spacing w:line="424" w:lineRule="auto"/>
        <w:ind w:right="533"/>
        <w:rPr>
          <w:rFonts w:ascii="Arial" w:eastAsiaTheme="minorEastAsia" w:hAnsi="Arial" w:cs="Arial"/>
          <w:sz w:val="18"/>
          <w:szCs w:val="18"/>
          <w:shd w:val="clear" w:color="auto" w:fill="FFFFFF"/>
          <w:lang w:eastAsia="zh-CN"/>
        </w:rPr>
      </w:pPr>
      <w:bookmarkStart w:id="3" w:name="_Ref139012551"/>
      <w:r w:rsidRPr="00D75AB5">
        <w:rPr>
          <w:rFonts w:ascii="Arial" w:hAnsi="Arial" w:cs="Arial"/>
          <w:sz w:val="18"/>
          <w:szCs w:val="18"/>
          <w:shd w:val="clear" w:color="auto" w:fill="FFFFFF"/>
        </w:rPr>
        <w:t>T. Hayashi, H. Ozaki, Y. Sasagawa, M. Umeda, H. Danno, and I. Nikaido. Single-cell full-length total rna sequencing uncovers</w:t>
      </w:r>
      <w:r w:rsidRPr="00D75AB5">
        <w:rPr>
          <w:rFonts w:ascii="Lato" w:hAnsi="Lato"/>
          <w:sz w:val="20"/>
          <w:szCs w:val="20"/>
        </w:rPr>
        <w:t xml:space="preserve"> </w:t>
      </w:r>
      <w:r w:rsidRPr="00D75AB5">
        <w:rPr>
          <w:rFonts w:ascii="Arial" w:hAnsi="Arial" w:cs="Arial"/>
          <w:sz w:val="18"/>
          <w:szCs w:val="18"/>
          <w:shd w:val="clear" w:color="auto" w:fill="FFFFFF"/>
        </w:rPr>
        <w:t>dynamics of recursive splicing and enhancer rnas. Nature</w:t>
      </w:r>
      <w:r w:rsidRPr="00D75AB5">
        <w:rPr>
          <w:rFonts w:ascii="Lato" w:hAnsi="Lato"/>
          <w:sz w:val="20"/>
          <w:szCs w:val="20"/>
        </w:rPr>
        <w:br/>
      </w:r>
      <w:r w:rsidRPr="00D75AB5">
        <w:rPr>
          <w:rFonts w:ascii="Arial" w:hAnsi="Arial" w:cs="Arial"/>
          <w:sz w:val="18"/>
          <w:szCs w:val="18"/>
          <w:shd w:val="clear" w:color="auto" w:fill="FFFFFF"/>
        </w:rPr>
        <w:t>communications, 9(1):619, 2018</w:t>
      </w:r>
      <w:bookmarkEnd w:id="3"/>
      <w:r w:rsidRPr="00D75AB5">
        <w:rPr>
          <w:rFonts w:ascii="Arial" w:eastAsiaTheme="minorEastAsia" w:hAnsi="Arial" w:cs="Arial" w:hint="eastAsia"/>
          <w:sz w:val="18"/>
          <w:szCs w:val="18"/>
          <w:shd w:val="clear" w:color="auto" w:fill="FFFFFF"/>
          <w:lang w:eastAsia="zh-CN"/>
        </w:rPr>
        <w:t xml:space="preserve"> </w:t>
      </w:r>
    </w:p>
    <w:p w14:paraId="0F89909C" w14:textId="2960075A" w:rsidR="00D75AB5" w:rsidRPr="00D75AB5" w:rsidRDefault="00D75AB5" w:rsidP="00D75AB5">
      <w:pPr>
        <w:pStyle w:val="ListParagraph"/>
        <w:numPr>
          <w:ilvl w:val="0"/>
          <w:numId w:val="5"/>
        </w:numPr>
        <w:tabs>
          <w:tab w:val="left" w:pos="444"/>
        </w:tabs>
        <w:spacing w:line="424" w:lineRule="auto"/>
        <w:ind w:right="533"/>
        <w:rPr>
          <w:rFonts w:ascii="Arial" w:hAnsi="Arial" w:cs="Arial"/>
          <w:sz w:val="18"/>
          <w:szCs w:val="18"/>
          <w:shd w:val="clear" w:color="auto" w:fill="FFFFFF"/>
        </w:rPr>
      </w:pPr>
      <w:bookmarkStart w:id="4" w:name="_Ref139012556"/>
      <w:r w:rsidRPr="00D75AB5">
        <w:rPr>
          <w:rFonts w:ascii="Arial" w:hAnsi="Arial" w:cs="Arial"/>
          <w:sz w:val="18"/>
          <w:szCs w:val="18"/>
          <w:shd w:val="clear" w:color="auto" w:fill="FFFFFF"/>
        </w:rPr>
        <w:t>S. Nestorowa, F. K. Hamey, B. Pijuan Sala, E. Diamanti,</w:t>
      </w:r>
      <w:r w:rsidRPr="00D75AB5">
        <w:rPr>
          <w:rFonts w:ascii="Lato" w:hAnsi="Lato"/>
          <w:sz w:val="20"/>
          <w:szCs w:val="20"/>
        </w:rPr>
        <w:t xml:space="preserve"> </w:t>
      </w:r>
      <w:r w:rsidRPr="00D75AB5">
        <w:rPr>
          <w:rFonts w:ascii="Arial" w:hAnsi="Arial" w:cs="Arial"/>
          <w:sz w:val="18"/>
          <w:szCs w:val="18"/>
          <w:shd w:val="clear" w:color="auto" w:fill="FFFFFF"/>
        </w:rPr>
        <w:t>M. Shepherd, E. Laurenti, N. K. Wilson, D. G. Kent,</w:t>
      </w:r>
      <w:r w:rsidRPr="00D75AB5">
        <w:rPr>
          <w:rFonts w:ascii="Lato" w:hAnsi="Lato"/>
          <w:sz w:val="20"/>
          <w:szCs w:val="20"/>
        </w:rPr>
        <w:t xml:space="preserve"> </w:t>
      </w:r>
      <w:r w:rsidRPr="00D75AB5">
        <w:rPr>
          <w:rFonts w:ascii="Arial" w:hAnsi="Arial" w:cs="Arial"/>
          <w:sz w:val="18"/>
          <w:szCs w:val="18"/>
          <w:shd w:val="clear" w:color="auto" w:fill="FFFFFF"/>
        </w:rPr>
        <w:t>and B. G ̈ottgens. A single-cell resolution map of mouse</w:t>
      </w:r>
      <w:r w:rsidRPr="00D75AB5">
        <w:rPr>
          <w:rFonts w:ascii="Lato" w:hAnsi="Lato"/>
          <w:sz w:val="20"/>
          <w:szCs w:val="20"/>
        </w:rPr>
        <w:t xml:space="preserve"> </w:t>
      </w:r>
      <w:r w:rsidRPr="00D75AB5">
        <w:rPr>
          <w:rFonts w:ascii="Arial" w:hAnsi="Arial" w:cs="Arial"/>
          <w:sz w:val="18"/>
          <w:szCs w:val="18"/>
          <w:shd w:val="clear" w:color="auto" w:fill="FFFFFF"/>
        </w:rPr>
        <w:t>hematopoietic stem and progenitor cell differentiation. Blood,</w:t>
      </w:r>
      <w:r w:rsidRPr="00D75AB5">
        <w:rPr>
          <w:rFonts w:ascii="Lato" w:hAnsi="Lato"/>
          <w:sz w:val="20"/>
          <w:szCs w:val="20"/>
        </w:rPr>
        <w:t xml:space="preserve"> </w:t>
      </w:r>
      <w:r w:rsidRPr="00D75AB5">
        <w:rPr>
          <w:rFonts w:ascii="Arial" w:hAnsi="Arial" w:cs="Arial"/>
          <w:sz w:val="18"/>
          <w:szCs w:val="18"/>
          <w:shd w:val="clear" w:color="auto" w:fill="FFFFFF"/>
        </w:rPr>
        <w:t>The Journal of the American Society of Hematology, 128(8):</w:t>
      </w:r>
      <w:r w:rsidRPr="00D75AB5">
        <w:rPr>
          <w:rFonts w:ascii="Lato" w:hAnsi="Lato"/>
          <w:sz w:val="20"/>
          <w:szCs w:val="20"/>
        </w:rPr>
        <w:br/>
      </w:r>
      <w:r w:rsidRPr="00D75AB5">
        <w:rPr>
          <w:rFonts w:ascii="Arial" w:hAnsi="Arial" w:cs="Arial"/>
          <w:sz w:val="18"/>
          <w:szCs w:val="18"/>
          <w:shd w:val="clear" w:color="auto" w:fill="FFFFFF"/>
        </w:rPr>
        <w:t>e20–e31, 2016</w:t>
      </w:r>
      <w:bookmarkEnd w:id="4"/>
    </w:p>
    <w:p w14:paraId="36005641" w14:textId="11C67A1B" w:rsidR="00D75AB5" w:rsidRPr="00D75AB5" w:rsidRDefault="00D75AB5" w:rsidP="00D75AB5">
      <w:pPr>
        <w:pStyle w:val="ListParagraph"/>
        <w:numPr>
          <w:ilvl w:val="0"/>
          <w:numId w:val="5"/>
        </w:numPr>
        <w:tabs>
          <w:tab w:val="left" w:pos="444"/>
        </w:tabs>
        <w:spacing w:line="424" w:lineRule="auto"/>
        <w:ind w:right="533"/>
        <w:rPr>
          <w:sz w:val="18"/>
        </w:rPr>
      </w:pPr>
      <w:bookmarkStart w:id="5" w:name="_Ref139012569"/>
      <w:r w:rsidRPr="00D75AB5">
        <w:rPr>
          <w:rFonts w:ascii="Arial" w:hAnsi="Arial" w:cs="Arial"/>
          <w:sz w:val="18"/>
          <w:szCs w:val="18"/>
          <w:shd w:val="clear" w:color="auto" w:fill="FFFFFF"/>
        </w:rPr>
        <w:t>K. Shalek, R. Satija, J. Shuga, J. J. Trombetta, D. Gennert,</w:t>
      </w:r>
      <w:r w:rsidRPr="00D75AB5">
        <w:rPr>
          <w:rFonts w:ascii="Lato" w:hAnsi="Lato"/>
          <w:sz w:val="20"/>
          <w:szCs w:val="20"/>
        </w:rPr>
        <w:t xml:space="preserve"> </w:t>
      </w:r>
      <w:r w:rsidRPr="00D75AB5">
        <w:rPr>
          <w:rFonts w:ascii="Arial" w:hAnsi="Arial" w:cs="Arial"/>
          <w:sz w:val="18"/>
          <w:szCs w:val="18"/>
          <w:shd w:val="clear" w:color="auto" w:fill="FFFFFF"/>
        </w:rPr>
        <w:t>D. Lu, P. Chen, R. S. Gertner, J. T. Gaublomme, N. Yosef,</w:t>
      </w:r>
      <w:r w:rsidRPr="00D75AB5">
        <w:rPr>
          <w:rFonts w:ascii="Lato" w:hAnsi="Lato"/>
          <w:sz w:val="20"/>
          <w:szCs w:val="20"/>
        </w:rPr>
        <w:t xml:space="preserve"> </w:t>
      </w:r>
      <w:r w:rsidRPr="00D75AB5">
        <w:rPr>
          <w:rFonts w:ascii="Arial" w:hAnsi="Arial" w:cs="Arial"/>
          <w:sz w:val="18"/>
          <w:szCs w:val="18"/>
          <w:shd w:val="clear" w:color="auto" w:fill="FFFFFF"/>
        </w:rPr>
        <w:t>et al. Single-cell rna-seq reveals dynamic paracrine control of</w:t>
      </w:r>
      <w:r w:rsidRPr="00D75AB5">
        <w:rPr>
          <w:rFonts w:ascii="Lato" w:hAnsi="Lato"/>
          <w:sz w:val="20"/>
          <w:szCs w:val="20"/>
        </w:rPr>
        <w:t xml:space="preserve"> </w:t>
      </w:r>
      <w:r w:rsidRPr="00D75AB5">
        <w:rPr>
          <w:rFonts w:ascii="Arial" w:hAnsi="Arial" w:cs="Arial"/>
          <w:sz w:val="18"/>
          <w:szCs w:val="18"/>
          <w:shd w:val="clear" w:color="auto" w:fill="FFFFFF"/>
        </w:rPr>
        <w:t>cellular variation. Nature, 510(7505):363–369, 2014</w:t>
      </w:r>
      <w:bookmarkEnd w:id="5"/>
    </w:p>
    <w:p w14:paraId="064714CF" w14:textId="724A998C" w:rsidR="00D75AB5" w:rsidRDefault="00D75AB5" w:rsidP="00D75AB5">
      <w:pPr>
        <w:pStyle w:val="ListParagraph"/>
        <w:numPr>
          <w:ilvl w:val="0"/>
          <w:numId w:val="5"/>
        </w:numPr>
        <w:tabs>
          <w:tab w:val="left" w:pos="444"/>
        </w:tabs>
        <w:spacing w:line="424" w:lineRule="auto"/>
        <w:ind w:right="533"/>
        <w:rPr>
          <w:sz w:val="18"/>
        </w:rPr>
      </w:pPr>
      <w:bookmarkStart w:id="6" w:name="_Ref139012584"/>
      <w:r w:rsidRPr="00D75AB5">
        <w:rPr>
          <w:sz w:val="18"/>
        </w:rPr>
        <w:lastRenderedPageBreak/>
        <w:t>K. Street, D. Risso, R. B. Fletcher, D. Das, J. Ngai, N. Yosef,</w:t>
      </w:r>
      <w:r>
        <w:rPr>
          <w:sz w:val="18"/>
        </w:rPr>
        <w:t xml:space="preserve"> </w:t>
      </w:r>
      <w:r w:rsidRPr="00D75AB5">
        <w:rPr>
          <w:sz w:val="18"/>
        </w:rPr>
        <w:t>E. Purdom, and S. Dudoit. Slingshot: cell lineage and</w:t>
      </w:r>
      <w:r>
        <w:rPr>
          <w:sz w:val="18"/>
        </w:rPr>
        <w:t xml:space="preserve"> </w:t>
      </w:r>
      <w:r w:rsidRPr="00D75AB5">
        <w:rPr>
          <w:sz w:val="18"/>
        </w:rPr>
        <w:t>pseudotime inference for single-cell transcriptomics. BMC</w:t>
      </w:r>
      <w:r>
        <w:rPr>
          <w:sz w:val="18"/>
        </w:rPr>
        <w:t xml:space="preserve"> </w:t>
      </w:r>
      <w:r w:rsidRPr="00D75AB5">
        <w:rPr>
          <w:sz w:val="18"/>
        </w:rPr>
        <w:t>genomics, 19:1–16, 2018.</w:t>
      </w:r>
      <w:bookmarkEnd w:id="6"/>
    </w:p>
    <w:p w14:paraId="32F19382" w14:textId="7200242C" w:rsidR="00D75AB5" w:rsidRDefault="0028384B" w:rsidP="0028384B">
      <w:pPr>
        <w:pStyle w:val="ListParagraph"/>
        <w:numPr>
          <w:ilvl w:val="0"/>
          <w:numId w:val="5"/>
        </w:numPr>
        <w:tabs>
          <w:tab w:val="left" w:pos="444"/>
        </w:tabs>
        <w:spacing w:line="424" w:lineRule="auto"/>
        <w:ind w:right="533"/>
        <w:rPr>
          <w:sz w:val="18"/>
        </w:rPr>
      </w:pPr>
      <w:bookmarkStart w:id="7" w:name="_Ref139013095"/>
      <w:r w:rsidRPr="0028384B">
        <w:rPr>
          <w:sz w:val="18"/>
        </w:rPr>
        <w:t>H. Shu, J. Zhou, Q. Lian, H. Li, D. Zhao, J. Zeng, and</w:t>
      </w:r>
      <w:r>
        <w:rPr>
          <w:sz w:val="18"/>
        </w:rPr>
        <w:t xml:space="preserve"> </w:t>
      </w:r>
      <w:r w:rsidRPr="0028384B">
        <w:rPr>
          <w:sz w:val="18"/>
        </w:rPr>
        <w:t>J. Ma. Modeling gene regulatory networks using neural network</w:t>
      </w:r>
      <w:r>
        <w:rPr>
          <w:sz w:val="18"/>
        </w:rPr>
        <w:t xml:space="preserve"> </w:t>
      </w:r>
      <w:r w:rsidRPr="0028384B">
        <w:rPr>
          <w:sz w:val="18"/>
        </w:rPr>
        <w:t>architectures. Nature Computational Science, 1(7):491–501,</w:t>
      </w:r>
      <w:r>
        <w:rPr>
          <w:sz w:val="18"/>
        </w:rPr>
        <w:t xml:space="preserve"> </w:t>
      </w:r>
      <w:r w:rsidRPr="0028384B">
        <w:rPr>
          <w:sz w:val="18"/>
        </w:rPr>
        <w:t>2021</w:t>
      </w:r>
      <w:bookmarkEnd w:id="7"/>
    </w:p>
    <w:p w14:paraId="0A78A081" w14:textId="421FD0A7" w:rsidR="0028384B" w:rsidRDefault="0028384B" w:rsidP="0028384B">
      <w:pPr>
        <w:pStyle w:val="ListParagraph"/>
        <w:numPr>
          <w:ilvl w:val="0"/>
          <w:numId w:val="5"/>
        </w:numPr>
        <w:tabs>
          <w:tab w:val="left" w:pos="444"/>
        </w:tabs>
        <w:spacing w:line="424" w:lineRule="auto"/>
        <w:ind w:right="533"/>
        <w:rPr>
          <w:sz w:val="18"/>
        </w:rPr>
      </w:pPr>
      <w:bookmarkStart w:id="8" w:name="_Ref139013100"/>
      <w:r w:rsidRPr="0028384B">
        <w:rPr>
          <w:sz w:val="18"/>
        </w:rPr>
        <w:t>A. Bellot, K. Branson, and M. van der Schaar. Neural</w:t>
      </w:r>
      <w:r>
        <w:rPr>
          <w:sz w:val="18"/>
        </w:rPr>
        <w:t xml:space="preserve"> </w:t>
      </w:r>
      <w:r w:rsidRPr="0028384B">
        <w:rPr>
          <w:sz w:val="18"/>
        </w:rPr>
        <w:t>graphical modelling in continuous-time: consistency guarantees</w:t>
      </w:r>
      <w:r>
        <w:rPr>
          <w:sz w:val="18"/>
        </w:rPr>
        <w:t xml:space="preserve"> </w:t>
      </w:r>
      <w:r w:rsidRPr="0028384B">
        <w:rPr>
          <w:sz w:val="18"/>
        </w:rPr>
        <w:t>and algorithms. arXiv preprint arXiv:2105.02522, 2021.</w:t>
      </w:r>
      <w:bookmarkEnd w:id="8"/>
    </w:p>
    <w:p w14:paraId="4DA5A8DF" w14:textId="0F8FBD97" w:rsidR="0028384B" w:rsidRDefault="0028384B" w:rsidP="0028384B">
      <w:pPr>
        <w:pStyle w:val="ListParagraph"/>
        <w:numPr>
          <w:ilvl w:val="0"/>
          <w:numId w:val="5"/>
        </w:numPr>
        <w:tabs>
          <w:tab w:val="left" w:pos="444"/>
        </w:tabs>
        <w:spacing w:line="424" w:lineRule="auto"/>
        <w:ind w:right="533"/>
        <w:rPr>
          <w:sz w:val="18"/>
        </w:rPr>
      </w:pPr>
      <w:bookmarkStart w:id="9" w:name="_Ref139013104"/>
      <w:r w:rsidRPr="0028384B">
        <w:rPr>
          <w:sz w:val="18"/>
        </w:rPr>
        <w:t>Y. Cheng, R. Yang, T. Xiao, Z. Li, J. Suo, K. He, and Q. Dai.</w:t>
      </w:r>
      <w:r>
        <w:rPr>
          <w:sz w:val="18"/>
        </w:rPr>
        <w:t xml:space="preserve"> </w:t>
      </w:r>
      <w:r w:rsidRPr="0028384B">
        <w:rPr>
          <w:sz w:val="18"/>
        </w:rPr>
        <w:t>Cuts: Neural causal discovery from irregular time-series data.</w:t>
      </w:r>
      <w:r>
        <w:rPr>
          <w:sz w:val="18"/>
        </w:rPr>
        <w:t xml:space="preserve"> </w:t>
      </w:r>
      <w:r w:rsidRPr="0028384B">
        <w:rPr>
          <w:sz w:val="18"/>
        </w:rPr>
        <w:t>arXiv preprint arXiv:2302.07458, 2023</w:t>
      </w:r>
      <w:r>
        <w:rPr>
          <w:rFonts w:ascii="宋体" w:eastAsia="宋体" w:hAnsi="宋体" w:cs="宋体" w:hint="eastAsia"/>
          <w:sz w:val="18"/>
          <w:lang w:eastAsia="zh-CN"/>
        </w:rPr>
        <w:t>.</w:t>
      </w:r>
      <w:bookmarkEnd w:id="9"/>
    </w:p>
    <w:p w14:paraId="1868FEAF" w14:textId="64B6E2A8" w:rsidR="0028384B" w:rsidRDefault="0028384B" w:rsidP="0028384B">
      <w:pPr>
        <w:pStyle w:val="ListParagraph"/>
        <w:numPr>
          <w:ilvl w:val="0"/>
          <w:numId w:val="5"/>
        </w:numPr>
        <w:tabs>
          <w:tab w:val="left" w:pos="444"/>
        </w:tabs>
        <w:spacing w:line="424" w:lineRule="auto"/>
        <w:ind w:right="533"/>
        <w:rPr>
          <w:sz w:val="18"/>
        </w:rPr>
      </w:pPr>
      <w:bookmarkStart w:id="10" w:name="_Ref139013112"/>
      <w:r w:rsidRPr="0028384B">
        <w:rPr>
          <w:sz w:val="18"/>
        </w:rPr>
        <w:t>A. T. Specht and J. Li. Leap: constructing gene co-expression</w:t>
      </w:r>
      <w:r>
        <w:rPr>
          <w:sz w:val="18"/>
        </w:rPr>
        <w:t xml:space="preserve"> </w:t>
      </w:r>
      <w:r w:rsidRPr="0028384B">
        <w:rPr>
          <w:sz w:val="18"/>
        </w:rPr>
        <w:t>networks for single-cell rna-sequencing data using pseudotime</w:t>
      </w:r>
      <w:r>
        <w:rPr>
          <w:sz w:val="18"/>
        </w:rPr>
        <w:t xml:space="preserve"> </w:t>
      </w:r>
      <w:r w:rsidRPr="0028384B">
        <w:rPr>
          <w:sz w:val="18"/>
        </w:rPr>
        <w:t>ordering. Bioinformatics, 33(5):764–766, 2017</w:t>
      </w:r>
      <w:r>
        <w:rPr>
          <w:sz w:val="18"/>
        </w:rPr>
        <w:t>.</w:t>
      </w:r>
      <w:bookmarkEnd w:id="10"/>
    </w:p>
    <w:p w14:paraId="57223806" w14:textId="36874D33" w:rsidR="0028384B" w:rsidRDefault="0028384B" w:rsidP="0028384B">
      <w:pPr>
        <w:pStyle w:val="ListParagraph"/>
        <w:numPr>
          <w:ilvl w:val="0"/>
          <w:numId w:val="5"/>
        </w:numPr>
        <w:tabs>
          <w:tab w:val="left" w:pos="444"/>
        </w:tabs>
        <w:spacing w:line="424" w:lineRule="auto"/>
        <w:ind w:right="533"/>
        <w:rPr>
          <w:sz w:val="18"/>
        </w:rPr>
      </w:pPr>
      <w:bookmarkStart w:id="11" w:name="_Ref139013116"/>
      <w:r w:rsidRPr="0028384B">
        <w:rPr>
          <w:sz w:val="18"/>
        </w:rPr>
        <w:t>T. E. Chan, M. P. Stumpf, and A. C. Babtie. Gene regulatory</w:t>
      </w:r>
      <w:r>
        <w:rPr>
          <w:sz w:val="18"/>
        </w:rPr>
        <w:t xml:space="preserve"> </w:t>
      </w:r>
      <w:r w:rsidRPr="0028384B">
        <w:rPr>
          <w:sz w:val="18"/>
        </w:rPr>
        <w:t>network inference from single-cell data using multivariate</w:t>
      </w:r>
      <w:r>
        <w:rPr>
          <w:sz w:val="18"/>
        </w:rPr>
        <w:t xml:space="preserve"> </w:t>
      </w:r>
      <w:r w:rsidRPr="0028384B">
        <w:rPr>
          <w:sz w:val="18"/>
        </w:rPr>
        <w:t>information measures. Cell systems, 5(3):251–267, 2017</w:t>
      </w:r>
      <w:bookmarkEnd w:id="11"/>
    </w:p>
    <w:p w14:paraId="7FA96861" w14:textId="09DF62C5" w:rsidR="0028384B" w:rsidRDefault="0028384B" w:rsidP="0028384B">
      <w:pPr>
        <w:pStyle w:val="ListParagraph"/>
        <w:numPr>
          <w:ilvl w:val="0"/>
          <w:numId w:val="5"/>
        </w:numPr>
        <w:tabs>
          <w:tab w:val="left" w:pos="444"/>
        </w:tabs>
        <w:spacing w:line="424" w:lineRule="auto"/>
        <w:ind w:right="533"/>
        <w:rPr>
          <w:sz w:val="18"/>
        </w:rPr>
      </w:pPr>
      <w:bookmarkStart w:id="12" w:name="_Ref139013122"/>
      <w:r w:rsidRPr="0028384B">
        <w:rPr>
          <w:sz w:val="18"/>
        </w:rPr>
        <w:t>X. Qiu, A. Rahimzamani, L. Wang, B. Ren, Q. Mao, T. Durham,</w:t>
      </w:r>
      <w:r>
        <w:rPr>
          <w:sz w:val="18"/>
        </w:rPr>
        <w:t xml:space="preserve"> </w:t>
      </w:r>
      <w:r w:rsidRPr="0028384B">
        <w:rPr>
          <w:sz w:val="18"/>
        </w:rPr>
        <w:t>J. L. McFaline-Figueroa, L. Saunders, C. Trapnell, and</w:t>
      </w:r>
      <w:r>
        <w:rPr>
          <w:sz w:val="18"/>
        </w:rPr>
        <w:t xml:space="preserve"> </w:t>
      </w:r>
      <w:r w:rsidRPr="0028384B">
        <w:rPr>
          <w:sz w:val="18"/>
        </w:rPr>
        <w:t>S. Kannan. Inferring causal gene regulatory networks from</w:t>
      </w:r>
      <w:r>
        <w:rPr>
          <w:sz w:val="18"/>
        </w:rPr>
        <w:t xml:space="preserve"> </w:t>
      </w:r>
      <w:r w:rsidRPr="0028384B">
        <w:rPr>
          <w:sz w:val="18"/>
        </w:rPr>
        <w:t>coupled single-cell expression dynamics using scribe. Cell</w:t>
      </w:r>
      <w:r>
        <w:rPr>
          <w:sz w:val="18"/>
        </w:rPr>
        <w:t xml:space="preserve"> </w:t>
      </w:r>
      <w:r w:rsidRPr="0028384B">
        <w:rPr>
          <w:sz w:val="18"/>
        </w:rPr>
        <w:t>systems, 10(3):265–274, 2020.</w:t>
      </w:r>
      <w:bookmarkEnd w:id="12"/>
    </w:p>
    <w:p w14:paraId="59DCCA59" w14:textId="232062CC" w:rsidR="0028384B" w:rsidRDefault="00E1565E" w:rsidP="00E1565E">
      <w:pPr>
        <w:pStyle w:val="ListParagraph"/>
        <w:numPr>
          <w:ilvl w:val="0"/>
          <w:numId w:val="5"/>
        </w:numPr>
        <w:tabs>
          <w:tab w:val="left" w:pos="444"/>
        </w:tabs>
        <w:spacing w:line="424" w:lineRule="auto"/>
        <w:ind w:right="533"/>
        <w:rPr>
          <w:sz w:val="18"/>
        </w:rPr>
      </w:pPr>
      <w:bookmarkStart w:id="13" w:name="_Ref139013125"/>
      <w:r w:rsidRPr="00E1565E">
        <w:rPr>
          <w:sz w:val="18"/>
        </w:rPr>
        <w:t>H. Matsumoto, H. Kiryu, C. Furusawa, M. S. Ko, S. B. Ko,</w:t>
      </w:r>
      <w:r>
        <w:rPr>
          <w:sz w:val="18"/>
        </w:rPr>
        <w:t xml:space="preserve"> </w:t>
      </w:r>
      <w:r w:rsidRPr="00E1565E">
        <w:rPr>
          <w:sz w:val="18"/>
        </w:rPr>
        <w:t>N. Gouda, T. Hayashi, and I. Nikaido. Scode: an efficient</w:t>
      </w:r>
      <w:r>
        <w:rPr>
          <w:sz w:val="18"/>
        </w:rPr>
        <w:t xml:space="preserve"> </w:t>
      </w:r>
      <w:r w:rsidRPr="00E1565E">
        <w:rPr>
          <w:sz w:val="18"/>
        </w:rPr>
        <w:t>regulatory network inference algorithm from single-cell rna-seq</w:t>
      </w:r>
      <w:r>
        <w:rPr>
          <w:sz w:val="18"/>
        </w:rPr>
        <w:t xml:space="preserve"> </w:t>
      </w:r>
      <w:r w:rsidRPr="00E1565E">
        <w:rPr>
          <w:sz w:val="18"/>
        </w:rPr>
        <w:t>during differentiation. Bioinformatics, 33(15):2314–2321, 2017.</w:t>
      </w:r>
      <w:bookmarkEnd w:id="13"/>
    </w:p>
    <w:p w14:paraId="2C7AEF52" w14:textId="4EF8D53B" w:rsidR="00E1565E" w:rsidRDefault="00E1565E" w:rsidP="00E1565E">
      <w:pPr>
        <w:pStyle w:val="ListParagraph"/>
        <w:numPr>
          <w:ilvl w:val="0"/>
          <w:numId w:val="5"/>
        </w:numPr>
        <w:tabs>
          <w:tab w:val="left" w:pos="444"/>
        </w:tabs>
        <w:spacing w:line="424" w:lineRule="auto"/>
        <w:ind w:right="533"/>
        <w:rPr>
          <w:sz w:val="18"/>
        </w:rPr>
      </w:pPr>
      <w:bookmarkStart w:id="14" w:name="_Ref139013129"/>
      <w:r w:rsidRPr="00E1565E">
        <w:rPr>
          <w:sz w:val="18"/>
        </w:rPr>
        <w:t>N. Papili Gao, S. M. Ud-Dean, O. Gandrillon, and</w:t>
      </w:r>
      <w:r>
        <w:rPr>
          <w:sz w:val="18"/>
        </w:rPr>
        <w:t xml:space="preserve"> </w:t>
      </w:r>
      <w:r w:rsidRPr="00E1565E">
        <w:rPr>
          <w:sz w:val="18"/>
        </w:rPr>
        <w:t>R. Gunawan. Sincerities: inferring gene regulatory networks</w:t>
      </w:r>
      <w:r>
        <w:rPr>
          <w:sz w:val="18"/>
        </w:rPr>
        <w:t xml:space="preserve"> </w:t>
      </w:r>
      <w:r w:rsidRPr="00E1565E">
        <w:rPr>
          <w:sz w:val="18"/>
        </w:rPr>
        <w:t>from time-stamped single cell transcriptional expression profiles.</w:t>
      </w:r>
      <w:r>
        <w:rPr>
          <w:sz w:val="18"/>
        </w:rPr>
        <w:t xml:space="preserve"> </w:t>
      </w:r>
      <w:r w:rsidRPr="00E1565E">
        <w:rPr>
          <w:sz w:val="18"/>
        </w:rPr>
        <w:t>Bioinformatics, 34(2):258–266, 2018.</w:t>
      </w:r>
      <w:bookmarkEnd w:id="14"/>
    </w:p>
    <w:p w14:paraId="3B191605" w14:textId="6277E7C2" w:rsidR="00E1565E" w:rsidRDefault="00E1565E" w:rsidP="00E1565E">
      <w:pPr>
        <w:pStyle w:val="ListParagraph"/>
        <w:numPr>
          <w:ilvl w:val="0"/>
          <w:numId w:val="5"/>
        </w:numPr>
        <w:tabs>
          <w:tab w:val="left" w:pos="444"/>
        </w:tabs>
        <w:spacing w:line="424" w:lineRule="auto"/>
        <w:ind w:right="533"/>
        <w:rPr>
          <w:sz w:val="18"/>
        </w:rPr>
      </w:pPr>
      <w:bookmarkStart w:id="15" w:name="_Ref139013132"/>
      <w:r w:rsidRPr="00E1565E">
        <w:rPr>
          <w:sz w:val="18"/>
        </w:rPr>
        <w:t>T. Moerman, S. Aibar Santos, C. Bravo Gonz ́alez-Blas, J. Simm,</w:t>
      </w:r>
      <w:r>
        <w:rPr>
          <w:sz w:val="18"/>
        </w:rPr>
        <w:t xml:space="preserve"> </w:t>
      </w:r>
      <w:r w:rsidRPr="00E1565E">
        <w:rPr>
          <w:sz w:val="18"/>
        </w:rPr>
        <w:t>Y. Moreau, J. Aerts, and S. Aerts. Grnboost2 and arboreto:</w:t>
      </w:r>
      <w:r>
        <w:rPr>
          <w:sz w:val="18"/>
        </w:rPr>
        <w:t xml:space="preserve"> </w:t>
      </w:r>
      <w:r w:rsidRPr="00E1565E">
        <w:rPr>
          <w:sz w:val="18"/>
        </w:rPr>
        <w:t>efficient and scalable inference of gene regulatory networks.</w:t>
      </w:r>
      <w:r>
        <w:rPr>
          <w:sz w:val="18"/>
        </w:rPr>
        <w:t xml:space="preserve"> </w:t>
      </w:r>
      <w:r w:rsidRPr="00E1565E">
        <w:rPr>
          <w:sz w:val="18"/>
        </w:rPr>
        <w:t>Bioinformatics, 35(12):2159–2161, 2019.</w:t>
      </w:r>
      <w:bookmarkEnd w:id="15"/>
    </w:p>
    <w:p w14:paraId="2D02F331" w14:textId="3D33C25F" w:rsidR="00E1565E" w:rsidRDefault="00E1565E" w:rsidP="00E1565E">
      <w:pPr>
        <w:pStyle w:val="ListParagraph"/>
        <w:numPr>
          <w:ilvl w:val="0"/>
          <w:numId w:val="5"/>
        </w:numPr>
        <w:tabs>
          <w:tab w:val="left" w:pos="444"/>
        </w:tabs>
        <w:spacing w:line="424" w:lineRule="auto"/>
        <w:ind w:right="533"/>
        <w:rPr>
          <w:sz w:val="18"/>
        </w:rPr>
      </w:pPr>
      <w:bookmarkStart w:id="16" w:name="_Ref139013136"/>
      <w:r w:rsidRPr="00E1565E">
        <w:rPr>
          <w:sz w:val="18"/>
        </w:rPr>
        <w:t>A. Deshpande, L.-F. Chu, R. Stewart, and A. Gitter. Network</w:t>
      </w:r>
      <w:r>
        <w:rPr>
          <w:sz w:val="18"/>
        </w:rPr>
        <w:t xml:space="preserve"> </w:t>
      </w:r>
      <w:r w:rsidRPr="00E1565E">
        <w:rPr>
          <w:sz w:val="18"/>
        </w:rPr>
        <w:t>inference with granger causality ensembles on single-cell</w:t>
      </w:r>
      <w:r>
        <w:rPr>
          <w:sz w:val="18"/>
        </w:rPr>
        <w:t xml:space="preserve"> </w:t>
      </w:r>
      <w:r w:rsidRPr="00E1565E">
        <w:rPr>
          <w:sz w:val="18"/>
        </w:rPr>
        <w:t>transcriptomics. Cell reports, 38(6):110333, 2022</w:t>
      </w:r>
      <w:bookmarkEnd w:id="16"/>
    </w:p>
    <w:p w14:paraId="05B4935A" w14:textId="0CCB449A" w:rsidR="00E1565E" w:rsidRDefault="00E1565E" w:rsidP="00E1565E">
      <w:pPr>
        <w:pStyle w:val="ListParagraph"/>
        <w:numPr>
          <w:ilvl w:val="0"/>
          <w:numId w:val="5"/>
        </w:numPr>
        <w:tabs>
          <w:tab w:val="left" w:pos="444"/>
        </w:tabs>
        <w:spacing w:line="424" w:lineRule="auto"/>
        <w:ind w:right="533"/>
        <w:rPr>
          <w:sz w:val="18"/>
        </w:rPr>
      </w:pPr>
      <w:bookmarkStart w:id="17" w:name="_Ref139013152"/>
      <w:r w:rsidRPr="00E1565E">
        <w:rPr>
          <w:sz w:val="18"/>
        </w:rPr>
        <w:t>A. M. Klein, L. Mazutis, I. Akartuna, N. Tallapragada, A. Veres,</w:t>
      </w:r>
      <w:r>
        <w:rPr>
          <w:sz w:val="18"/>
        </w:rPr>
        <w:t xml:space="preserve"> </w:t>
      </w:r>
      <w:r w:rsidRPr="00E1565E">
        <w:rPr>
          <w:sz w:val="18"/>
        </w:rPr>
        <w:t>V. Li, L. Peshkin, D. A. Weitz, and M. W. Kirschner. Droplet</w:t>
      </w:r>
      <w:r>
        <w:rPr>
          <w:sz w:val="18"/>
        </w:rPr>
        <w:t xml:space="preserve"> </w:t>
      </w:r>
      <w:r w:rsidRPr="00E1565E">
        <w:rPr>
          <w:sz w:val="18"/>
        </w:rPr>
        <w:t>barcoding for single-cell transcriptomics applied to embryonic</w:t>
      </w:r>
      <w:r>
        <w:rPr>
          <w:sz w:val="18"/>
        </w:rPr>
        <w:t xml:space="preserve"> </w:t>
      </w:r>
      <w:r w:rsidRPr="00E1565E">
        <w:rPr>
          <w:sz w:val="18"/>
        </w:rPr>
        <w:t>stem cells. Cell, 161(5):1187–1201, 2015</w:t>
      </w:r>
      <w:r>
        <w:rPr>
          <w:sz w:val="18"/>
        </w:rPr>
        <w:t>.</w:t>
      </w:r>
      <w:bookmarkEnd w:id="17"/>
    </w:p>
    <w:p w14:paraId="6D137E7E" w14:textId="2C2B824C" w:rsidR="00E1565E" w:rsidRPr="00E1565E" w:rsidRDefault="00E1565E" w:rsidP="00E1565E">
      <w:pPr>
        <w:pStyle w:val="ListParagraph"/>
        <w:numPr>
          <w:ilvl w:val="0"/>
          <w:numId w:val="5"/>
        </w:numPr>
        <w:tabs>
          <w:tab w:val="left" w:pos="444"/>
        </w:tabs>
        <w:spacing w:line="424" w:lineRule="auto"/>
        <w:ind w:right="533"/>
        <w:rPr>
          <w:sz w:val="18"/>
        </w:rPr>
      </w:pPr>
      <w:bookmarkStart w:id="18" w:name="_Ref139013156"/>
      <w:r w:rsidRPr="00E1565E">
        <w:rPr>
          <w:sz w:val="18"/>
        </w:rPr>
        <w:t>S. Petropoulos, D. Edsg ̈ard, B. Reinius, Q. Deng, S. P. Panula,</w:t>
      </w:r>
      <w:r>
        <w:rPr>
          <w:sz w:val="18"/>
        </w:rPr>
        <w:t xml:space="preserve"> </w:t>
      </w:r>
      <w:r w:rsidRPr="00E1565E">
        <w:rPr>
          <w:sz w:val="18"/>
        </w:rPr>
        <w:t>S. Codeluppi, A. P. Reyes, S. Linnarsson, R. Sandberg, and</w:t>
      </w:r>
      <w:r>
        <w:rPr>
          <w:sz w:val="18"/>
        </w:rPr>
        <w:t xml:space="preserve"> </w:t>
      </w:r>
      <w:r w:rsidRPr="00E1565E">
        <w:rPr>
          <w:sz w:val="18"/>
        </w:rPr>
        <w:t>F. Lanner. Single-cell rna-seq reveals lineage and x chromosome</w:t>
      </w:r>
      <w:r>
        <w:rPr>
          <w:sz w:val="18"/>
        </w:rPr>
        <w:t xml:space="preserve"> </w:t>
      </w:r>
      <w:r w:rsidRPr="00E1565E">
        <w:rPr>
          <w:sz w:val="18"/>
        </w:rPr>
        <w:t>dynamics in human preimplantation embryos. Cell, 165(4):1012–1026, 2016</w:t>
      </w:r>
      <w:r w:rsidR="00D157AF">
        <w:rPr>
          <w:sz w:val="18"/>
        </w:rPr>
        <w:t>.</w:t>
      </w:r>
      <w:bookmarkEnd w:id="18"/>
    </w:p>
    <w:sectPr w:rsidR="00E1565E" w:rsidRPr="00E1565E">
      <w:pgSz w:w="12240" w:h="15840"/>
      <w:pgMar w:top="1460" w:right="1260" w:bottom="1620" w:left="1320" w:header="0" w:footer="14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B5FE6" w14:textId="77777777" w:rsidR="002F32C6" w:rsidRDefault="002F32C6">
      <w:r>
        <w:separator/>
      </w:r>
    </w:p>
  </w:endnote>
  <w:endnote w:type="continuationSeparator" w:id="0">
    <w:p w14:paraId="2368F892" w14:textId="77777777" w:rsidR="002F32C6" w:rsidRDefault="002F3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EAFCD" w14:textId="77777777" w:rsidR="00621A6F" w:rsidRDefault="002F32C6">
    <w:pPr>
      <w:spacing w:line="14" w:lineRule="auto"/>
    </w:pPr>
    <w:r>
      <w:pict w14:anchorId="279B6A2C">
        <v:shapetype id="_x0000_t202" coordsize="21600,21600" o:spt="202" path="m,l,21600r21600,l21600,xe">
          <v:stroke joinstyle="miter"/>
          <v:path gradientshapeok="t" o:connecttype="rect"/>
        </v:shapetype>
        <v:shape id="_x0000_s2050" type="#_x0000_t202" style="position:absolute;margin-left:300.5pt;margin-top:709.8pt;width:11pt;height:14.05pt;z-index:-251658240;mso-position-horizontal-relative:page;mso-position-vertical-relative:page" filled="f" stroked="f">
          <v:textbox inset="0,0,0,0">
            <w:txbxContent>
              <w:p w14:paraId="6F438029" w14:textId="77777777" w:rsidR="00621A6F" w:rsidRDefault="00965970">
                <w:pPr>
                  <w:spacing w:before="17"/>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73CF7" w14:textId="17C6A5D9" w:rsidR="00621A6F" w:rsidRDefault="00A91A2C">
    <w:pPr>
      <w:spacing w:line="14" w:lineRule="auto"/>
    </w:pPr>
    <w:r>
      <w:rPr>
        <w:noProof/>
      </w:rPr>
      <mc:AlternateContent>
        <mc:Choice Requires="wps">
          <w:drawing>
            <wp:anchor distT="0" distB="0" distL="114300" distR="114300" simplePos="0" relativeHeight="251657216" behindDoc="1" locked="0" layoutInCell="1" allowOverlap="1" wp14:anchorId="1044E12B" wp14:editId="5CC9B53E">
              <wp:simplePos x="0" y="0"/>
              <wp:positionH relativeFrom="page">
                <wp:posOffset>3784600</wp:posOffset>
              </wp:positionH>
              <wp:positionV relativeFrom="page">
                <wp:posOffset>9014460</wp:posOffset>
              </wp:positionV>
              <wp:extent cx="203200" cy="1784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30EC2" w14:textId="77777777" w:rsidR="00621A6F" w:rsidRDefault="00965970">
                          <w:pPr>
                            <w:spacing w:before="17"/>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44E12B" id="_x0000_t202" coordsize="21600,21600" o:spt="202" path="m,l,21600r21600,l21600,xe">
              <v:stroke joinstyle="miter"/>
              <v:path gradientshapeok="t" o:connecttype="rect"/>
            </v:shapetype>
            <v:shape id="Text Box 1" o:spid="_x0000_s1026" type="#_x0000_t202" style="position:absolute;margin-left:298pt;margin-top:709.8pt;width:16pt;height:14.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" filled="f" stroked="f">
              <v:textbox inset="0,0,0,0">
                <w:txbxContent>
                  <w:p w14:paraId="78E30EC2" w14:textId="77777777" w:rsidR="00621A6F" w:rsidRDefault="00965970">
                    <w:pPr>
                      <w:spacing w:before="17"/>
                      <w:ind w:left="60"/>
                    </w:pPr>
                    <w:r>
                      <w:fldChar w:fldCharType="begin"/>
                    </w:r>
                    <w: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F3A45" w14:textId="77777777" w:rsidR="002F32C6" w:rsidRDefault="002F32C6">
      <w:r>
        <w:separator/>
      </w:r>
    </w:p>
  </w:footnote>
  <w:footnote w:type="continuationSeparator" w:id="0">
    <w:p w14:paraId="7FA36980" w14:textId="77777777" w:rsidR="002F32C6" w:rsidRDefault="002F32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90B15"/>
    <w:multiLevelType w:val="hybridMultilevel"/>
    <w:tmpl w:val="9D6236B0"/>
    <w:lvl w:ilvl="0" w:tplc="46B8703C">
      <w:start w:val="1"/>
      <w:numFmt w:val="decimal"/>
      <w:lvlText w:val="%1."/>
      <w:lvlJc w:val="left"/>
      <w:pPr>
        <w:ind w:left="443" w:hanging="235"/>
        <w:jc w:val="right"/>
      </w:pPr>
      <w:rPr>
        <w:rFonts w:ascii="Times New Roman" w:eastAsia="Times New Roman" w:hAnsi="Times New Roman" w:cs="Times New Roman" w:hint="default"/>
        <w:b/>
        <w:bCs/>
        <w:w w:val="99"/>
        <w:sz w:val="18"/>
        <w:szCs w:val="18"/>
        <w:lang w:val="en-US" w:eastAsia="en-US" w:bidi="ar-SA"/>
      </w:rPr>
    </w:lvl>
    <w:lvl w:ilvl="1" w:tplc="07E66EB0">
      <w:numFmt w:val="bullet"/>
      <w:lvlText w:val="•"/>
      <w:lvlJc w:val="left"/>
      <w:pPr>
        <w:ind w:left="1362" w:hanging="235"/>
      </w:pPr>
      <w:rPr>
        <w:rFonts w:hint="default"/>
        <w:lang w:val="en-US" w:eastAsia="en-US" w:bidi="ar-SA"/>
      </w:rPr>
    </w:lvl>
    <w:lvl w:ilvl="2" w:tplc="C6683BA0">
      <w:numFmt w:val="bullet"/>
      <w:lvlText w:val="•"/>
      <w:lvlJc w:val="left"/>
      <w:pPr>
        <w:ind w:left="2284" w:hanging="235"/>
      </w:pPr>
      <w:rPr>
        <w:rFonts w:hint="default"/>
        <w:lang w:val="en-US" w:eastAsia="en-US" w:bidi="ar-SA"/>
      </w:rPr>
    </w:lvl>
    <w:lvl w:ilvl="3" w:tplc="B4F25C36">
      <w:numFmt w:val="bullet"/>
      <w:lvlText w:val="•"/>
      <w:lvlJc w:val="left"/>
      <w:pPr>
        <w:ind w:left="3206" w:hanging="235"/>
      </w:pPr>
      <w:rPr>
        <w:rFonts w:hint="default"/>
        <w:lang w:val="en-US" w:eastAsia="en-US" w:bidi="ar-SA"/>
      </w:rPr>
    </w:lvl>
    <w:lvl w:ilvl="4" w:tplc="F3CA1CF2">
      <w:numFmt w:val="bullet"/>
      <w:lvlText w:val="•"/>
      <w:lvlJc w:val="left"/>
      <w:pPr>
        <w:ind w:left="4128" w:hanging="235"/>
      </w:pPr>
      <w:rPr>
        <w:rFonts w:hint="default"/>
        <w:lang w:val="en-US" w:eastAsia="en-US" w:bidi="ar-SA"/>
      </w:rPr>
    </w:lvl>
    <w:lvl w:ilvl="5" w:tplc="B98CD8F8">
      <w:numFmt w:val="bullet"/>
      <w:lvlText w:val="•"/>
      <w:lvlJc w:val="left"/>
      <w:pPr>
        <w:ind w:left="5050" w:hanging="235"/>
      </w:pPr>
      <w:rPr>
        <w:rFonts w:hint="default"/>
        <w:lang w:val="en-US" w:eastAsia="en-US" w:bidi="ar-SA"/>
      </w:rPr>
    </w:lvl>
    <w:lvl w:ilvl="6" w:tplc="4E22DABE">
      <w:numFmt w:val="bullet"/>
      <w:lvlText w:val="•"/>
      <w:lvlJc w:val="left"/>
      <w:pPr>
        <w:ind w:left="5972" w:hanging="235"/>
      </w:pPr>
      <w:rPr>
        <w:rFonts w:hint="default"/>
        <w:lang w:val="en-US" w:eastAsia="en-US" w:bidi="ar-SA"/>
      </w:rPr>
    </w:lvl>
    <w:lvl w:ilvl="7" w:tplc="2F1CAE72">
      <w:numFmt w:val="bullet"/>
      <w:lvlText w:val="•"/>
      <w:lvlJc w:val="left"/>
      <w:pPr>
        <w:ind w:left="6894" w:hanging="235"/>
      </w:pPr>
      <w:rPr>
        <w:rFonts w:hint="default"/>
        <w:lang w:val="en-US" w:eastAsia="en-US" w:bidi="ar-SA"/>
      </w:rPr>
    </w:lvl>
    <w:lvl w:ilvl="8" w:tplc="CA8022CA">
      <w:numFmt w:val="bullet"/>
      <w:lvlText w:val="•"/>
      <w:lvlJc w:val="left"/>
      <w:pPr>
        <w:ind w:left="7816" w:hanging="235"/>
      </w:pPr>
      <w:rPr>
        <w:rFonts w:hint="default"/>
        <w:lang w:val="en-US" w:eastAsia="en-US" w:bidi="ar-SA"/>
      </w:rPr>
    </w:lvl>
  </w:abstractNum>
  <w:abstractNum w:abstractNumId="1" w15:restartNumberingAfterBreak="0">
    <w:nsid w:val="395C33D3"/>
    <w:multiLevelType w:val="hybridMultilevel"/>
    <w:tmpl w:val="5F86229A"/>
    <w:lvl w:ilvl="0" w:tplc="8B084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636C8A"/>
    <w:multiLevelType w:val="hybridMultilevel"/>
    <w:tmpl w:val="ADD8D226"/>
    <w:lvl w:ilvl="0" w:tplc="95A0A734">
      <w:start w:val="1"/>
      <w:numFmt w:val="decimal"/>
      <w:lvlText w:val="%1."/>
      <w:lvlJc w:val="left"/>
      <w:pPr>
        <w:ind w:left="401" w:hanging="282"/>
      </w:pPr>
      <w:rPr>
        <w:rFonts w:ascii="Arial" w:eastAsia="Arial" w:hAnsi="Arial" w:cs="Arial" w:hint="default"/>
        <w:b/>
        <w:bCs/>
        <w:w w:val="99"/>
        <w:sz w:val="24"/>
        <w:szCs w:val="24"/>
        <w:lang w:val="en-US" w:eastAsia="en-US" w:bidi="ar-SA"/>
      </w:rPr>
    </w:lvl>
    <w:lvl w:ilvl="1" w:tplc="F4D40A34">
      <w:numFmt w:val="bullet"/>
      <w:lvlText w:val="•"/>
      <w:lvlJc w:val="left"/>
      <w:pPr>
        <w:ind w:left="1326" w:hanging="282"/>
      </w:pPr>
      <w:rPr>
        <w:rFonts w:hint="default"/>
        <w:lang w:val="en-US" w:eastAsia="en-US" w:bidi="ar-SA"/>
      </w:rPr>
    </w:lvl>
    <w:lvl w:ilvl="2" w:tplc="BFB89EF2">
      <w:numFmt w:val="bullet"/>
      <w:lvlText w:val="•"/>
      <w:lvlJc w:val="left"/>
      <w:pPr>
        <w:ind w:left="2252" w:hanging="282"/>
      </w:pPr>
      <w:rPr>
        <w:rFonts w:hint="default"/>
        <w:lang w:val="en-US" w:eastAsia="en-US" w:bidi="ar-SA"/>
      </w:rPr>
    </w:lvl>
    <w:lvl w:ilvl="3" w:tplc="1CB47FAA">
      <w:numFmt w:val="bullet"/>
      <w:lvlText w:val="•"/>
      <w:lvlJc w:val="left"/>
      <w:pPr>
        <w:ind w:left="3178" w:hanging="282"/>
      </w:pPr>
      <w:rPr>
        <w:rFonts w:hint="default"/>
        <w:lang w:val="en-US" w:eastAsia="en-US" w:bidi="ar-SA"/>
      </w:rPr>
    </w:lvl>
    <w:lvl w:ilvl="4" w:tplc="3418E7EA">
      <w:numFmt w:val="bullet"/>
      <w:lvlText w:val="•"/>
      <w:lvlJc w:val="left"/>
      <w:pPr>
        <w:ind w:left="4104" w:hanging="282"/>
      </w:pPr>
      <w:rPr>
        <w:rFonts w:hint="default"/>
        <w:lang w:val="en-US" w:eastAsia="en-US" w:bidi="ar-SA"/>
      </w:rPr>
    </w:lvl>
    <w:lvl w:ilvl="5" w:tplc="9FDE6FF8">
      <w:numFmt w:val="bullet"/>
      <w:lvlText w:val="•"/>
      <w:lvlJc w:val="left"/>
      <w:pPr>
        <w:ind w:left="5030" w:hanging="282"/>
      </w:pPr>
      <w:rPr>
        <w:rFonts w:hint="default"/>
        <w:lang w:val="en-US" w:eastAsia="en-US" w:bidi="ar-SA"/>
      </w:rPr>
    </w:lvl>
    <w:lvl w:ilvl="6" w:tplc="D7A68566">
      <w:numFmt w:val="bullet"/>
      <w:lvlText w:val="•"/>
      <w:lvlJc w:val="left"/>
      <w:pPr>
        <w:ind w:left="5956" w:hanging="282"/>
      </w:pPr>
      <w:rPr>
        <w:rFonts w:hint="default"/>
        <w:lang w:val="en-US" w:eastAsia="en-US" w:bidi="ar-SA"/>
      </w:rPr>
    </w:lvl>
    <w:lvl w:ilvl="7" w:tplc="11B0F9C2">
      <w:numFmt w:val="bullet"/>
      <w:lvlText w:val="•"/>
      <w:lvlJc w:val="left"/>
      <w:pPr>
        <w:ind w:left="6882" w:hanging="282"/>
      </w:pPr>
      <w:rPr>
        <w:rFonts w:hint="default"/>
        <w:lang w:val="en-US" w:eastAsia="en-US" w:bidi="ar-SA"/>
      </w:rPr>
    </w:lvl>
    <w:lvl w:ilvl="8" w:tplc="0900C1AC">
      <w:numFmt w:val="bullet"/>
      <w:lvlText w:val="•"/>
      <w:lvlJc w:val="left"/>
      <w:pPr>
        <w:ind w:left="7808" w:hanging="282"/>
      </w:pPr>
      <w:rPr>
        <w:rFonts w:hint="default"/>
        <w:lang w:val="en-US" w:eastAsia="en-US" w:bidi="ar-SA"/>
      </w:rPr>
    </w:lvl>
  </w:abstractNum>
  <w:abstractNum w:abstractNumId="3" w15:restartNumberingAfterBreak="0">
    <w:nsid w:val="742B5B26"/>
    <w:multiLevelType w:val="hybridMultilevel"/>
    <w:tmpl w:val="4BE4EEA6"/>
    <w:lvl w:ilvl="0" w:tplc="F9B2DBCE">
      <w:start w:val="1"/>
      <w:numFmt w:val="decimal"/>
      <w:lvlText w:val="[%1]"/>
      <w:lvlJc w:val="left"/>
      <w:pPr>
        <w:ind w:left="420" w:hanging="420"/>
      </w:pPr>
      <w:rPr>
        <w:rFonts w:hint="eastAsia"/>
      </w:rPr>
    </w:lvl>
    <w:lvl w:ilvl="1" w:tplc="1064504A">
      <w:start w:val="1"/>
      <w:numFmt w:val="upperLetter"/>
      <w:lvlText w:val="%2."/>
      <w:lvlJc w:val="left"/>
      <w:pPr>
        <w:ind w:left="780" w:hanging="360"/>
      </w:pPr>
      <w:rPr>
        <w:rFonts w:ascii="Arial" w:hAnsi="Arial" w:cs="Arial"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B002B7"/>
    <w:multiLevelType w:val="hybridMultilevel"/>
    <w:tmpl w:val="ADD8D226"/>
    <w:lvl w:ilvl="0" w:tplc="95A0A734">
      <w:start w:val="1"/>
      <w:numFmt w:val="decimal"/>
      <w:lvlText w:val="%1."/>
      <w:lvlJc w:val="left"/>
      <w:pPr>
        <w:ind w:left="401" w:hanging="282"/>
      </w:pPr>
      <w:rPr>
        <w:rFonts w:ascii="Arial" w:eastAsia="Arial" w:hAnsi="Arial" w:cs="Arial" w:hint="default"/>
        <w:b/>
        <w:bCs/>
        <w:w w:val="99"/>
        <w:sz w:val="24"/>
        <w:szCs w:val="24"/>
        <w:lang w:val="en-US" w:eastAsia="en-US" w:bidi="ar-SA"/>
      </w:rPr>
    </w:lvl>
    <w:lvl w:ilvl="1" w:tplc="F4D40A34">
      <w:numFmt w:val="bullet"/>
      <w:lvlText w:val="•"/>
      <w:lvlJc w:val="left"/>
      <w:pPr>
        <w:ind w:left="1326" w:hanging="282"/>
      </w:pPr>
      <w:rPr>
        <w:rFonts w:hint="default"/>
        <w:lang w:val="en-US" w:eastAsia="en-US" w:bidi="ar-SA"/>
      </w:rPr>
    </w:lvl>
    <w:lvl w:ilvl="2" w:tplc="BFB89EF2">
      <w:numFmt w:val="bullet"/>
      <w:lvlText w:val="•"/>
      <w:lvlJc w:val="left"/>
      <w:pPr>
        <w:ind w:left="2252" w:hanging="282"/>
      </w:pPr>
      <w:rPr>
        <w:rFonts w:hint="default"/>
        <w:lang w:val="en-US" w:eastAsia="en-US" w:bidi="ar-SA"/>
      </w:rPr>
    </w:lvl>
    <w:lvl w:ilvl="3" w:tplc="1CB47FAA">
      <w:numFmt w:val="bullet"/>
      <w:lvlText w:val="•"/>
      <w:lvlJc w:val="left"/>
      <w:pPr>
        <w:ind w:left="3178" w:hanging="282"/>
      </w:pPr>
      <w:rPr>
        <w:rFonts w:hint="default"/>
        <w:lang w:val="en-US" w:eastAsia="en-US" w:bidi="ar-SA"/>
      </w:rPr>
    </w:lvl>
    <w:lvl w:ilvl="4" w:tplc="3418E7EA">
      <w:numFmt w:val="bullet"/>
      <w:lvlText w:val="•"/>
      <w:lvlJc w:val="left"/>
      <w:pPr>
        <w:ind w:left="4104" w:hanging="282"/>
      </w:pPr>
      <w:rPr>
        <w:rFonts w:hint="default"/>
        <w:lang w:val="en-US" w:eastAsia="en-US" w:bidi="ar-SA"/>
      </w:rPr>
    </w:lvl>
    <w:lvl w:ilvl="5" w:tplc="9FDE6FF8">
      <w:numFmt w:val="bullet"/>
      <w:lvlText w:val="•"/>
      <w:lvlJc w:val="left"/>
      <w:pPr>
        <w:ind w:left="5030" w:hanging="282"/>
      </w:pPr>
      <w:rPr>
        <w:rFonts w:hint="default"/>
        <w:lang w:val="en-US" w:eastAsia="en-US" w:bidi="ar-SA"/>
      </w:rPr>
    </w:lvl>
    <w:lvl w:ilvl="6" w:tplc="D7A68566">
      <w:numFmt w:val="bullet"/>
      <w:lvlText w:val="•"/>
      <w:lvlJc w:val="left"/>
      <w:pPr>
        <w:ind w:left="5956" w:hanging="282"/>
      </w:pPr>
      <w:rPr>
        <w:rFonts w:hint="default"/>
        <w:lang w:val="en-US" w:eastAsia="en-US" w:bidi="ar-SA"/>
      </w:rPr>
    </w:lvl>
    <w:lvl w:ilvl="7" w:tplc="11B0F9C2">
      <w:numFmt w:val="bullet"/>
      <w:lvlText w:val="•"/>
      <w:lvlJc w:val="left"/>
      <w:pPr>
        <w:ind w:left="6882" w:hanging="282"/>
      </w:pPr>
      <w:rPr>
        <w:rFonts w:hint="default"/>
        <w:lang w:val="en-US" w:eastAsia="en-US" w:bidi="ar-SA"/>
      </w:rPr>
    </w:lvl>
    <w:lvl w:ilvl="8" w:tplc="0900C1AC">
      <w:numFmt w:val="bullet"/>
      <w:lvlText w:val="•"/>
      <w:lvlJc w:val="left"/>
      <w:pPr>
        <w:ind w:left="7808" w:hanging="282"/>
      </w:pPr>
      <w:rPr>
        <w:rFonts w:hint="default"/>
        <w:lang w:val="en-US" w:eastAsia="en-US" w:bidi="ar-SA"/>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21A6F"/>
    <w:rsid w:val="0001496C"/>
    <w:rsid w:val="000205C5"/>
    <w:rsid w:val="00022010"/>
    <w:rsid w:val="00040697"/>
    <w:rsid w:val="000959FF"/>
    <w:rsid w:val="000A5EF4"/>
    <w:rsid w:val="000D4D04"/>
    <w:rsid w:val="000D5133"/>
    <w:rsid w:val="000E38ED"/>
    <w:rsid w:val="000F7E93"/>
    <w:rsid w:val="001139ED"/>
    <w:rsid w:val="00125168"/>
    <w:rsid w:val="00150F3A"/>
    <w:rsid w:val="00152DF1"/>
    <w:rsid w:val="0016304A"/>
    <w:rsid w:val="001808C0"/>
    <w:rsid w:val="00183519"/>
    <w:rsid w:val="001B2CD6"/>
    <w:rsid w:val="001B4593"/>
    <w:rsid w:val="001D02E6"/>
    <w:rsid w:val="001E2F3A"/>
    <w:rsid w:val="001E6E18"/>
    <w:rsid w:val="00215936"/>
    <w:rsid w:val="00222594"/>
    <w:rsid w:val="002270BD"/>
    <w:rsid w:val="00233D70"/>
    <w:rsid w:val="00251127"/>
    <w:rsid w:val="0025483F"/>
    <w:rsid w:val="00264677"/>
    <w:rsid w:val="00267945"/>
    <w:rsid w:val="0027037A"/>
    <w:rsid w:val="00277447"/>
    <w:rsid w:val="00282782"/>
    <w:rsid w:val="0028384B"/>
    <w:rsid w:val="00287E33"/>
    <w:rsid w:val="00290C24"/>
    <w:rsid w:val="00290DAE"/>
    <w:rsid w:val="00294B82"/>
    <w:rsid w:val="002C78F9"/>
    <w:rsid w:val="002D7B3C"/>
    <w:rsid w:val="002E4C08"/>
    <w:rsid w:val="002E5577"/>
    <w:rsid w:val="002F32C6"/>
    <w:rsid w:val="00375389"/>
    <w:rsid w:val="00382492"/>
    <w:rsid w:val="003911EF"/>
    <w:rsid w:val="003A0DBF"/>
    <w:rsid w:val="003A27D3"/>
    <w:rsid w:val="003E784A"/>
    <w:rsid w:val="003F2D9E"/>
    <w:rsid w:val="004378E3"/>
    <w:rsid w:val="00440B52"/>
    <w:rsid w:val="004432EC"/>
    <w:rsid w:val="004617E2"/>
    <w:rsid w:val="00482812"/>
    <w:rsid w:val="00495039"/>
    <w:rsid w:val="00495C84"/>
    <w:rsid w:val="004B2EC7"/>
    <w:rsid w:val="004D1C8E"/>
    <w:rsid w:val="004E07BE"/>
    <w:rsid w:val="004E23FF"/>
    <w:rsid w:val="004E5CCA"/>
    <w:rsid w:val="004F6753"/>
    <w:rsid w:val="005018DE"/>
    <w:rsid w:val="005100BB"/>
    <w:rsid w:val="00513E94"/>
    <w:rsid w:val="005314E4"/>
    <w:rsid w:val="005378F1"/>
    <w:rsid w:val="00573279"/>
    <w:rsid w:val="0059460A"/>
    <w:rsid w:val="00595C37"/>
    <w:rsid w:val="005B46B0"/>
    <w:rsid w:val="005D5772"/>
    <w:rsid w:val="005F179A"/>
    <w:rsid w:val="005F3B1C"/>
    <w:rsid w:val="00600209"/>
    <w:rsid w:val="00601B0F"/>
    <w:rsid w:val="00621A6F"/>
    <w:rsid w:val="00623830"/>
    <w:rsid w:val="00677E18"/>
    <w:rsid w:val="00681750"/>
    <w:rsid w:val="00685635"/>
    <w:rsid w:val="00697D14"/>
    <w:rsid w:val="006A348E"/>
    <w:rsid w:val="006D155A"/>
    <w:rsid w:val="006D6437"/>
    <w:rsid w:val="006F0704"/>
    <w:rsid w:val="006F4173"/>
    <w:rsid w:val="007056E5"/>
    <w:rsid w:val="00707B4B"/>
    <w:rsid w:val="00713A56"/>
    <w:rsid w:val="00722E60"/>
    <w:rsid w:val="00736683"/>
    <w:rsid w:val="007448C6"/>
    <w:rsid w:val="007759A6"/>
    <w:rsid w:val="00782D13"/>
    <w:rsid w:val="007A43EA"/>
    <w:rsid w:val="007C69AA"/>
    <w:rsid w:val="008030CD"/>
    <w:rsid w:val="00807CEF"/>
    <w:rsid w:val="00810887"/>
    <w:rsid w:val="00827B62"/>
    <w:rsid w:val="008367BA"/>
    <w:rsid w:val="008429B2"/>
    <w:rsid w:val="0084438C"/>
    <w:rsid w:val="00864A05"/>
    <w:rsid w:val="00871D90"/>
    <w:rsid w:val="0089009C"/>
    <w:rsid w:val="008A534F"/>
    <w:rsid w:val="008A635A"/>
    <w:rsid w:val="008A7679"/>
    <w:rsid w:val="008D4FBE"/>
    <w:rsid w:val="008D643D"/>
    <w:rsid w:val="008F5CE6"/>
    <w:rsid w:val="009008E4"/>
    <w:rsid w:val="00905BCD"/>
    <w:rsid w:val="00913914"/>
    <w:rsid w:val="009208A9"/>
    <w:rsid w:val="0093503C"/>
    <w:rsid w:val="00940337"/>
    <w:rsid w:val="00965970"/>
    <w:rsid w:val="009A01EC"/>
    <w:rsid w:val="009A0C3D"/>
    <w:rsid w:val="009A37B5"/>
    <w:rsid w:val="009C72F8"/>
    <w:rsid w:val="009E1D9C"/>
    <w:rsid w:val="009F28AC"/>
    <w:rsid w:val="009F5BD4"/>
    <w:rsid w:val="009F6362"/>
    <w:rsid w:val="00A017FE"/>
    <w:rsid w:val="00A03CE6"/>
    <w:rsid w:val="00A07077"/>
    <w:rsid w:val="00A34B64"/>
    <w:rsid w:val="00A42F2B"/>
    <w:rsid w:val="00A45DEC"/>
    <w:rsid w:val="00A67EAD"/>
    <w:rsid w:val="00A91A2C"/>
    <w:rsid w:val="00AA3FF9"/>
    <w:rsid w:val="00AA7F50"/>
    <w:rsid w:val="00AB1936"/>
    <w:rsid w:val="00AB3CD2"/>
    <w:rsid w:val="00AC027B"/>
    <w:rsid w:val="00AC1B7D"/>
    <w:rsid w:val="00AD6A79"/>
    <w:rsid w:val="00AE211C"/>
    <w:rsid w:val="00B071B3"/>
    <w:rsid w:val="00B32335"/>
    <w:rsid w:val="00B719E3"/>
    <w:rsid w:val="00BB2EEE"/>
    <w:rsid w:val="00BC6E77"/>
    <w:rsid w:val="00BE4726"/>
    <w:rsid w:val="00C160E2"/>
    <w:rsid w:val="00C2384A"/>
    <w:rsid w:val="00C24D05"/>
    <w:rsid w:val="00C403B2"/>
    <w:rsid w:val="00C60945"/>
    <w:rsid w:val="00C816CC"/>
    <w:rsid w:val="00C9641B"/>
    <w:rsid w:val="00CA4816"/>
    <w:rsid w:val="00CB0A3A"/>
    <w:rsid w:val="00CB4B67"/>
    <w:rsid w:val="00CB6220"/>
    <w:rsid w:val="00CC2E90"/>
    <w:rsid w:val="00D157AF"/>
    <w:rsid w:val="00D21DBC"/>
    <w:rsid w:val="00D347D4"/>
    <w:rsid w:val="00D74A98"/>
    <w:rsid w:val="00D75AB5"/>
    <w:rsid w:val="00D815C6"/>
    <w:rsid w:val="00E03B3B"/>
    <w:rsid w:val="00E1077D"/>
    <w:rsid w:val="00E1565E"/>
    <w:rsid w:val="00E23769"/>
    <w:rsid w:val="00E326CA"/>
    <w:rsid w:val="00E50071"/>
    <w:rsid w:val="00E61F12"/>
    <w:rsid w:val="00E87F00"/>
    <w:rsid w:val="00E9470A"/>
    <w:rsid w:val="00EB5FC1"/>
    <w:rsid w:val="00EE3181"/>
    <w:rsid w:val="00EF6F25"/>
    <w:rsid w:val="00F06300"/>
    <w:rsid w:val="00F1327A"/>
    <w:rsid w:val="00F1567A"/>
    <w:rsid w:val="00F22E65"/>
    <w:rsid w:val="00F437B5"/>
    <w:rsid w:val="00F80375"/>
    <w:rsid w:val="00F82D1A"/>
    <w:rsid w:val="00F83998"/>
    <w:rsid w:val="00F97B89"/>
    <w:rsid w:val="00FC64C6"/>
    <w:rsid w:val="00FC7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E24B1A7"/>
  <w15:docId w15:val="{AF9567FC-8E36-4856-83D3-AE9ABBF9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7D3"/>
    <w:rPr>
      <w:rFonts w:ascii="Times New Roman" w:eastAsia="Times New Roman" w:hAnsi="Times New Roman" w:cs="Times New Roman"/>
    </w:rPr>
  </w:style>
  <w:style w:type="paragraph" w:styleId="Heading1">
    <w:name w:val="heading 1"/>
    <w:basedOn w:val="Normal"/>
    <w:link w:val="Heading1Char"/>
    <w:uiPriority w:val="9"/>
    <w:qFormat/>
    <w:pPr>
      <w:spacing w:before="80"/>
      <w:ind w:left="401" w:hanging="282"/>
      <w:outlineLvl w:val="0"/>
    </w:pPr>
    <w:rPr>
      <w:rFonts w:ascii="Arial" w:eastAsia="Arial" w:hAnsi="Arial" w:cs="Arial"/>
      <w:b/>
      <w:bCs/>
      <w:sz w:val="24"/>
      <w:szCs w:val="24"/>
    </w:rPr>
  </w:style>
  <w:style w:type="paragraph" w:styleId="Heading2">
    <w:name w:val="heading 2"/>
    <w:basedOn w:val="Normal"/>
    <w:uiPriority w:val="9"/>
    <w:unhideWhenUsed/>
    <w:qFormat/>
    <w:pPr>
      <w:spacing w:before="97"/>
      <w:ind w:left="98"/>
      <w:jc w:val="center"/>
      <w:outlineLvl w:val="1"/>
    </w:pPr>
    <w:rPr>
      <w:rFonts w:ascii="Arial" w:eastAsia="Arial" w:hAnsi="Arial" w:cs="Arial"/>
      <w:b/>
      <w:bCs/>
    </w:rPr>
  </w:style>
  <w:style w:type="paragraph" w:styleId="Heading3">
    <w:name w:val="heading 3"/>
    <w:basedOn w:val="Normal"/>
    <w:uiPriority w:val="9"/>
    <w:unhideWhenUsed/>
    <w:qFormat/>
    <w:pPr>
      <w:ind w:left="200"/>
      <w:outlineLvl w:val="2"/>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CCA"/>
    <w:rPr>
      <w:rFonts w:ascii="Arial" w:eastAsia="Arial" w:hAnsi="Arial" w:cs="Arial"/>
      <w:b/>
      <w:bCs/>
      <w:sz w:val="24"/>
      <w:szCs w:val="24"/>
    </w:rPr>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1"/>
    <w:rsid w:val="00A03CE6"/>
    <w:rPr>
      <w:rFonts w:ascii="Times New Roman" w:eastAsia="Times New Roman" w:hAnsi="Times New Roman" w:cs="Times New Roman"/>
      <w:sz w:val="20"/>
      <w:szCs w:val="20"/>
    </w:rPr>
  </w:style>
  <w:style w:type="paragraph" w:styleId="Title">
    <w:name w:val="Title"/>
    <w:basedOn w:val="Normal"/>
    <w:uiPriority w:val="10"/>
    <w:qFormat/>
    <w:pPr>
      <w:spacing w:before="80"/>
      <w:ind w:left="120" w:right="240"/>
    </w:pPr>
    <w:rPr>
      <w:rFonts w:ascii="Arial" w:eastAsia="Arial" w:hAnsi="Arial" w:cs="Arial"/>
      <w:b/>
      <w:bCs/>
      <w:sz w:val="30"/>
      <w:szCs w:val="30"/>
    </w:rPr>
  </w:style>
  <w:style w:type="paragraph" w:styleId="ListParagraph">
    <w:name w:val="List Paragraph"/>
    <w:basedOn w:val="Normal"/>
    <w:uiPriority w:val="34"/>
    <w:qFormat/>
    <w:pPr>
      <w:spacing w:before="38"/>
      <w:ind w:left="443" w:hanging="235"/>
    </w:pPr>
  </w:style>
  <w:style w:type="paragraph" w:customStyle="1" w:styleId="TableParagraph">
    <w:name w:val="Table Paragraph"/>
    <w:basedOn w:val="Normal"/>
    <w:uiPriority w:val="1"/>
    <w:qFormat/>
    <w:pPr>
      <w:spacing w:line="202" w:lineRule="exact"/>
      <w:ind w:left="122"/>
    </w:pPr>
  </w:style>
  <w:style w:type="character" w:styleId="Hyperlink">
    <w:name w:val="Hyperlink"/>
    <w:basedOn w:val="DefaultParagraphFont"/>
    <w:uiPriority w:val="99"/>
    <w:unhideWhenUsed/>
    <w:rsid w:val="007A43EA"/>
    <w:rPr>
      <w:color w:val="0000FF" w:themeColor="hyperlink"/>
      <w:u w:val="single"/>
    </w:rPr>
  </w:style>
  <w:style w:type="character" w:styleId="UnresolvedMention">
    <w:name w:val="Unresolved Mention"/>
    <w:basedOn w:val="DefaultParagraphFont"/>
    <w:uiPriority w:val="99"/>
    <w:semiHidden/>
    <w:unhideWhenUsed/>
    <w:rsid w:val="007A43EA"/>
    <w:rPr>
      <w:color w:val="605E5C"/>
      <w:shd w:val="clear" w:color="auto" w:fill="E1DFDD"/>
    </w:rPr>
  </w:style>
  <w:style w:type="table" w:styleId="TableGrid">
    <w:name w:val="Table Grid"/>
    <w:basedOn w:val="TableNormal"/>
    <w:uiPriority w:val="39"/>
    <w:rsid w:val="000D4D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1C8E"/>
    <w:rPr>
      <w:color w:val="808080"/>
    </w:rPr>
  </w:style>
  <w:style w:type="table" w:customStyle="1" w:styleId="TableGrid1">
    <w:name w:val="Table Grid1"/>
    <w:basedOn w:val="TableNormal"/>
    <w:next w:val="TableGrid"/>
    <w:uiPriority w:val="39"/>
    <w:rsid w:val="002E4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0006">
      <w:bodyDiv w:val="1"/>
      <w:marLeft w:val="0"/>
      <w:marRight w:val="0"/>
      <w:marTop w:val="0"/>
      <w:marBottom w:val="0"/>
      <w:divBdr>
        <w:top w:val="none" w:sz="0" w:space="0" w:color="auto"/>
        <w:left w:val="none" w:sz="0" w:space="0" w:color="auto"/>
        <w:bottom w:val="none" w:sz="0" w:space="0" w:color="auto"/>
        <w:right w:val="none" w:sz="0" w:space="0" w:color="auto"/>
      </w:divBdr>
    </w:div>
    <w:div w:id="36047897">
      <w:bodyDiv w:val="1"/>
      <w:marLeft w:val="0"/>
      <w:marRight w:val="0"/>
      <w:marTop w:val="0"/>
      <w:marBottom w:val="0"/>
      <w:divBdr>
        <w:top w:val="none" w:sz="0" w:space="0" w:color="auto"/>
        <w:left w:val="none" w:sz="0" w:space="0" w:color="auto"/>
        <w:bottom w:val="none" w:sz="0" w:space="0" w:color="auto"/>
        <w:right w:val="none" w:sz="0" w:space="0" w:color="auto"/>
      </w:divBdr>
    </w:div>
    <w:div w:id="46145825">
      <w:bodyDiv w:val="1"/>
      <w:marLeft w:val="0"/>
      <w:marRight w:val="0"/>
      <w:marTop w:val="0"/>
      <w:marBottom w:val="0"/>
      <w:divBdr>
        <w:top w:val="none" w:sz="0" w:space="0" w:color="auto"/>
        <w:left w:val="none" w:sz="0" w:space="0" w:color="auto"/>
        <w:bottom w:val="none" w:sz="0" w:space="0" w:color="auto"/>
        <w:right w:val="none" w:sz="0" w:space="0" w:color="auto"/>
      </w:divBdr>
    </w:div>
    <w:div w:id="50078267">
      <w:bodyDiv w:val="1"/>
      <w:marLeft w:val="0"/>
      <w:marRight w:val="0"/>
      <w:marTop w:val="0"/>
      <w:marBottom w:val="0"/>
      <w:divBdr>
        <w:top w:val="none" w:sz="0" w:space="0" w:color="auto"/>
        <w:left w:val="none" w:sz="0" w:space="0" w:color="auto"/>
        <w:bottom w:val="none" w:sz="0" w:space="0" w:color="auto"/>
        <w:right w:val="none" w:sz="0" w:space="0" w:color="auto"/>
      </w:divBdr>
    </w:div>
    <w:div w:id="52701062">
      <w:bodyDiv w:val="1"/>
      <w:marLeft w:val="0"/>
      <w:marRight w:val="0"/>
      <w:marTop w:val="0"/>
      <w:marBottom w:val="0"/>
      <w:divBdr>
        <w:top w:val="none" w:sz="0" w:space="0" w:color="auto"/>
        <w:left w:val="none" w:sz="0" w:space="0" w:color="auto"/>
        <w:bottom w:val="none" w:sz="0" w:space="0" w:color="auto"/>
        <w:right w:val="none" w:sz="0" w:space="0" w:color="auto"/>
      </w:divBdr>
      <w:divsChild>
        <w:div w:id="137773422">
          <w:marLeft w:val="0"/>
          <w:marRight w:val="0"/>
          <w:marTop w:val="0"/>
          <w:marBottom w:val="0"/>
          <w:divBdr>
            <w:top w:val="none" w:sz="0" w:space="0" w:color="auto"/>
            <w:left w:val="none" w:sz="0" w:space="0" w:color="auto"/>
            <w:bottom w:val="none" w:sz="0" w:space="0" w:color="auto"/>
            <w:right w:val="none" w:sz="0" w:space="0" w:color="auto"/>
          </w:divBdr>
        </w:div>
        <w:div w:id="571046217">
          <w:marLeft w:val="0"/>
          <w:marRight w:val="0"/>
          <w:marTop w:val="0"/>
          <w:marBottom w:val="0"/>
          <w:divBdr>
            <w:top w:val="none" w:sz="0" w:space="0" w:color="auto"/>
            <w:left w:val="none" w:sz="0" w:space="0" w:color="auto"/>
            <w:bottom w:val="none" w:sz="0" w:space="0" w:color="auto"/>
            <w:right w:val="none" w:sz="0" w:space="0" w:color="auto"/>
          </w:divBdr>
        </w:div>
        <w:div w:id="64423595">
          <w:marLeft w:val="0"/>
          <w:marRight w:val="0"/>
          <w:marTop w:val="0"/>
          <w:marBottom w:val="0"/>
          <w:divBdr>
            <w:top w:val="none" w:sz="0" w:space="0" w:color="auto"/>
            <w:left w:val="none" w:sz="0" w:space="0" w:color="auto"/>
            <w:bottom w:val="none" w:sz="0" w:space="0" w:color="auto"/>
            <w:right w:val="none" w:sz="0" w:space="0" w:color="auto"/>
          </w:divBdr>
        </w:div>
      </w:divsChild>
    </w:div>
    <w:div w:id="122233308">
      <w:bodyDiv w:val="1"/>
      <w:marLeft w:val="0"/>
      <w:marRight w:val="0"/>
      <w:marTop w:val="0"/>
      <w:marBottom w:val="0"/>
      <w:divBdr>
        <w:top w:val="none" w:sz="0" w:space="0" w:color="auto"/>
        <w:left w:val="none" w:sz="0" w:space="0" w:color="auto"/>
        <w:bottom w:val="none" w:sz="0" w:space="0" w:color="auto"/>
        <w:right w:val="none" w:sz="0" w:space="0" w:color="auto"/>
      </w:divBdr>
      <w:divsChild>
        <w:div w:id="1998267662">
          <w:marLeft w:val="0"/>
          <w:marRight w:val="0"/>
          <w:marTop w:val="0"/>
          <w:marBottom w:val="0"/>
          <w:divBdr>
            <w:top w:val="none" w:sz="0" w:space="0" w:color="auto"/>
            <w:left w:val="none" w:sz="0" w:space="0" w:color="auto"/>
            <w:bottom w:val="none" w:sz="0" w:space="0" w:color="auto"/>
            <w:right w:val="none" w:sz="0" w:space="0" w:color="auto"/>
          </w:divBdr>
        </w:div>
      </w:divsChild>
    </w:div>
    <w:div w:id="136460197">
      <w:bodyDiv w:val="1"/>
      <w:marLeft w:val="0"/>
      <w:marRight w:val="0"/>
      <w:marTop w:val="0"/>
      <w:marBottom w:val="0"/>
      <w:divBdr>
        <w:top w:val="none" w:sz="0" w:space="0" w:color="auto"/>
        <w:left w:val="none" w:sz="0" w:space="0" w:color="auto"/>
        <w:bottom w:val="none" w:sz="0" w:space="0" w:color="auto"/>
        <w:right w:val="none" w:sz="0" w:space="0" w:color="auto"/>
      </w:divBdr>
    </w:div>
    <w:div w:id="155540297">
      <w:bodyDiv w:val="1"/>
      <w:marLeft w:val="0"/>
      <w:marRight w:val="0"/>
      <w:marTop w:val="0"/>
      <w:marBottom w:val="0"/>
      <w:divBdr>
        <w:top w:val="none" w:sz="0" w:space="0" w:color="auto"/>
        <w:left w:val="none" w:sz="0" w:space="0" w:color="auto"/>
        <w:bottom w:val="none" w:sz="0" w:space="0" w:color="auto"/>
        <w:right w:val="none" w:sz="0" w:space="0" w:color="auto"/>
      </w:divBdr>
      <w:divsChild>
        <w:div w:id="421337734">
          <w:marLeft w:val="0"/>
          <w:marRight w:val="0"/>
          <w:marTop w:val="0"/>
          <w:marBottom w:val="0"/>
          <w:divBdr>
            <w:top w:val="none" w:sz="0" w:space="0" w:color="auto"/>
            <w:left w:val="none" w:sz="0" w:space="0" w:color="auto"/>
            <w:bottom w:val="none" w:sz="0" w:space="0" w:color="auto"/>
            <w:right w:val="none" w:sz="0" w:space="0" w:color="auto"/>
          </w:divBdr>
          <w:divsChild>
            <w:div w:id="10486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587">
      <w:bodyDiv w:val="1"/>
      <w:marLeft w:val="0"/>
      <w:marRight w:val="0"/>
      <w:marTop w:val="0"/>
      <w:marBottom w:val="0"/>
      <w:divBdr>
        <w:top w:val="none" w:sz="0" w:space="0" w:color="auto"/>
        <w:left w:val="none" w:sz="0" w:space="0" w:color="auto"/>
        <w:bottom w:val="none" w:sz="0" w:space="0" w:color="auto"/>
        <w:right w:val="none" w:sz="0" w:space="0" w:color="auto"/>
      </w:divBdr>
    </w:div>
    <w:div w:id="179703046">
      <w:bodyDiv w:val="1"/>
      <w:marLeft w:val="0"/>
      <w:marRight w:val="0"/>
      <w:marTop w:val="0"/>
      <w:marBottom w:val="0"/>
      <w:divBdr>
        <w:top w:val="none" w:sz="0" w:space="0" w:color="auto"/>
        <w:left w:val="none" w:sz="0" w:space="0" w:color="auto"/>
        <w:bottom w:val="none" w:sz="0" w:space="0" w:color="auto"/>
        <w:right w:val="none" w:sz="0" w:space="0" w:color="auto"/>
      </w:divBdr>
    </w:div>
    <w:div w:id="186526203">
      <w:bodyDiv w:val="1"/>
      <w:marLeft w:val="0"/>
      <w:marRight w:val="0"/>
      <w:marTop w:val="0"/>
      <w:marBottom w:val="0"/>
      <w:divBdr>
        <w:top w:val="none" w:sz="0" w:space="0" w:color="auto"/>
        <w:left w:val="none" w:sz="0" w:space="0" w:color="auto"/>
        <w:bottom w:val="none" w:sz="0" w:space="0" w:color="auto"/>
        <w:right w:val="none" w:sz="0" w:space="0" w:color="auto"/>
      </w:divBdr>
    </w:div>
    <w:div w:id="206307974">
      <w:bodyDiv w:val="1"/>
      <w:marLeft w:val="0"/>
      <w:marRight w:val="0"/>
      <w:marTop w:val="0"/>
      <w:marBottom w:val="0"/>
      <w:divBdr>
        <w:top w:val="none" w:sz="0" w:space="0" w:color="auto"/>
        <w:left w:val="none" w:sz="0" w:space="0" w:color="auto"/>
        <w:bottom w:val="none" w:sz="0" w:space="0" w:color="auto"/>
        <w:right w:val="none" w:sz="0" w:space="0" w:color="auto"/>
      </w:divBdr>
    </w:div>
    <w:div w:id="214899200">
      <w:bodyDiv w:val="1"/>
      <w:marLeft w:val="0"/>
      <w:marRight w:val="0"/>
      <w:marTop w:val="0"/>
      <w:marBottom w:val="0"/>
      <w:divBdr>
        <w:top w:val="none" w:sz="0" w:space="0" w:color="auto"/>
        <w:left w:val="none" w:sz="0" w:space="0" w:color="auto"/>
        <w:bottom w:val="none" w:sz="0" w:space="0" w:color="auto"/>
        <w:right w:val="none" w:sz="0" w:space="0" w:color="auto"/>
      </w:divBdr>
    </w:div>
    <w:div w:id="221143672">
      <w:bodyDiv w:val="1"/>
      <w:marLeft w:val="0"/>
      <w:marRight w:val="0"/>
      <w:marTop w:val="0"/>
      <w:marBottom w:val="0"/>
      <w:divBdr>
        <w:top w:val="none" w:sz="0" w:space="0" w:color="auto"/>
        <w:left w:val="none" w:sz="0" w:space="0" w:color="auto"/>
        <w:bottom w:val="none" w:sz="0" w:space="0" w:color="auto"/>
        <w:right w:val="none" w:sz="0" w:space="0" w:color="auto"/>
      </w:divBdr>
    </w:div>
    <w:div w:id="241641212">
      <w:bodyDiv w:val="1"/>
      <w:marLeft w:val="0"/>
      <w:marRight w:val="0"/>
      <w:marTop w:val="0"/>
      <w:marBottom w:val="0"/>
      <w:divBdr>
        <w:top w:val="none" w:sz="0" w:space="0" w:color="auto"/>
        <w:left w:val="none" w:sz="0" w:space="0" w:color="auto"/>
        <w:bottom w:val="none" w:sz="0" w:space="0" w:color="auto"/>
        <w:right w:val="none" w:sz="0" w:space="0" w:color="auto"/>
      </w:divBdr>
    </w:div>
    <w:div w:id="284503556">
      <w:bodyDiv w:val="1"/>
      <w:marLeft w:val="0"/>
      <w:marRight w:val="0"/>
      <w:marTop w:val="0"/>
      <w:marBottom w:val="0"/>
      <w:divBdr>
        <w:top w:val="none" w:sz="0" w:space="0" w:color="auto"/>
        <w:left w:val="none" w:sz="0" w:space="0" w:color="auto"/>
        <w:bottom w:val="none" w:sz="0" w:space="0" w:color="auto"/>
        <w:right w:val="none" w:sz="0" w:space="0" w:color="auto"/>
      </w:divBdr>
      <w:divsChild>
        <w:div w:id="1933321569">
          <w:marLeft w:val="0"/>
          <w:marRight w:val="0"/>
          <w:marTop w:val="0"/>
          <w:marBottom w:val="0"/>
          <w:divBdr>
            <w:top w:val="none" w:sz="0" w:space="0" w:color="auto"/>
            <w:left w:val="none" w:sz="0" w:space="0" w:color="auto"/>
            <w:bottom w:val="none" w:sz="0" w:space="0" w:color="auto"/>
            <w:right w:val="none" w:sz="0" w:space="0" w:color="auto"/>
          </w:divBdr>
        </w:div>
      </w:divsChild>
    </w:div>
    <w:div w:id="314455211">
      <w:bodyDiv w:val="1"/>
      <w:marLeft w:val="0"/>
      <w:marRight w:val="0"/>
      <w:marTop w:val="0"/>
      <w:marBottom w:val="0"/>
      <w:divBdr>
        <w:top w:val="none" w:sz="0" w:space="0" w:color="auto"/>
        <w:left w:val="none" w:sz="0" w:space="0" w:color="auto"/>
        <w:bottom w:val="none" w:sz="0" w:space="0" w:color="auto"/>
        <w:right w:val="none" w:sz="0" w:space="0" w:color="auto"/>
      </w:divBdr>
    </w:div>
    <w:div w:id="380250512">
      <w:bodyDiv w:val="1"/>
      <w:marLeft w:val="0"/>
      <w:marRight w:val="0"/>
      <w:marTop w:val="0"/>
      <w:marBottom w:val="0"/>
      <w:divBdr>
        <w:top w:val="none" w:sz="0" w:space="0" w:color="auto"/>
        <w:left w:val="none" w:sz="0" w:space="0" w:color="auto"/>
        <w:bottom w:val="none" w:sz="0" w:space="0" w:color="auto"/>
        <w:right w:val="none" w:sz="0" w:space="0" w:color="auto"/>
      </w:divBdr>
      <w:divsChild>
        <w:div w:id="1471170509">
          <w:marLeft w:val="0"/>
          <w:marRight w:val="0"/>
          <w:marTop w:val="0"/>
          <w:marBottom w:val="0"/>
          <w:divBdr>
            <w:top w:val="none" w:sz="0" w:space="0" w:color="auto"/>
            <w:left w:val="none" w:sz="0" w:space="0" w:color="auto"/>
            <w:bottom w:val="none" w:sz="0" w:space="0" w:color="auto"/>
            <w:right w:val="none" w:sz="0" w:space="0" w:color="auto"/>
          </w:divBdr>
        </w:div>
      </w:divsChild>
    </w:div>
    <w:div w:id="380792926">
      <w:bodyDiv w:val="1"/>
      <w:marLeft w:val="0"/>
      <w:marRight w:val="0"/>
      <w:marTop w:val="0"/>
      <w:marBottom w:val="0"/>
      <w:divBdr>
        <w:top w:val="none" w:sz="0" w:space="0" w:color="auto"/>
        <w:left w:val="none" w:sz="0" w:space="0" w:color="auto"/>
        <w:bottom w:val="none" w:sz="0" w:space="0" w:color="auto"/>
        <w:right w:val="none" w:sz="0" w:space="0" w:color="auto"/>
      </w:divBdr>
      <w:divsChild>
        <w:div w:id="693532815">
          <w:marLeft w:val="0"/>
          <w:marRight w:val="0"/>
          <w:marTop w:val="0"/>
          <w:marBottom w:val="0"/>
          <w:divBdr>
            <w:top w:val="none" w:sz="0" w:space="0" w:color="auto"/>
            <w:left w:val="none" w:sz="0" w:space="0" w:color="auto"/>
            <w:bottom w:val="none" w:sz="0" w:space="0" w:color="auto"/>
            <w:right w:val="none" w:sz="0" w:space="0" w:color="auto"/>
          </w:divBdr>
        </w:div>
      </w:divsChild>
    </w:div>
    <w:div w:id="397023708">
      <w:bodyDiv w:val="1"/>
      <w:marLeft w:val="0"/>
      <w:marRight w:val="0"/>
      <w:marTop w:val="0"/>
      <w:marBottom w:val="0"/>
      <w:divBdr>
        <w:top w:val="none" w:sz="0" w:space="0" w:color="auto"/>
        <w:left w:val="none" w:sz="0" w:space="0" w:color="auto"/>
        <w:bottom w:val="none" w:sz="0" w:space="0" w:color="auto"/>
        <w:right w:val="none" w:sz="0" w:space="0" w:color="auto"/>
      </w:divBdr>
      <w:divsChild>
        <w:div w:id="792096561">
          <w:marLeft w:val="0"/>
          <w:marRight w:val="0"/>
          <w:marTop w:val="0"/>
          <w:marBottom w:val="0"/>
          <w:divBdr>
            <w:top w:val="none" w:sz="0" w:space="0" w:color="auto"/>
            <w:left w:val="none" w:sz="0" w:space="0" w:color="auto"/>
            <w:bottom w:val="none" w:sz="0" w:space="0" w:color="auto"/>
            <w:right w:val="none" w:sz="0" w:space="0" w:color="auto"/>
          </w:divBdr>
        </w:div>
      </w:divsChild>
    </w:div>
    <w:div w:id="424613712">
      <w:bodyDiv w:val="1"/>
      <w:marLeft w:val="0"/>
      <w:marRight w:val="0"/>
      <w:marTop w:val="0"/>
      <w:marBottom w:val="0"/>
      <w:divBdr>
        <w:top w:val="none" w:sz="0" w:space="0" w:color="auto"/>
        <w:left w:val="none" w:sz="0" w:space="0" w:color="auto"/>
        <w:bottom w:val="none" w:sz="0" w:space="0" w:color="auto"/>
        <w:right w:val="none" w:sz="0" w:space="0" w:color="auto"/>
      </w:divBdr>
    </w:div>
    <w:div w:id="461655077">
      <w:bodyDiv w:val="1"/>
      <w:marLeft w:val="0"/>
      <w:marRight w:val="0"/>
      <w:marTop w:val="0"/>
      <w:marBottom w:val="0"/>
      <w:divBdr>
        <w:top w:val="none" w:sz="0" w:space="0" w:color="auto"/>
        <w:left w:val="none" w:sz="0" w:space="0" w:color="auto"/>
        <w:bottom w:val="none" w:sz="0" w:space="0" w:color="auto"/>
        <w:right w:val="none" w:sz="0" w:space="0" w:color="auto"/>
      </w:divBdr>
    </w:div>
    <w:div w:id="465973860">
      <w:bodyDiv w:val="1"/>
      <w:marLeft w:val="0"/>
      <w:marRight w:val="0"/>
      <w:marTop w:val="0"/>
      <w:marBottom w:val="0"/>
      <w:divBdr>
        <w:top w:val="none" w:sz="0" w:space="0" w:color="auto"/>
        <w:left w:val="none" w:sz="0" w:space="0" w:color="auto"/>
        <w:bottom w:val="none" w:sz="0" w:space="0" w:color="auto"/>
        <w:right w:val="none" w:sz="0" w:space="0" w:color="auto"/>
      </w:divBdr>
      <w:divsChild>
        <w:div w:id="400295505">
          <w:marLeft w:val="0"/>
          <w:marRight w:val="0"/>
          <w:marTop w:val="0"/>
          <w:marBottom w:val="0"/>
          <w:divBdr>
            <w:top w:val="none" w:sz="0" w:space="0" w:color="auto"/>
            <w:left w:val="none" w:sz="0" w:space="0" w:color="auto"/>
            <w:bottom w:val="none" w:sz="0" w:space="0" w:color="auto"/>
            <w:right w:val="none" w:sz="0" w:space="0" w:color="auto"/>
          </w:divBdr>
        </w:div>
        <w:div w:id="1594850486">
          <w:marLeft w:val="0"/>
          <w:marRight w:val="0"/>
          <w:marTop w:val="0"/>
          <w:marBottom w:val="0"/>
          <w:divBdr>
            <w:top w:val="none" w:sz="0" w:space="0" w:color="auto"/>
            <w:left w:val="none" w:sz="0" w:space="0" w:color="auto"/>
            <w:bottom w:val="none" w:sz="0" w:space="0" w:color="auto"/>
            <w:right w:val="none" w:sz="0" w:space="0" w:color="auto"/>
          </w:divBdr>
        </w:div>
      </w:divsChild>
    </w:div>
    <w:div w:id="473329976">
      <w:bodyDiv w:val="1"/>
      <w:marLeft w:val="0"/>
      <w:marRight w:val="0"/>
      <w:marTop w:val="0"/>
      <w:marBottom w:val="0"/>
      <w:divBdr>
        <w:top w:val="none" w:sz="0" w:space="0" w:color="auto"/>
        <w:left w:val="none" w:sz="0" w:space="0" w:color="auto"/>
        <w:bottom w:val="none" w:sz="0" w:space="0" w:color="auto"/>
        <w:right w:val="none" w:sz="0" w:space="0" w:color="auto"/>
      </w:divBdr>
    </w:div>
    <w:div w:id="473719730">
      <w:bodyDiv w:val="1"/>
      <w:marLeft w:val="0"/>
      <w:marRight w:val="0"/>
      <w:marTop w:val="0"/>
      <w:marBottom w:val="0"/>
      <w:divBdr>
        <w:top w:val="none" w:sz="0" w:space="0" w:color="auto"/>
        <w:left w:val="none" w:sz="0" w:space="0" w:color="auto"/>
        <w:bottom w:val="none" w:sz="0" w:space="0" w:color="auto"/>
        <w:right w:val="none" w:sz="0" w:space="0" w:color="auto"/>
      </w:divBdr>
    </w:div>
    <w:div w:id="497812963">
      <w:bodyDiv w:val="1"/>
      <w:marLeft w:val="0"/>
      <w:marRight w:val="0"/>
      <w:marTop w:val="0"/>
      <w:marBottom w:val="0"/>
      <w:divBdr>
        <w:top w:val="none" w:sz="0" w:space="0" w:color="auto"/>
        <w:left w:val="none" w:sz="0" w:space="0" w:color="auto"/>
        <w:bottom w:val="none" w:sz="0" w:space="0" w:color="auto"/>
        <w:right w:val="none" w:sz="0" w:space="0" w:color="auto"/>
      </w:divBdr>
    </w:div>
    <w:div w:id="504247460">
      <w:bodyDiv w:val="1"/>
      <w:marLeft w:val="0"/>
      <w:marRight w:val="0"/>
      <w:marTop w:val="0"/>
      <w:marBottom w:val="0"/>
      <w:divBdr>
        <w:top w:val="none" w:sz="0" w:space="0" w:color="auto"/>
        <w:left w:val="none" w:sz="0" w:space="0" w:color="auto"/>
        <w:bottom w:val="none" w:sz="0" w:space="0" w:color="auto"/>
        <w:right w:val="none" w:sz="0" w:space="0" w:color="auto"/>
      </w:divBdr>
      <w:divsChild>
        <w:div w:id="1294754340">
          <w:marLeft w:val="0"/>
          <w:marRight w:val="0"/>
          <w:marTop w:val="0"/>
          <w:marBottom w:val="0"/>
          <w:divBdr>
            <w:top w:val="none" w:sz="0" w:space="0" w:color="auto"/>
            <w:left w:val="none" w:sz="0" w:space="0" w:color="auto"/>
            <w:bottom w:val="none" w:sz="0" w:space="0" w:color="auto"/>
            <w:right w:val="none" w:sz="0" w:space="0" w:color="auto"/>
          </w:divBdr>
        </w:div>
        <w:div w:id="635992434">
          <w:marLeft w:val="0"/>
          <w:marRight w:val="0"/>
          <w:marTop w:val="0"/>
          <w:marBottom w:val="0"/>
          <w:divBdr>
            <w:top w:val="none" w:sz="0" w:space="0" w:color="auto"/>
            <w:left w:val="none" w:sz="0" w:space="0" w:color="auto"/>
            <w:bottom w:val="none" w:sz="0" w:space="0" w:color="auto"/>
            <w:right w:val="none" w:sz="0" w:space="0" w:color="auto"/>
          </w:divBdr>
        </w:div>
      </w:divsChild>
    </w:div>
    <w:div w:id="509179748">
      <w:bodyDiv w:val="1"/>
      <w:marLeft w:val="0"/>
      <w:marRight w:val="0"/>
      <w:marTop w:val="0"/>
      <w:marBottom w:val="0"/>
      <w:divBdr>
        <w:top w:val="none" w:sz="0" w:space="0" w:color="auto"/>
        <w:left w:val="none" w:sz="0" w:space="0" w:color="auto"/>
        <w:bottom w:val="none" w:sz="0" w:space="0" w:color="auto"/>
        <w:right w:val="none" w:sz="0" w:space="0" w:color="auto"/>
      </w:divBdr>
      <w:divsChild>
        <w:div w:id="1943107716">
          <w:marLeft w:val="0"/>
          <w:marRight w:val="0"/>
          <w:marTop w:val="0"/>
          <w:marBottom w:val="0"/>
          <w:divBdr>
            <w:top w:val="none" w:sz="0" w:space="0" w:color="auto"/>
            <w:left w:val="none" w:sz="0" w:space="0" w:color="auto"/>
            <w:bottom w:val="none" w:sz="0" w:space="0" w:color="auto"/>
            <w:right w:val="none" w:sz="0" w:space="0" w:color="auto"/>
          </w:divBdr>
          <w:divsChild>
            <w:div w:id="1364865421">
              <w:marLeft w:val="0"/>
              <w:marRight w:val="0"/>
              <w:marTop w:val="0"/>
              <w:marBottom w:val="0"/>
              <w:divBdr>
                <w:top w:val="none" w:sz="0" w:space="0" w:color="auto"/>
                <w:left w:val="none" w:sz="0" w:space="0" w:color="auto"/>
                <w:bottom w:val="none" w:sz="0" w:space="0" w:color="auto"/>
                <w:right w:val="none" w:sz="0" w:space="0" w:color="auto"/>
              </w:divBdr>
              <w:divsChild>
                <w:div w:id="407386602">
                  <w:marLeft w:val="0"/>
                  <w:marRight w:val="0"/>
                  <w:marTop w:val="0"/>
                  <w:marBottom w:val="0"/>
                  <w:divBdr>
                    <w:top w:val="none" w:sz="0" w:space="0" w:color="auto"/>
                    <w:left w:val="none" w:sz="0" w:space="0" w:color="auto"/>
                    <w:bottom w:val="none" w:sz="0" w:space="0" w:color="auto"/>
                    <w:right w:val="none" w:sz="0" w:space="0" w:color="auto"/>
                  </w:divBdr>
                </w:div>
                <w:div w:id="1809664437">
                  <w:marLeft w:val="0"/>
                  <w:marRight w:val="0"/>
                  <w:marTop w:val="0"/>
                  <w:marBottom w:val="0"/>
                  <w:divBdr>
                    <w:top w:val="none" w:sz="0" w:space="0" w:color="auto"/>
                    <w:left w:val="none" w:sz="0" w:space="0" w:color="auto"/>
                    <w:bottom w:val="none" w:sz="0" w:space="0" w:color="auto"/>
                    <w:right w:val="none" w:sz="0" w:space="0" w:color="auto"/>
                  </w:divBdr>
                </w:div>
                <w:div w:id="1336572281">
                  <w:marLeft w:val="0"/>
                  <w:marRight w:val="0"/>
                  <w:marTop w:val="0"/>
                  <w:marBottom w:val="0"/>
                  <w:divBdr>
                    <w:top w:val="none" w:sz="0" w:space="0" w:color="auto"/>
                    <w:left w:val="none" w:sz="0" w:space="0" w:color="auto"/>
                    <w:bottom w:val="none" w:sz="0" w:space="0" w:color="auto"/>
                    <w:right w:val="none" w:sz="0" w:space="0" w:color="auto"/>
                  </w:divBdr>
                </w:div>
                <w:div w:id="1217006304">
                  <w:marLeft w:val="0"/>
                  <w:marRight w:val="0"/>
                  <w:marTop w:val="0"/>
                  <w:marBottom w:val="0"/>
                  <w:divBdr>
                    <w:top w:val="none" w:sz="0" w:space="0" w:color="auto"/>
                    <w:left w:val="none" w:sz="0" w:space="0" w:color="auto"/>
                    <w:bottom w:val="none" w:sz="0" w:space="0" w:color="auto"/>
                    <w:right w:val="none" w:sz="0" w:space="0" w:color="auto"/>
                  </w:divBdr>
                </w:div>
                <w:div w:id="940140813">
                  <w:marLeft w:val="0"/>
                  <w:marRight w:val="0"/>
                  <w:marTop w:val="0"/>
                  <w:marBottom w:val="0"/>
                  <w:divBdr>
                    <w:top w:val="none" w:sz="0" w:space="0" w:color="auto"/>
                    <w:left w:val="none" w:sz="0" w:space="0" w:color="auto"/>
                    <w:bottom w:val="none" w:sz="0" w:space="0" w:color="auto"/>
                    <w:right w:val="none" w:sz="0" w:space="0" w:color="auto"/>
                  </w:divBdr>
                </w:div>
                <w:div w:id="1077287791">
                  <w:marLeft w:val="0"/>
                  <w:marRight w:val="0"/>
                  <w:marTop w:val="0"/>
                  <w:marBottom w:val="0"/>
                  <w:divBdr>
                    <w:top w:val="none" w:sz="0" w:space="0" w:color="auto"/>
                    <w:left w:val="none" w:sz="0" w:space="0" w:color="auto"/>
                    <w:bottom w:val="none" w:sz="0" w:space="0" w:color="auto"/>
                    <w:right w:val="none" w:sz="0" w:space="0" w:color="auto"/>
                  </w:divBdr>
                </w:div>
                <w:div w:id="338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8844">
      <w:bodyDiv w:val="1"/>
      <w:marLeft w:val="0"/>
      <w:marRight w:val="0"/>
      <w:marTop w:val="0"/>
      <w:marBottom w:val="0"/>
      <w:divBdr>
        <w:top w:val="none" w:sz="0" w:space="0" w:color="auto"/>
        <w:left w:val="none" w:sz="0" w:space="0" w:color="auto"/>
        <w:bottom w:val="none" w:sz="0" w:space="0" w:color="auto"/>
        <w:right w:val="none" w:sz="0" w:space="0" w:color="auto"/>
      </w:divBdr>
      <w:divsChild>
        <w:div w:id="1020549687">
          <w:marLeft w:val="0"/>
          <w:marRight w:val="0"/>
          <w:marTop w:val="0"/>
          <w:marBottom w:val="0"/>
          <w:divBdr>
            <w:top w:val="none" w:sz="0" w:space="0" w:color="auto"/>
            <w:left w:val="none" w:sz="0" w:space="0" w:color="auto"/>
            <w:bottom w:val="none" w:sz="0" w:space="0" w:color="auto"/>
            <w:right w:val="none" w:sz="0" w:space="0" w:color="auto"/>
          </w:divBdr>
          <w:divsChild>
            <w:div w:id="17928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6272">
      <w:bodyDiv w:val="1"/>
      <w:marLeft w:val="0"/>
      <w:marRight w:val="0"/>
      <w:marTop w:val="0"/>
      <w:marBottom w:val="0"/>
      <w:divBdr>
        <w:top w:val="none" w:sz="0" w:space="0" w:color="auto"/>
        <w:left w:val="none" w:sz="0" w:space="0" w:color="auto"/>
        <w:bottom w:val="none" w:sz="0" w:space="0" w:color="auto"/>
        <w:right w:val="none" w:sz="0" w:space="0" w:color="auto"/>
      </w:divBdr>
    </w:div>
    <w:div w:id="532570381">
      <w:bodyDiv w:val="1"/>
      <w:marLeft w:val="0"/>
      <w:marRight w:val="0"/>
      <w:marTop w:val="0"/>
      <w:marBottom w:val="0"/>
      <w:divBdr>
        <w:top w:val="none" w:sz="0" w:space="0" w:color="auto"/>
        <w:left w:val="none" w:sz="0" w:space="0" w:color="auto"/>
        <w:bottom w:val="none" w:sz="0" w:space="0" w:color="auto"/>
        <w:right w:val="none" w:sz="0" w:space="0" w:color="auto"/>
      </w:divBdr>
    </w:div>
    <w:div w:id="535461581">
      <w:bodyDiv w:val="1"/>
      <w:marLeft w:val="0"/>
      <w:marRight w:val="0"/>
      <w:marTop w:val="0"/>
      <w:marBottom w:val="0"/>
      <w:divBdr>
        <w:top w:val="none" w:sz="0" w:space="0" w:color="auto"/>
        <w:left w:val="none" w:sz="0" w:space="0" w:color="auto"/>
        <w:bottom w:val="none" w:sz="0" w:space="0" w:color="auto"/>
        <w:right w:val="none" w:sz="0" w:space="0" w:color="auto"/>
      </w:divBdr>
    </w:div>
    <w:div w:id="567301135">
      <w:bodyDiv w:val="1"/>
      <w:marLeft w:val="0"/>
      <w:marRight w:val="0"/>
      <w:marTop w:val="0"/>
      <w:marBottom w:val="0"/>
      <w:divBdr>
        <w:top w:val="none" w:sz="0" w:space="0" w:color="auto"/>
        <w:left w:val="none" w:sz="0" w:space="0" w:color="auto"/>
        <w:bottom w:val="none" w:sz="0" w:space="0" w:color="auto"/>
        <w:right w:val="none" w:sz="0" w:space="0" w:color="auto"/>
      </w:divBdr>
      <w:divsChild>
        <w:div w:id="9568830">
          <w:marLeft w:val="0"/>
          <w:marRight w:val="0"/>
          <w:marTop w:val="0"/>
          <w:marBottom w:val="0"/>
          <w:divBdr>
            <w:top w:val="none" w:sz="0" w:space="0" w:color="auto"/>
            <w:left w:val="none" w:sz="0" w:space="0" w:color="auto"/>
            <w:bottom w:val="none" w:sz="0" w:space="0" w:color="auto"/>
            <w:right w:val="none" w:sz="0" w:space="0" w:color="auto"/>
          </w:divBdr>
        </w:div>
      </w:divsChild>
    </w:div>
    <w:div w:id="589310889">
      <w:bodyDiv w:val="1"/>
      <w:marLeft w:val="0"/>
      <w:marRight w:val="0"/>
      <w:marTop w:val="0"/>
      <w:marBottom w:val="0"/>
      <w:divBdr>
        <w:top w:val="none" w:sz="0" w:space="0" w:color="auto"/>
        <w:left w:val="none" w:sz="0" w:space="0" w:color="auto"/>
        <w:bottom w:val="none" w:sz="0" w:space="0" w:color="auto"/>
        <w:right w:val="none" w:sz="0" w:space="0" w:color="auto"/>
      </w:divBdr>
    </w:div>
    <w:div w:id="593827814">
      <w:bodyDiv w:val="1"/>
      <w:marLeft w:val="0"/>
      <w:marRight w:val="0"/>
      <w:marTop w:val="0"/>
      <w:marBottom w:val="0"/>
      <w:divBdr>
        <w:top w:val="none" w:sz="0" w:space="0" w:color="auto"/>
        <w:left w:val="none" w:sz="0" w:space="0" w:color="auto"/>
        <w:bottom w:val="none" w:sz="0" w:space="0" w:color="auto"/>
        <w:right w:val="none" w:sz="0" w:space="0" w:color="auto"/>
      </w:divBdr>
    </w:div>
    <w:div w:id="641468499">
      <w:bodyDiv w:val="1"/>
      <w:marLeft w:val="0"/>
      <w:marRight w:val="0"/>
      <w:marTop w:val="0"/>
      <w:marBottom w:val="0"/>
      <w:divBdr>
        <w:top w:val="none" w:sz="0" w:space="0" w:color="auto"/>
        <w:left w:val="none" w:sz="0" w:space="0" w:color="auto"/>
        <w:bottom w:val="none" w:sz="0" w:space="0" w:color="auto"/>
        <w:right w:val="none" w:sz="0" w:space="0" w:color="auto"/>
      </w:divBdr>
      <w:divsChild>
        <w:div w:id="1051347588">
          <w:marLeft w:val="0"/>
          <w:marRight w:val="0"/>
          <w:marTop w:val="0"/>
          <w:marBottom w:val="0"/>
          <w:divBdr>
            <w:top w:val="none" w:sz="0" w:space="0" w:color="auto"/>
            <w:left w:val="none" w:sz="0" w:space="0" w:color="auto"/>
            <w:bottom w:val="none" w:sz="0" w:space="0" w:color="auto"/>
            <w:right w:val="none" w:sz="0" w:space="0" w:color="auto"/>
          </w:divBdr>
        </w:div>
        <w:div w:id="1237086353">
          <w:marLeft w:val="0"/>
          <w:marRight w:val="0"/>
          <w:marTop w:val="0"/>
          <w:marBottom w:val="0"/>
          <w:divBdr>
            <w:top w:val="none" w:sz="0" w:space="0" w:color="auto"/>
            <w:left w:val="none" w:sz="0" w:space="0" w:color="auto"/>
            <w:bottom w:val="none" w:sz="0" w:space="0" w:color="auto"/>
            <w:right w:val="none" w:sz="0" w:space="0" w:color="auto"/>
          </w:divBdr>
        </w:div>
        <w:div w:id="130178471">
          <w:marLeft w:val="0"/>
          <w:marRight w:val="0"/>
          <w:marTop w:val="0"/>
          <w:marBottom w:val="0"/>
          <w:divBdr>
            <w:top w:val="none" w:sz="0" w:space="0" w:color="auto"/>
            <w:left w:val="none" w:sz="0" w:space="0" w:color="auto"/>
            <w:bottom w:val="none" w:sz="0" w:space="0" w:color="auto"/>
            <w:right w:val="none" w:sz="0" w:space="0" w:color="auto"/>
          </w:divBdr>
        </w:div>
        <w:div w:id="2064060642">
          <w:marLeft w:val="0"/>
          <w:marRight w:val="0"/>
          <w:marTop w:val="0"/>
          <w:marBottom w:val="0"/>
          <w:divBdr>
            <w:top w:val="none" w:sz="0" w:space="0" w:color="auto"/>
            <w:left w:val="none" w:sz="0" w:space="0" w:color="auto"/>
            <w:bottom w:val="none" w:sz="0" w:space="0" w:color="auto"/>
            <w:right w:val="none" w:sz="0" w:space="0" w:color="auto"/>
          </w:divBdr>
        </w:div>
        <w:div w:id="1281884953">
          <w:marLeft w:val="0"/>
          <w:marRight w:val="0"/>
          <w:marTop w:val="0"/>
          <w:marBottom w:val="0"/>
          <w:divBdr>
            <w:top w:val="none" w:sz="0" w:space="0" w:color="auto"/>
            <w:left w:val="none" w:sz="0" w:space="0" w:color="auto"/>
            <w:bottom w:val="none" w:sz="0" w:space="0" w:color="auto"/>
            <w:right w:val="none" w:sz="0" w:space="0" w:color="auto"/>
          </w:divBdr>
        </w:div>
        <w:div w:id="1362166349">
          <w:marLeft w:val="0"/>
          <w:marRight w:val="0"/>
          <w:marTop w:val="0"/>
          <w:marBottom w:val="0"/>
          <w:divBdr>
            <w:top w:val="none" w:sz="0" w:space="0" w:color="auto"/>
            <w:left w:val="none" w:sz="0" w:space="0" w:color="auto"/>
            <w:bottom w:val="none" w:sz="0" w:space="0" w:color="auto"/>
            <w:right w:val="none" w:sz="0" w:space="0" w:color="auto"/>
          </w:divBdr>
        </w:div>
        <w:div w:id="967857309">
          <w:marLeft w:val="0"/>
          <w:marRight w:val="0"/>
          <w:marTop w:val="0"/>
          <w:marBottom w:val="0"/>
          <w:divBdr>
            <w:top w:val="none" w:sz="0" w:space="0" w:color="auto"/>
            <w:left w:val="none" w:sz="0" w:space="0" w:color="auto"/>
            <w:bottom w:val="none" w:sz="0" w:space="0" w:color="auto"/>
            <w:right w:val="none" w:sz="0" w:space="0" w:color="auto"/>
          </w:divBdr>
        </w:div>
        <w:div w:id="576748515">
          <w:marLeft w:val="0"/>
          <w:marRight w:val="0"/>
          <w:marTop w:val="0"/>
          <w:marBottom w:val="0"/>
          <w:divBdr>
            <w:top w:val="none" w:sz="0" w:space="0" w:color="auto"/>
            <w:left w:val="none" w:sz="0" w:space="0" w:color="auto"/>
            <w:bottom w:val="none" w:sz="0" w:space="0" w:color="auto"/>
            <w:right w:val="none" w:sz="0" w:space="0" w:color="auto"/>
          </w:divBdr>
        </w:div>
        <w:div w:id="1922446185">
          <w:marLeft w:val="0"/>
          <w:marRight w:val="0"/>
          <w:marTop w:val="0"/>
          <w:marBottom w:val="0"/>
          <w:divBdr>
            <w:top w:val="none" w:sz="0" w:space="0" w:color="auto"/>
            <w:left w:val="none" w:sz="0" w:space="0" w:color="auto"/>
            <w:bottom w:val="none" w:sz="0" w:space="0" w:color="auto"/>
            <w:right w:val="none" w:sz="0" w:space="0" w:color="auto"/>
          </w:divBdr>
        </w:div>
        <w:div w:id="1219171750">
          <w:marLeft w:val="0"/>
          <w:marRight w:val="0"/>
          <w:marTop w:val="0"/>
          <w:marBottom w:val="0"/>
          <w:divBdr>
            <w:top w:val="none" w:sz="0" w:space="0" w:color="auto"/>
            <w:left w:val="none" w:sz="0" w:space="0" w:color="auto"/>
            <w:bottom w:val="none" w:sz="0" w:space="0" w:color="auto"/>
            <w:right w:val="none" w:sz="0" w:space="0" w:color="auto"/>
          </w:divBdr>
        </w:div>
        <w:div w:id="26638223">
          <w:marLeft w:val="0"/>
          <w:marRight w:val="0"/>
          <w:marTop w:val="0"/>
          <w:marBottom w:val="0"/>
          <w:divBdr>
            <w:top w:val="none" w:sz="0" w:space="0" w:color="auto"/>
            <w:left w:val="none" w:sz="0" w:space="0" w:color="auto"/>
            <w:bottom w:val="none" w:sz="0" w:space="0" w:color="auto"/>
            <w:right w:val="none" w:sz="0" w:space="0" w:color="auto"/>
          </w:divBdr>
        </w:div>
        <w:div w:id="1387337580">
          <w:marLeft w:val="0"/>
          <w:marRight w:val="0"/>
          <w:marTop w:val="0"/>
          <w:marBottom w:val="0"/>
          <w:divBdr>
            <w:top w:val="none" w:sz="0" w:space="0" w:color="auto"/>
            <w:left w:val="none" w:sz="0" w:space="0" w:color="auto"/>
            <w:bottom w:val="none" w:sz="0" w:space="0" w:color="auto"/>
            <w:right w:val="none" w:sz="0" w:space="0" w:color="auto"/>
          </w:divBdr>
        </w:div>
        <w:div w:id="436995848">
          <w:marLeft w:val="0"/>
          <w:marRight w:val="0"/>
          <w:marTop w:val="0"/>
          <w:marBottom w:val="0"/>
          <w:divBdr>
            <w:top w:val="none" w:sz="0" w:space="0" w:color="auto"/>
            <w:left w:val="none" w:sz="0" w:space="0" w:color="auto"/>
            <w:bottom w:val="none" w:sz="0" w:space="0" w:color="auto"/>
            <w:right w:val="none" w:sz="0" w:space="0" w:color="auto"/>
          </w:divBdr>
        </w:div>
        <w:div w:id="1250384176">
          <w:marLeft w:val="0"/>
          <w:marRight w:val="0"/>
          <w:marTop w:val="0"/>
          <w:marBottom w:val="0"/>
          <w:divBdr>
            <w:top w:val="none" w:sz="0" w:space="0" w:color="auto"/>
            <w:left w:val="none" w:sz="0" w:space="0" w:color="auto"/>
            <w:bottom w:val="none" w:sz="0" w:space="0" w:color="auto"/>
            <w:right w:val="none" w:sz="0" w:space="0" w:color="auto"/>
          </w:divBdr>
        </w:div>
        <w:div w:id="610479927">
          <w:marLeft w:val="0"/>
          <w:marRight w:val="0"/>
          <w:marTop w:val="0"/>
          <w:marBottom w:val="0"/>
          <w:divBdr>
            <w:top w:val="none" w:sz="0" w:space="0" w:color="auto"/>
            <w:left w:val="none" w:sz="0" w:space="0" w:color="auto"/>
            <w:bottom w:val="none" w:sz="0" w:space="0" w:color="auto"/>
            <w:right w:val="none" w:sz="0" w:space="0" w:color="auto"/>
          </w:divBdr>
        </w:div>
        <w:div w:id="1748569760">
          <w:marLeft w:val="0"/>
          <w:marRight w:val="0"/>
          <w:marTop w:val="0"/>
          <w:marBottom w:val="0"/>
          <w:divBdr>
            <w:top w:val="none" w:sz="0" w:space="0" w:color="auto"/>
            <w:left w:val="none" w:sz="0" w:space="0" w:color="auto"/>
            <w:bottom w:val="none" w:sz="0" w:space="0" w:color="auto"/>
            <w:right w:val="none" w:sz="0" w:space="0" w:color="auto"/>
          </w:divBdr>
        </w:div>
        <w:div w:id="469903296">
          <w:marLeft w:val="0"/>
          <w:marRight w:val="0"/>
          <w:marTop w:val="0"/>
          <w:marBottom w:val="0"/>
          <w:divBdr>
            <w:top w:val="none" w:sz="0" w:space="0" w:color="auto"/>
            <w:left w:val="none" w:sz="0" w:space="0" w:color="auto"/>
            <w:bottom w:val="none" w:sz="0" w:space="0" w:color="auto"/>
            <w:right w:val="none" w:sz="0" w:space="0" w:color="auto"/>
          </w:divBdr>
        </w:div>
        <w:div w:id="281039464">
          <w:marLeft w:val="0"/>
          <w:marRight w:val="0"/>
          <w:marTop w:val="0"/>
          <w:marBottom w:val="0"/>
          <w:divBdr>
            <w:top w:val="none" w:sz="0" w:space="0" w:color="auto"/>
            <w:left w:val="none" w:sz="0" w:space="0" w:color="auto"/>
            <w:bottom w:val="none" w:sz="0" w:space="0" w:color="auto"/>
            <w:right w:val="none" w:sz="0" w:space="0" w:color="auto"/>
          </w:divBdr>
        </w:div>
        <w:div w:id="164171885">
          <w:marLeft w:val="0"/>
          <w:marRight w:val="0"/>
          <w:marTop w:val="0"/>
          <w:marBottom w:val="0"/>
          <w:divBdr>
            <w:top w:val="none" w:sz="0" w:space="0" w:color="auto"/>
            <w:left w:val="none" w:sz="0" w:space="0" w:color="auto"/>
            <w:bottom w:val="none" w:sz="0" w:space="0" w:color="auto"/>
            <w:right w:val="none" w:sz="0" w:space="0" w:color="auto"/>
          </w:divBdr>
        </w:div>
        <w:div w:id="825242822">
          <w:marLeft w:val="0"/>
          <w:marRight w:val="0"/>
          <w:marTop w:val="0"/>
          <w:marBottom w:val="0"/>
          <w:divBdr>
            <w:top w:val="none" w:sz="0" w:space="0" w:color="auto"/>
            <w:left w:val="none" w:sz="0" w:space="0" w:color="auto"/>
            <w:bottom w:val="none" w:sz="0" w:space="0" w:color="auto"/>
            <w:right w:val="none" w:sz="0" w:space="0" w:color="auto"/>
          </w:divBdr>
        </w:div>
        <w:div w:id="399140738">
          <w:marLeft w:val="0"/>
          <w:marRight w:val="0"/>
          <w:marTop w:val="0"/>
          <w:marBottom w:val="0"/>
          <w:divBdr>
            <w:top w:val="none" w:sz="0" w:space="0" w:color="auto"/>
            <w:left w:val="none" w:sz="0" w:space="0" w:color="auto"/>
            <w:bottom w:val="none" w:sz="0" w:space="0" w:color="auto"/>
            <w:right w:val="none" w:sz="0" w:space="0" w:color="auto"/>
          </w:divBdr>
        </w:div>
        <w:div w:id="2052991557">
          <w:marLeft w:val="0"/>
          <w:marRight w:val="0"/>
          <w:marTop w:val="0"/>
          <w:marBottom w:val="0"/>
          <w:divBdr>
            <w:top w:val="none" w:sz="0" w:space="0" w:color="auto"/>
            <w:left w:val="none" w:sz="0" w:space="0" w:color="auto"/>
            <w:bottom w:val="none" w:sz="0" w:space="0" w:color="auto"/>
            <w:right w:val="none" w:sz="0" w:space="0" w:color="auto"/>
          </w:divBdr>
        </w:div>
        <w:div w:id="1045372439">
          <w:marLeft w:val="0"/>
          <w:marRight w:val="0"/>
          <w:marTop w:val="0"/>
          <w:marBottom w:val="0"/>
          <w:divBdr>
            <w:top w:val="none" w:sz="0" w:space="0" w:color="auto"/>
            <w:left w:val="none" w:sz="0" w:space="0" w:color="auto"/>
            <w:bottom w:val="none" w:sz="0" w:space="0" w:color="auto"/>
            <w:right w:val="none" w:sz="0" w:space="0" w:color="auto"/>
          </w:divBdr>
        </w:div>
        <w:div w:id="1624770238">
          <w:marLeft w:val="0"/>
          <w:marRight w:val="0"/>
          <w:marTop w:val="0"/>
          <w:marBottom w:val="0"/>
          <w:divBdr>
            <w:top w:val="none" w:sz="0" w:space="0" w:color="auto"/>
            <w:left w:val="none" w:sz="0" w:space="0" w:color="auto"/>
            <w:bottom w:val="none" w:sz="0" w:space="0" w:color="auto"/>
            <w:right w:val="none" w:sz="0" w:space="0" w:color="auto"/>
          </w:divBdr>
        </w:div>
        <w:div w:id="1113669608">
          <w:marLeft w:val="0"/>
          <w:marRight w:val="0"/>
          <w:marTop w:val="0"/>
          <w:marBottom w:val="0"/>
          <w:divBdr>
            <w:top w:val="none" w:sz="0" w:space="0" w:color="auto"/>
            <w:left w:val="none" w:sz="0" w:space="0" w:color="auto"/>
            <w:bottom w:val="none" w:sz="0" w:space="0" w:color="auto"/>
            <w:right w:val="none" w:sz="0" w:space="0" w:color="auto"/>
          </w:divBdr>
        </w:div>
        <w:div w:id="934439684">
          <w:marLeft w:val="0"/>
          <w:marRight w:val="0"/>
          <w:marTop w:val="0"/>
          <w:marBottom w:val="0"/>
          <w:divBdr>
            <w:top w:val="none" w:sz="0" w:space="0" w:color="auto"/>
            <w:left w:val="none" w:sz="0" w:space="0" w:color="auto"/>
            <w:bottom w:val="none" w:sz="0" w:space="0" w:color="auto"/>
            <w:right w:val="none" w:sz="0" w:space="0" w:color="auto"/>
          </w:divBdr>
        </w:div>
        <w:div w:id="767968484">
          <w:marLeft w:val="0"/>
          <w:marRight w:val="0"/>
          <w:marTop w:val="0"/>
          <w:marBottom w:val="0"/>
          <w:divBdr>
            <w:top w:val="none" w:sz="0" w:space="0" w:color="auto"/>
            <w:left w:val="none" w:sz="0" w:space="0" w:color="auto"/>
            <w:bottom w:val="none" w:sz="0" w:space="0" w:color="auto"/>
            <w:right w:val="none" w:sz="0" w:space="0" w:color="auto"/>
          </w:divBdr>
        </w:div>
        <w:div w:id="144469528">
          <w:marLeft w:val="0"/>
          <w:marRight w:val="0"/>
          <w:marTop w:val="0"/>
          <w:marBottom w:val="0"/>
          <w:divBdr>
            <w:top w:val="none" w:sz="0" w:space="0" w:color="auto"/>
            <w:left w:val="none" w:sz="0" w:space="0" w:color="auto"/>
            <w:bottom w:val="none" w:sz="0" w:space="0" w:color="auto"/>
            <w:right w:val="none" w:sz="0" w:space="0" w:color="auto"/>
          </w:divBdr>
        </w:div>
        <w:div w:id="889264395">
          <w:marLeft w:val="0"/>
          <w:marRight w:val="0"/>
          <w:marTop w:val="0"/>
          <w:marBottom w:val="0"/>
          <w:divBdr>
            <w:top w:val="none" w:sz="0" w:space="0" w:color="auto"/>
            <w:left w:val="none" w:sz="0" w:space="0" w:color="auto"/>
            <w:bottom w:val="none" w:sz="0" w:space="0" w:color="auto"/>
            <w:right w:val="none" w:sz="0" w:space="0" w:color="auto"/>
          </w:divBdr>
        </w:div>
        <w:div w:id="966006983">
          <w:marLeft w:val="0"/>
          <w:marRight w:val="0"/>
          <w:marTop w:val="0"/>
          <w:marBottom w:val="0"/>
          <w:divBdr>
            <w:top w:val="none" w:sz="0" w:space="0" w:color="auto"/>
            <w:left w:val="none" w:sz="0" w:space="0" w:color="auto"/>
            <w:bottom w:val="none" w:sz="0" w:space="0" w:color="auto"/>
            <w:right w:val="none" w:sz="0" w:space="0" w:color="auto"/>
          </w:divBdr>
        </w:div>
      </w:divsChild>
    </w:div>
    <w:div w:id="667681569">
      <w:bodyDiv w:val="1"/>
      <w:marLeft w:val="0"/>
      <w:marRight w:val="0"/>
      <w:marTop w:val="0"/>
      <w:marBottom w:val="0"/>
      <w:divBdr>
        <w:top w:val="none" w:sz="0" w:space="0" w:color="auto"/>
        <w:left w:val="none" w:sz="0" w:space="0" w:color="auto"/>
        <w:bottom w:val="none" w:sz="0" w:space="0" w:color="auto"/>
        <w:right w:val="none" w:sz="0" w:space="0" w:color="auto"/>
      </w:divBdr>
    </w:div>
    <w:div w:id="701831420">
      <w:bodyDiv w:val="1"/>
      <w:marLeft w:val="0"/>
      <w:marRight w:val="0"/>
      <w:marTop w:val="0"/>
      <w:marBottom w:val="0"/>
      <w:divBdr>
        <w:top w:val="none" w:sz="0" w:space="0" w:color="auto"/>
        <w:left w:val="none" w:sz="0" w:space="0" w:color="auto"/>
        <w:bottom w:val="none" w:sz="0" w:space="0" w:color="auto"/>
        <w:right w:val="none" w:sz="0" w:space="0" w:color="auto"/>
      </w:divBdr>
    </w:div>
    <w:div w:id="848717105">
      <w:bodyDiv w:val="1"/>
      <w:marLeft w:val="0"/>
      <w:marRight w:val="0"/>
      <w:marTop w:val="0"/>
      <w:marBottom w:val="0"/>
      <w:divBdr>
        <w:top w:val="none" w:sz="0" w:space="0" w:color="auto"/>
        <w:left w:val="none" w:sz="0" w:space="0" w:color="auto"/>
        <w:bottom w:val="none" w:sz="0" w:space="0" w:color="auto"/>
        <w:right w:val="none" w:sz="0" w:space="0" w:color="auto"/>
      </w:divBdr>
    </w:div>
    <w:div w:id="856232617">
      <w:bodyDiv w:val="1"/>
      <w:marLeft w:val="0"/>
      <w:marRight w:val="0"/>
      <w:marTop w:val="0"/>
      <w:marBottom w:val="0"/>
      <w:divBdr>
        <w:top w:val="none" w:sz="0" w:space="0" w:color="auto"/>
        <w:left w:val="none" w:sz="0" w:space="0" w:color="auto"/>
        <w:bottom w:val="none" w:sz="0" w:space="0" w:color="auto"/>
        <w:right w:val="none" w:sz="0" w:space="0" w:color="auto"/>
      </w:divBdr>
    </w:div>
    <w:div w:id="921329488">
      <w:bodyDiv w:val="1"/>
      <w:marLeft w:val="0"/>
      <w:marRight w:val="0"/>
      <w:marTop w:val="0"/>
      <w:marBottom w:val="0"/>
      <w:divBdr>
        <w:top w:val="none" w:sz="0" w:space="0" w:color="auto"/>
        <w:left w:val="none" w:sz="0" w:space="0" w:color="auto"/>
        <w:bottom w:val="none" w:sz="0" w:space="0" w:color="auto"/>
        <w:right w:val="none" w:sz="0" w:space="0" w:color="auto"/>
      </w:divBdr>
    </w:div>
    <w:div w:id="967324329">
      <w:bodyDiv w:val="1"/>
      <w:marLeft w:val="0"/>
      <w:marRight w:val="0"/>
      <w:marTop w:val="0"/>
      <w:marBottom w:val="0"/>
      <w:divBdr>
        <w:top w:val="none" w:sz="0" w:space="0" w:color="auto"/>
        <w:left w:val="none" w:sz="0" w:space="0" w:color="auto"/>
        <w:bottom w:val="none" w:sz="0" w:space="0" w:color="auto"/>
        <w:right w:val="none" w:sz="0" w:space="0" w:color="auto"/>
      </w:divBdr>
      <w:divsChild>
        <w:div w:id="1586374098">
          <w:marLeft w:val="0"/>
          <w:marRight w:val="0"/>
          <w:marTop w:val="0"/>
          <w:marBottom w:val="0"/>
          <w:divBdr>
            <w:top w:val="none" w:sz="0" w:space="0" w:color="auto"/>
            <w:left w:val="none" w:sz="0" w:space="0" w:color="auto"/>
            <w:bottom w:val="none" w:sz="0" w:space="0" w:color="auto"/>
            <w:right w:val="none" w:sz="0" w:space="0" w:color="auto"/>
          </w:divBdr>
        </w:div>
      </w:divsChild>
    </w:div>
    <w:div w:id="969556838">
      <w:bodyDiv w:val="1"/>
      <w:marLeft w:val="0"/>
      <w:marRight w:val="0"/>
      <w:marTop w:val="0"/>
      <w:marBottom w:val="0"/>
      <w:divBdr>
        <w:top w:val="none" w:sz="0" w:space="0" w:color="auto"/>
        <w:left w:val="none" w:sz="0" w:space="0" w:color="auto"/>
        <w:bottom w:val="none" w:sz="0" w:space="0" w:color="auto"/>
        <w:right w:val="none" w:sz="0" w:space="0" w:color="auto"/>
      </w:divBdr>
    </w:div>
    <w:div w:id="1013193437">
      <w:bodyDiv w:val="1"/>
      <w:marLeft w:val="0"/>
      <w:marRight w:val="0"/>
      <w:marTop w:val="0"/>
      <w:marBottom w:val="0"/>
      <w:divBdr>
        <w:top w:val="none" w:sz="0" w:space="0" w:color="auto"/>
        <w:left w:val="none" w:sz="0" w:space="0" w:color="auto"/>
        <w:bottom w:val="none" w:sz="0" w:space="0" w:color="auto"/>
        <w:right w:val="none" w:sz="0" w:space="0" w:color="auto"/>
      </w:divBdr>
    </w:div>
    <w:div w:id="1025984724">
      <w:bodyDiv w:val="1"/>
      <w:marLeft w:val="0"/>
      <w:marRight w:val="0"/>
      <w:marTop w:val="0"/>
      <w:marBottom w:val="0"/>
      <w:divBdr>
        <w:top w:val="none" w:sz="0" w:space="0" w:color="auto"/>
        <w:left w:val="none" w:sz="0" w:space="0" w:color="auto"/>
        <w:bottom w:val="none" w:sz="0" w:space="0" w:color="auto"/>
        <w:right w:val="none" w:sz="0" w:space="0" w:color="auto"/>
      </w:divBdr>
    </w:div>
    <w:div w:id="1027565568">
      <w:bodyDiv w:val="1"/>
      <w:marLeft w:val="0"/>
      <w:marRight w:val="0"/>
      <w:marTop w:val="0"/>
      <w:marBottom w:val="0"/>
      <w:divBdr>
        <w:top w:val="none" w:sz="0" w:space="0" w:color="auto"/>
        <w:left w:val="none" w:sz="0" w:space="0" w:color="auto"/>
        <w:bottom w:val="none" w:sz="0" w:space="0" w:color="auto"/>
        <w:right w:val="none" w:sz="0" w:space="0" w:color="auto"/>
      </w:divBdr>
      <w:divsChild>
        <w:div w:id="1214849748">
          <w:marLeft w:val="0"/>
          <w:marRight w:val="0"/>
          <w:marTop w:val="0"/>
          <w:marBottom w:val="0"/>
          <w:divBdr>
            <w:top w:val="none" w:sz="0" w:space="0" w:color="auto"/>
            <w:left w:val="none" w:sz="0" w:space="0" w:color="auto"/>
            <w:bottom w:val="none" w:sz="0" w:space="0" w:color="auto"/>
            <w:right w:val="none" w:sz="0" w:space="0" w:color="auto"/>
          </w:divBdr>
        </w:div>
      </w:divsChild>
    </w:div>
    <w:div w:id="1055351393">
      <w:bodyDiv w:val="1"/>
      <w:marLeft w:val="0"/>
      <w:marRight w:val="0"/>
      <w:marTop w:val="0"/>
      <w:marBottom w:val="0"/>
      <w:divBdr>
        <w:top w:val="none" w:sz="0" w:space="0" w:color="auto"/>
        <w:left w:val="none" w:sz="0" w:space="0" w:color="auto"/>
        <w:bottom w:val="none" w:sz="0" w:space="0" w:color="auto"/>
        <w:right w:val="none" w:sz="0" w:space="0" w:color="auto"/>
      </w:divBdr>
    </w:div>
    <w:div w:id="1060178870">
      <w:bodyDiv w:val="1"/>
      <w:marLeft w:val="0"/>
      <w:marRight w:val="0"/>
      <w:marTop w:val="0"/>
      <w:marBottom w:val="0"/>
      <w:divBdr>
        <w:top w:val="none" w:sz="0" w:space="0" w:color="auto"/>
        <w:left w:val="none" w:sz="0" w:space="0" w:color="auto"/>
        <w:bottom w:val="none" w:sz="0" w:space="0" w:color="auto"/>
        <w:right w:val="none" w:sz="0" w:space="0" w:color="auto"/>
      </w:divBdr>
    </w:div>
    <w:div w:id="1074812145">
      <w:bodyDiv w:val="1"/>
      <w:marLeft w:val="0"/>
      <w:marRight w:val="0"/>
      <w:marTop w:val="0"/>
      <w:marBottom w:val="0"/>
      <w:divBdr>
        <w:top w:val="none" w:sz="0" w:space="0" w:color="auto"/>
        <w:left w:val="none" w:sz="0" w:space="0" w:color="auto"/>
        <w:bottom w:val="none" w:sz="0" w:space="0" w:color="auto"/>
        <w:right w:val="none" w:sz="0" w:space="0" w:color="auto"/>
      </w:divBdr>
    </w:div>
    <w:div w:id="1096249486">
      <w:bodyDiv w:val="1"/>
      <w:marLeft w:val="0"/>
      <w:marRight w:val="0"/>
      <w:marTop w:val="0"/>
      <w:marBottom w:val="0"/>
      <w:divBdr>
        <w:top w:val="none" w:sz="0" w:space="0" w:color="auto"/>
        <w:left w:val="none" w:sz="0" w:space="0" w:color="auto"/>
        <w:bottom w:val="none" w:sz="0" w:space="0" w:color="auto"/>
        <w:right w:val="none" w:sz="0" w:space="0" w:color="auto"/>
      </w:divBdr>
      <w:divsChild>
        <w:div w:id="2052337902">
          <w:marLeft w:val="0"/>
          <w:marRight w:val="0"/>
          <w:marTop w:val="0"/>
          <w:marBottom w:val="0"/>
          <w:divBdr>
            <w:top w:val="none" w:sz="0" w:space="0" w:color="auto"/>
            <w:left w:val="none" w:sz="0" w:space="0" w:color="auto"/>
            <w:bottom w:val="none" w:sz="0" w:space="0" w:color="auto"/>
            <w:right w:val="none" w:sz="0" w:space="0" w:color="auto"/>
          </w:divBdr>
          <w:divsChild>
            <w:div w:id="2041926895">
              <w:marLeft w:val="0"/>
              <w:marRight w:val="0"/>
              <w:marTop w:val="0"/>
              <w:marBottom w:val="0"/>
              <w:divBdr>
                <w:top w:val="none" w:sz="0" w:space="0" w:color="auto"/>
                <w:left w:val="none" w:sz="0" w:space="0" w:color="auto"/>
                <w:bottom w:val="none" w:sz="0" w:space="0" w:color="auto"/>
                <w:right w:val="none" w:sz="0" w:space="0" w:color="auto"/>
              </w:divBdr>
              <w:divsChild>
                <w:div w:id="408236866">
                  <w:marLeft w:val="0"/>
                  <w:marRight w:val="0"/>
                  <w:marTop w:val="0"/>
                  <w:marBottom w:val="0"/>
                  <w:divBdr>
                    <w:top w:val="none" w:sz="0" w:space="0" w:color="auto"/>
                    <w:left w:val="none" w:sz="0" w:space="0" w:color="auto"/>
                    <w:bottom w:val="none" w:sz="0" w:space="0" w:color="auto"/>
                    <w:right w:val="none" w:sz="0" w:space="0" w:color="auto"/>
                  </w:divBdr>
                </w:div>
                <w:div w:id="1902130859">
                  <w:marLeft w:val="0"/>
                  <w:marRight w:val="0"/>
                  <w:marTop w:val="0"/>
                  <w:marBottom w:val="0"/>
                  <w:divBdr>
                    <w:top w:val="none" w:sz="0" w:space="0" w:color="auto"/>
                    <w:left w:val="none" w:sz="0" w:space="0" w:color="auto"/>
                    <w:bottom w:val="none" w:sz="0" w:space="0" w:color="auto"/>
                    <w:right w:val="none" w:sz="0" w:space="0" w:color="auto"/>
                  </w:divBdr>
                </w:div>
                <w:div w:id="1564945804">
                  <w:marLeft w:val="0"/>
                  <w:marRight w:val="0"/>
                  <w:marTop w:val="0"/>
                  <w:marBottom w:val="0"/>
                  <w:divBdr>
                    <w:top w:val="none" w:sz="0" w:space="0" w:color="auto"/>
                    <w:left w:val="none" w:sz="0" w:space="0" w:color="auto"/>
                    <w:bottom w:val="none" w:sz="0" w:space="0" w:color="auto"/>
                    <w:right w:val="none" w:sz="0" w:space="0" w:color="auto"/>
                  </w:divBdr>
                </w:div>
                <w:div w:id="1632591961">
                  <w:marLeft w:val="0"/>
                  <w:marRight w:val="0"/>
                  <w:marTop w:val="0"/>
                  <w:marBottom w:val="0"/>
                  <w:divBdr>
                    <w:top w:val="none" w:sz="0" w:space="0" w:color="auto"/>
                    <w:left w:val="none" w:sz="0" w:space="0" w:color="auto"/>
                    <w:bottom w:val="none" w:sz="0" w:space="0" w:color="auto"/>
                    <w:right w:val="none" w:sz="0" w:space="0" w:color="auto"/>
                  </w:divBdr>
                </w:div>
                <w:div w:id="1234778319">
                  <w:marLeft w:val="0"/>
                  <w:marRight w:val="0"/>
                  <w:marTop w:val="0"/>
                  <w:marBottom w:val="0"/>
                  <w:divBdr>
                    <w:top w:val="none" w:sz="0" w:space="0" w:color="auto"/>
                    <w:left w:val="none" w:sz="0" w:space="0" w:color="auto"/>
                    <w:bottom w:val="none" w:sz="0" w:space="0" w:color="auto"/>
                    <w:right w:val="none" w:sz="0" w:space="0" w:color="auto"/>
                  </w:divBdr>
                </w:div>
                <w:div w:id="1907375113">
                  <w:marLeft w:val="0"/>
                  <w:marRight w:val="0"/>
                  <w:marTop w:val="0"/>
                  <w:marBottom w:val="0"/>
                  <w:divBdr>
                    <w:top w:val="none" w:sz="0" w:space="0" w:color="auto"/>
                    <w:left w:val="none" w:sz="0" w:space="0" w:color="auto"/>
                    <w:bottom w:val="none" w:sz="0" w:space="0" w:color="auto"/>
                    <w:right w:val="none" w:sz="0" w:space="0" w:color="auto"/>
                  </w:divBdr>
                </w:div>
                <w:div w:id="1042635149">
                  <w:marLeft w:val="0"/>
                  <w:marRight w:val="0"/>
                  <w:marTop w:val="0"/>
                  <w:marBottom w:val="0"/>
                  <w:divBdr>
                    <w:top w:val="none" w:sz="0" w:space="0" w:color="auto"/>
                    <w:left w:val="none" w:sz="0" w:space="0" w:color="auto"/>
                    <w:bottom w:val="none" w:sz="0" w:space="0" w:color="auto"/>
                    <w:right w:val="none" w:sz="0" w:space="0" w:color="auto"/>
                  </w:divBdr>
                </w:div>
                <w:div w:id="589044339">
                  <w:marLeft w:val="0"/>
                  <w:marRight w:val="0"/>
                  <w:marTop w:val="0"/>
                  <w:marBottom w:val="0"/>
                  <w:divBdr>
                    <w:top w:val="none" w:sz="0" w:space="0" w:color="auto"/>
                    <w:left w:val="none" w:sz="0" w:space="0" w:color="auto"/>
                    <w:bottom w:val="none" w:sz="0" w:space="0" w:color="auto"/>
                    <w:right w:val="none" w:sz="0" w:space="0" w:color="auto"/>
                  </w:divBdr>
                </w:div>
                <w:div w:id="1201430237">
                  <w:marLeft w:val="0"/>
                  <w:marRight w:val="0"/>
                  <w:marTop w:val="0"/>
                  <w:marBottom w:val="0"/>
                  <w:divBdr>
                    <w:top w:val="none" w:sz="0" w:space="0" w:color="auto"/>
                    <w:left w:val="none" w:sz="0" w:space="0" w:color="auto"/>
                    <w:bottom w:val="none" w:sz="0" w:space="0" w:color="auto"/>
                    <w:right w:val="none" w:sz="0" w:space="0" w:color="auto"/>
                  </w:divBdr>
                </w:div>
                <w:div w:id="1623420491">
                  <w:marLeft w:val="0"/>
                  <w:marRight w:val="0"/>
                  <w:marTop w:val="0"/>
                  <w:marBottom w:val="0"/>
                  <w:divBdr>
                    <w:top w:val="none" w:sz="0" w:space="0" w:color="auto"/>
                    <w:left w:val="none" w:sz="0" w:space="0" w:color="auto"/>
                    <w:bottom w:val="none" w:sz="0" w:space="0" w:color="auto"/>
                    <w:right w:val="none" w:sz="0" w:space="0" w:color="auto"/>
                  </w:divBdr>
                </w:div>
                <w:div w:id="1794249851">
                  <w:marLeft w:val="0"/>
                  <w:marRight w:val="0"/>
                  <w:marTop w:val="0"/>
                  <w:marBottom w:val="0"/>
                  <w:divBdr>
                    <w:top w:val="none" w:sz="0" w:space="0" w:color="auto"/>
                    <w:left w:val="none" w:sz="0" w:space="0" w:color="auto"/>
                    <w:bottom w:val="none" w:sz="0" w:space="0" w:color="auto"/>
                    <w:right w:val="none" w:sz="0" w:space="0" w:color="auto"/>
                  </w:divBdr>
                </w:div>
                <w:div w:id="883105472">
                  <w:marLeft w:val="0"/>
                  <w:marRight w:val="0"/>
                  <w:marTop w:val="0"/>
                  <w:marBottom w:val="0"/>
                  <w:divBdr>
                    <w:top w:val="none" w:sz="0" w:space="0" w:color="auto"/>
                    <w:left w:val="none" w:sz="0" w:space="0" w:color="auto"/>
                    <w:bottom w:val="none" w:sz="0" w:space="0" w:color="auto"/>
                    <w:right w:val="none" w:sz="0" w:space="0" w:color="auto"/>
                  </w:divBdr>
                </w:div>
                <w:div w:id="776874670">
                  <w:marLeft w:val="0"/>
                  <w:marRight w:val="0"/>
                  <w:marTop w:val="0"/>
                  <w:marBottom w:val="0"/>
                  <w:divBdr>
                    <w:top w:val="none" w:sz="0" w:space="0" w:color="auto"/>
                    <w:left w:val="none" w:sz="0" w:space="0" w:color="auto"/>
                    <w:bottom w:val="none" w:sz="0" w:space="0" w:color="auto"/>
                    <w:right w:val="none" w:sz="0" w:space="0" w:color="auto"/>
                  </w:divBdr>
                </w:div>
                <w:div w:id="1704286371">
                  <w:marLeft w:val="0"/>
                  <w:marRight w:val="0"/>
                  <w:marTop w:val="0"/>
                  <w:marBottom w:val="0"/>
                  <w:divBdr>
                    <w:top w:val="none" w:sz="0" w:space="0" w:color="auto"/>
                    <w:left w:val="none" w:sz="0" w:space="0" w:color="auto"/>
                    <w:bottom w:val="none" w:sz="0" w:space="0" w:color="auto"/>
                    <w:right w:val="none" w:sz="0" w:space="0" w:color="auto"/>
                  </w:divBdr>
                </w:div>
                <w:div w:id="2115859470">
                  <w:marLeft w:val="0"/>
                  <w:marRight w:val="0"/>
                  <w:marTop w:val="0"/>
                  <w:marBottom w:val="0"/>
                  <w:divBdr>
                    <w:top w:val="none" w:sz="0" w:space="0" w:color="auto"/>
                    <w:left w:val="none" w:sz="0" w:space="0" w:color="auto"/>
                    <w:bottom w:val="none" w:sz="0" w:space="0" w:color="auto"/>
                    <w:right w:val="none" w:sz="0" w:space="0" w:color="auto"/>
                  </w:divBdr>
                </w:div>
                <w:div w:id="1964992289">
                  <w:marLeft w:val="0"/>
                  <w:marRight w:val="0"/>
                  <w:marTop w:val="0"/>
                  <w:marBottom w:val="0"/>
                  <w:divBdr>
                    <w:top w:val="none" w:sz="0" w:space="0" w:color="auto"/>
                    <w:left w:val="none" w:sz="0" w:space="0" w:color="auto"/>
                    <w:bottom w:val="none" w:sz="0" w:space="0" w:color="auto"/>
                    <w:right w:val="none" w:sz="0" w:space="0" w:color="auto"/>
                  </w:divBdr>
                </w:div>
                <w:div w:id="205259275">
                  <w:marLeft w:val="0"/>
                  <w:marRight w:val="0"/>
                  <w:marTop w:val="0"/>
                  <w:marBottom w:val="0"/>
                  <w:divBdr>
                    <w:top w:val="none" w:sz="0" w:space="0" w:color="auto"/>
                    <w:left w:val="none" w:sz="0" w:space="0" w:color="auto"/>
                    <w:bottom w:val="none" w:sz="0" w:space="0" w:color="auto"/>
                    <w:right w:val="none" w:sz="0" w:space="0" w:color="auto"/>
                  </w:divBdr>
                </w:div>
                <w:div w:id="1500266355">
                  <w:marLeft w:val="0"/>
                  <w:marRight w:val="0"/>
                  <w:marTop w:val="0"/>
                  <w:marBottom w:val="0"/>
                  <w:divBdr>
                    <w:top w:val="none" w:sz="0" w:space="0" w:color="auto"/>
                    <w:left w:val="none" w:sz="0" w:space="0" w:color="auto"/>
                    <w:bottom w:val="none" w:sz="0" w:space="0" w:color="auto"/>
                    <w:right w:val="none" w:sz="0" w:space="0" w:color="auto"/>
                  </w:divBdr>
                </w:div>
                <w:div w:id="830800076">
                  <w:marLeft w:val="0"/>
                  <w:marRight w:val="0"/>
                  <w:marTop w:val="0"/>
                  <w:marBottom w:val="0"/>
                  <w:divBdr>
                    <w:top w:val="none" w:sz="0" w:space="0" w:color="auto"/>
                    <w:left w:val="none" w:sz="0" w:space="0" w:color="auto"/>
                    <w:bottom w:val="none" w:sz="0" w:space="0" w:color="auto"/>
                    <w:right w:val="none" w:sz="0" w:space="0" w:color="auto"/>
                  </w:divBdr>
                </w:div>
                <w:div w:id="4493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56460">
      <w:bodyDiv w:val="1"/>
      <w:marLeft w:val="0"/>
      <w:marRight w:val="0"/>
      <w:marTop w:val="0"/>
      <w:marBottom w:val="0"/>
      <w:divBdr>
        <w:top w:val="none" w:sz="0" w:space="0" w:color="auto"/>
        <w:left w:val="none" w:sz="0" w:space="0" w:color="auto"/>
        <w:bottom w:val="none" w:sz="0" w:space="0" w:color="auto"/>
        <w:right w:val="none" w:sz="0" w:space="0" w:color="auto"/>
      </w:divBdr>
    </w:div>
    <w:div w:id="1122454040">
      <w:bodyDiv w:val="1"/>
      <w:marLeft w:val="0"/>
      <w:marRight w:val="0"/>
      <w:marTop w:val="0"/>
      <w:marBottom w:val="0"/>
      <w:divBdr>
        <w:top w:val="none" w:sz="0" w:space="0" w:color="auto"/>
        <w:left w:val="none" w:sz="0" w:space="0" w:color="auto"/>
        <w:bottom w:val="none" w:sz="0" w:space="0" w:color="auto"/>
        <w:right w:val="none" w:sz="0" w:space="0" w:color="auto"/>
      </w:divBdr>
    </w:div>
    <w:div w:id="1138910859">
      <w:bodyDiv w:val="1"/>
      <w:marLeft w:val="0"/>
      <w:marRight w:val="0"/>
      <w:marTop w:val="0"/>
      <w:marBottom w:val="0"/>
      <w:divBdr>
        <w:top w:val="none" w:sz="0" w:space="0" w:color="auto"/>
        <w:left w:val="none" w:sz="0" w:space="0" w:color="auto"/>
        <w:bottom w:val="none" w:sz="0" w:space="0" w:color="auto"/>
        <w:right w:val="none" w:sz="0" w:space="0" w:color="auto"/>
      </w:divBdr>
    </w:div>
    <w:div w:id="1145051935">
      <w:bodyDiv w:val="1"/>
      <w:marLeft w:val="0"/>
      <w:marRight w:val="0"/>
      <w:marTop w:val="0"/>
      <w:marBottom w:val="0"/>
      <w:divBdr>
        <w:top w:val="none" w:sz="0" w:space="0" w:color="auto"/>
        <w:left w:val="none" w:sz="0" w:space="0" w:color="auto"/>
        <w:bottom w:val="none" w:sz="0" w:space="0" w:color="auto"/>
        <w:right w:val="none" w:sz="0" w:space="0" w:color="auto"/>
      </w:divBdr>
    </w:div>
    <w:div w:id="1269970401">
      <w:bodyDiv w:val="1"/>
      <w:marLeft w:val="0"/>
      <w:marRight w:val="0"/>
      <w:marTop w:val="0"/>
      <w:marBottom w:val="0"/>
      <w:divBdr>
        <w:top w:val="none" w:sz="0" w:space="0" w:color="auto"/>
        <w:left w:val="none" w:sz="0" w:space="0" w:color="auto"/>
        <w:bottom w:val="none" w:sz="0" w:space="0" w:color="auto"/>
        <w:right w:val="none" w:sz="0" w:space="0" w:color="auto"/>
      </w:divBdr>
      <w:divsChild>
        <w:div w:id="210113349">
          <w:marLeft w:val="0"/>
          <w:marRight w:val="0"/>
          <w:marTop w:val="0"/>
          <w:marBottom w:val="0"/>
          <w:divBdr>
            <w:top w:val="none" w:sz="0" w:space="0" w:color="auto"/>
            <w:left w:val="none" w:sz="0" w:space="0" w:color="auto"/>
            <w:bottom w:val="none" w:sz="0" w:space="0" w:color="auto"/>
            <w:right w:val="none" w:sz="0" w:space="0" w:color="auto"/>
          </w:divBdr>
        </w:div>
      </w:divsChild>
    </w:div>
    <w:div w:id="1306591531">
      <w:bodyDiv w:val="1"/>
      <w:marLeft w:val="0"/>
      <w:marRight w:val="0"/>
      <w:marTop w:val="0"/>
      <w:marBottom w:val="0"/>
      <w:divBdr>
        <w:top w:val="none" w:sz="0" w:space="0" w:color="auto"/>
        <w:left w:val="none" w:sz="0" w:space="0" w:color="auto"/>
        <w:bottom w:val="none" w:sz="0" w:space="0" w:color="auto"/>
        <w:right w:val="none" w:sz="0" w:space="0" w:color="auto"/>
      </w:divBdr>
    </w:div>
    <w:div w:id="1308317452">
      <w:bodyDiv w:val="1"/>
      <w:marLeft w:val="0"/>
      <w:marRight w:val="0"/>
      <w:marTop w:val="0"/>
      <w:marBottom w:val="0"/>
      <w:divBdr>
        <w:top w:val="none" w:sz="0" w:space="0" w:color="auto"/>
        <w:left w:val="none" w:sz="0" w:space="0" w:color="auto"/>
        <w:bottom w:val="none" w:sz="0" w:space="0" w:color="auto"/>
        <w:right w:val="none" w:sz="0" w:space="0" w:color="auto"/>
      </w:divBdr>
    </w:div>
    <w:div w:id="1354914263">
      <w:bodyDiv w:val="1"/>
      <w:marLeft w:val="0"/>
      <w:marRight w:val="0"/>
      <w:marTop w:val="0"/>
      <w:marBottom w:val="0"/>
      <w:divBdr>
        <w:top w:val="none" w:sz="0" w:space="0" w:color="auto"/>
        <w:left w:val="none" w:sz="0" w:space="0" w:color="auto"/>
        <w:bottom w:val="none" w:sz="0" w:space="0" w:color="auto"/>
        <w:right w:val="none" w:sz="0" w:space="0" w:color="auto"/>
      </w:divBdr>
    </w:div>
    <w:div w:id="1361971220">
      <w:bodyDiv w:val="1"/>
      <w:marLeft w:val="0"/>
      <w:marRight w:val="0"/>
      <w:marTop w:val="0"/>
      <w:marBottom w:val="0"/>
      <w:divBdr>
        <w:top w:val="none" w:sz="0" w:space="0" w:color="auto"/>
        <w:left w:val="none" w:sz="0" w:space="0" w:color="auto"/>
        <w:bottom w:val="none" w:sz="0" w:space="0" w:color="auto"/>
        <w:right w:val="none" w:sz="0" w:space="0" w:color="auto"/>
      </w:divBdr>
    </w:div>
    <w:div w:id="1438209803">
      <w:bodyDiv w:val="1"/>
      <w:marLeft w:val="0"/>
      <w:marRight w:val="0"/>
      <w:marTop w:val="0"/>
      <w:marBottom w:val="0"/>
      <w:divBdr>
        <w:top w:val="none" w:sz="0" w:space="0" w:color="auto"/>
        <w:left w:val="none" w:sz="0" w:space="0" w:color="auto"/>
        <w:bottom w:val="none" w:sz="0" w:space="0" w:color="auto"/>
        <w:right w:val="none" w:sz="0" w:space="0" w:color="auto"/>
      </w:divBdr>
      <w:divsChild>
        <w:div w:id="9843924">
          <w:marLeft w:val="0"/>
          <w:marRight w:val="0"/>
          <w:marTop w:val="0"/>
          <w:marBottom w:val="0"/>
          <w:divBdr>
            <w:top w:val="none" w:sz="0" w:space="0" w:color="auto"/>
            <w:left w:val="none" w:sz="0" w:space="0" w:color="auto"/>
            <w:bottom w:val="none" w:sz="0" w:space="0" w:color="auto"/>
            <w:right w:val="none" w:sz="0" w:space="0" w:color="auto"/>
          </w:divBdr>
        </w:div>
      </w:divsChild>
    </w:div>
    <w:div w:id="1456946934">
      <w:bodyDiv w:val="1"/>
      <w:marLeft w:val="0"/>
      <w:marRight w:val="0"/>
      <w:marTop w:val="0"/>
      <w:marBottom w:val="0"/>
      <w:divBdr>
        <w:top w:val="none" w:sz="0" w:space="0" w:color="auto"/>
        <w:left w:val="none" w:sz="0" w:space="0" w:color="auto"/>
        <w:bottom w:val="none" w:sz="0" w:space="0" w:color="auto"/>
        <w:right w:val="none" w:sz="0" w:space="0" w:color="auto"/>
      </w:divBdr>
    </w:div>
    <w:div w:id="1463621102">
      <w:bodyDiv w:val="1"/>
      <w:marLeft w:val="0"/>
      <w:marRight w:val="0"/>
      <w:marTop w:val="0"/>
      <w:marBottom w:val="0"/>
      <w:divBdr>
        <w:top w:val="none" w:sz="0" w:space="0" w:color="auto"/>
        <w:left w:val="none" w:sz="0" w:space="0" w:color="auto"/>
        <w:bottom w:val="none" w:sz="0" w:space="0" w:color="auto"/>
        <w:right w:val="none" w:sz="0" w:space="0" w:color="auto"/>
      </w:divBdr>
    </w:div>
    <w:div w:id="1488478779">
      <w:bodyDiv w:val="1"/>
      <w:marLeft w:val="0"/>
      <w:marRight w:val="0"/>
      <w:marTop w:val="0"/>
      <w:marBottom w:val="0"/>
      <w:divBdr>
        <w:top w:val="none" w:sz="0" w:space="0" w:color="auto"/>
        <w:left w:val="none" w:sz="0" w:space="0" w:color="auto"/>
        <w:bottom w:val="none" w:sz="0" w:space="0" w:color="auto"/>
        <w:right w:val="none" w:sz="0" w:space="0" w:color="auto"/>
      </w:divBdr>
    </w:div>
    <w:div w:id="1502818001">
      <w:bodyDiv w:val="1"/>
      <w:marLeft w:val="0"/>
      <w:marRight w:val="0"/>
      <w:marTop w:val="0"/>
      <w:marBottom w:val="0"/>
      <w:divBdr>
        <w:top w:val="none" w:sz="0" w:space="0" w:color="auto"/>
        <w:left w:val="none" w:sz="0" w:space="0" w:color="auto"/>
        <w:bottom w:val="none" w:sz="0" w:space="0" w:color="auto"/>
        <w:right w:val="none" w:sz="0" w:space="0" w:color="auto"/>
      </w:divBdr>
    </w:div>
    <w:div w:id="1560088137">
      <w:bodyDiv w:val="1"/>
      <w:marLeft w:val="0"/>
      <w:marRight w:val="0"/>
      <w:marTop w:val="0"/>
      <w:marBottom w:val="0"/>
      <w:divBdr>
        <w:top w:val="none" w:sz="0" w:space="0" w:color="auto"/>
        <w:left w:val="none" w:sz="0" w:space="0" w:color="auto"/>
        <w:bottom w:val="none" w:sz="0" w:space="0" w:color="auto"/>
        <w:right w:val="none" w:sz="0" w:space="0" w:color="auto"/>
      </w:divBdr>
      <w:divsChild>
        <w:div w:id="1896118680">
          <w:marLeft w:val="0"/>
          <w:marRight w:val="0"/>
          <w:marTop w:val="0"/>
          <w:marBottom w:val="0"/>
          <w:divBdr>
            <w:top w:val="none" w:sz="0" w:space="0" w:color="auto"/>
            <w:left w:val="none" w:sz="0" w:space="0" w:color="auto"/>
            <w:bottom w:val="none" w:sz="0" w:space="0" w:color="auto"/>
            <w:right w:val="none" w:sz="0" w:space="0" w:color="auto"/>
          </w:divBdr>
        </w:div>
      </w:divsChild>
    </w:div>
    <w:div w:id="1563129222">
      <w:bodyDiv w:val="1"/>
      <w:marLeft w:val="0"/>
      <w:marRight w:val="0"/>
      <w:marTop w:val="0"/>
      <w:marBottom w:val="0"/>
      <w:divBdr>
        <w:top w:val="none" w:sz="0" w:space="0" w:color="auto"/>
        <w:left w:val="none" w:sz="0" w:space="0" w:color="auto"/>
        <w:bottom w:val="none" w:sz="0" w:space="0" w:color="auto"/>
        <w:right w:val="none" w:sz="0" w:space="0" w:color="auto"/>
      </w:divBdr>
    </w:div>
    <w:div w:id="1568683370">
      <w:bodyDiv w:val="1"/>
      <w:marLeft w:val="0"/>
      <w:marRight w:val="0"/>
      <w:marTop w:val="0"/>
      <w:marBottom w:val="0"/>
      <w:divBdr>
        <w:top w:val="none" w:sz="0" w:space="0" w:color="auto"/>
        <w:left w:val="none" w:sz="0" w:space="0" w:color="auto"/>
        <w:bottom w:val="none" w:sz="0" w:space="0" w:color="auto"/>
        <w:right w:val="none" w:sz="0" w:space="0" w:color="auto"/>
      </w:divBdr>
    </w:div>
    <w:div w:id="1594821326">
      <w:bodyDiv w:val="1"/>
      <w:marLeft w:val="0"/>
      <w:marRight w:val="0"/>
      <w:marTop w:val="0"/>
      <w:marBottom w:val="0"/>
      <w:divBdr>
        <w:top w:val="none" w:sz="0" w:space="0" w:color="auto"/>
        <w:left w:val="none" w:sz="0" w:space="0" w:color="auto"/>
        <w:bottom w:val="none" w:sz="0" w:space="0" w:color="auto"/>
        <w:right w:val="none" w:sz="0" w:space="0" w:color="auto"/>
      </w:divBdr>
    </w:div>
    <w:div w:id="1596396327">
      <w:bodyDiv w:val="1"/>
      <w:marLeft w:val="0"/>
      <w:marRight w:val="0"/>
      <w:marTop w:val="0"/>
      <w:marBottom w:val="0"/>
      <w:divBdr>
        <w:top w:val="none" w:sz="0" w:space="0" w:color="auto"/>
        <w:left w:val="none" w:sz="0" w:space="0" w:color="auto"/>
        <w:bottom w:val="none" w:sz="0" w:space="0" w:color="auto"/>
        <w:right w:val="none" w:sz="0" w:space="0" w:color="auto"/>
      </w:divBdr>
    </w:div>
    <w:div w:id="1604461674">
      <w:bodyDiv w:val="1"/>
      <w:marLeft w:val="0"/>
      <w:marRight w:val="0"/>
      <w:marTop w:val="0"/>
      <w:marBottom w:val="0"/>
      <w:divBdr>
        <w:top w:val="none" w:sz="0" w:space="0" w:color="auto"/>
        <w:left w:val="none" w:sz="0" w:space="0" w:color="auto"/>
        <w:bottom w:val="none" w:sz="0" w:space="0" w:color="auto"/>
        <w:right w:val="none" w:sz="0" w:space="0" w:color="auto"/>
      </w:divBdr>
    </w:div>
    <w:div w:id="1610235772">
      <w:bodyDiv w:val="1"/>
      <w:marLeft w:val="0"/>
      <w:marRight w:val="0"/>
      <w:marTop w:val="0"/>
      <w:marBottom w:val="0"/>
      <w:divBdr>
        <w:top w:val="none" w:sz="0" w:space="0" w:color="auto"/>
        <w:left w:val="none" w:sz="0" w:space="0" w:color="auto"/>
        <w:bottom w:val="none" w:sz="0" w:space="0" w:color="auto"/>
        <w:right w:val="none" w:sz="0" w:space="0" w:color="auto"/>
      </w:divBdr>
    </w:div>
    <w:div w:id="1627926102">
      <w:bodyDiv w:val="1"/>
      <w:marLeft w:val="0"/>
      <w:marRight w:val="0"/>
      <w:marTop w:val="0"/>
      <w:marBottom w:val="0"/>
      <w:divBdr>
        <w:top w:val="none" w:sz="0" w:space="0" w:color="auto"/>
        <w:left w:val="none" w:sz="0" w:space="0" w:color="auto"/>
        <w:bottom w:val="none" w:sz="0" w:space="0" w:color="auto"/>
        <w:right w:val="none" w:sz="0" w:space="0" w:color="auto"/>
      </w:divBdr>
      <w:divsChild>
        <w:div w:id="571282766">
          <w:marLeft w:val="0"/>
          <w:marRight w:val="0"/>
          <w:marTop w:val="0"/>
          <w:marBottom w:val="0"/>
          <w:divBdr>
            <w:top w:val="none" w:sz="0" w:space="0" w:color="auto"/>
            <w:left w:val="none" w:sz="0" w:space="0" w:color="auto"/>
            <w:bottom w:val="none" w:sz="0" w:space="0" w:color="auto"/>
            <w:right w:val="none" w:sz="0" w:space="0" w:color="auto"/>
          </w:divBdr>
          <w:divsChild>
            <w:div w:id="855004153">
              <w:marLeft w:val="0"/>
              <w:marRight w:val="0"/>
              <w:marTop w:val="0"/>
              <w:marBottom w:val="0"/>
              <w:divBdr>
                <w:top w:val="none" w:sz="0" w:space="0" w:color="auto"/>
                <w:left w:val="none" w:sz="0" w:space="0" w:color="auto"/>
                <w:bottom w:val="none" w:sz="0" w:space="0" w:color="auto"/>
                <w:right w:val="none" w:sz="0" w:space="0" w:color="auto"/>
              </w:divBdr>
              <w:divsChild>
                <w:div w:id="1185363607">
                  <w:marLeft w:val="0"/>
                  <w:marRight w:val="0"/>
                  <w:marTop w:val="0"/>
                  <w:marBottom w:val="0"/>
                  <w:divBdr>
                    <w:top w:val="none" w:sz="0" w:space="0" w:color="auto"/>
                    <w:left w:val="none" w:sz="0" w:space="0" w:color="auto"/>
                    <w:bottom w:val="none" w:sz="0" w:space="0" w:color="auto"/>
                    <w:right w:val="none" w:sz="0" w:space="0" w:color="auto"/>
                  </w:divBdr>
                </w:div>
                <w:div w:id="1495224210">
                  <w:marLeft w:val="0"/>
                  <w:marRight w:val="0"/>
                  <w:marTop w:val="0"/>
                  <w:marBottom w:val="0"/>
                  <w:divBdr>
                    <w:top w:val="none" w:sz="0" w:space="0" w:color="auto"/>
                    <w:left w:val="none" w:sz="0" w:space="0" w:color="auto"/>
                    <w:bottom w:val="none" w:sz="0" w:space="0" w:color="auto"/>
                    <w:right w:val="none" w:sz="0" w:space="0" w:color="auto"/>
                  </w:divBdr>
                </w:div>
                <w:div w:id="656106545">
                  <w:marLeft w:val="0"/>
                  <w:marRight w:val="0"/>
                  <w:marTop w:val="0"/>
                  <w:marBottom w:val="0"/>
                  <w:divBdr>
                    <w:top w:val="none" w:sz="0" w:space="0" w:color="auto"/>
                    <w:left w:val="none" w:sz="0" w:space="0" w:color="auto"/>
                    <w:bottom w:val="none" w:sz="0" w:space="0" w:color="auto"/>
                    <w:right w:val="none" w:sz="0" w:space="0" w:color="auto"/>
                  </w:divBdr>
                </w:div>
                <w:div w:id="1412308315">
                  <w:marLeft w:val="0"/>
                  <w:marRight w:val="0"/>
                  <w:marTop w:val="0"/>
                  <w:marBottom w:val="0"/>
                  <w:divBdr>
                    <w:top w:val="none" w:sz="0" w:space="0" w:color="auto"/>
                    <w:left w:val="none" w:sz="0" w:space="0" w:color="auto"/>
                    <w:bottom w:val="none" w:sz="0" w:space="0" w:color="auto"/>
                    <w:right w:val="none" w:sz="0" w:space="0" w:color="auto"/>
                  </w:divBdr>
                </w:div>
                <w:div w:id="1025906193">
                  <w:marLeft w:val="0"/>
                  <w:marRight w:val="0"/>
                  <w:marTop w:val="0"/>
                  <w:marBottom w:val="0"/>
                  <w:divBdr>
                    <w:top w:val="none" w:sz="0" w:space="0" w:color="auto"/>
                    <w:left w:val="none" w:sz="0" w:space="0" w:color="auto"/>
                    <w:bottom w:val="none" w:sz="0" w:space="0" w:color="auto"/>
                    <w:right w:val="none" w:sz="0" w:space="0" w:color="auto"/>
                  </w:divBdr>
                </w:div>
                <w:div w:id="352153779">
                  <w:marLeft w:val="0"/>
                  <w:marRight w:val="0"/>
                  <w:marTop w:val="0"/>
                  <w:marBottom w:val="0"/>
                  <w:divBdr>
                    <w:top w:val="none" w:sz="0" w:space="0" w:color="auto"/>
                    <w:left w:val="none" w:sz="0" w:space="0" w:color="auto"/>
                    <w:bottom w:val="none" w:sz="0" w:space="0" w:color="auto"/>
                    <w:right w:val="none" w:sz="0" w:space="0" w:color="auto"/>
                  </w:divBdr>
                </w:div>
                <w:div w:id="930968761">
                  <w:marLeft w:val="0"/>
                  <w:marRight w:val="0"/>
                  <w:marTop w:val="0"/>
                  <w:marBottom w:val="0"/>
                  <w:divBdr>
                    <w:top w:val="none" w:sz="0" w:space="0" w:color="auto"/>
                    <w:left w:val="none" w:sz="0" w:space="0" w:color="auto"/>
                    <w:bottom w:val="none" w:sz="0" w:space="0" w:color="auto"/>
                    <w:right w:val="none" w:sz="0" w:space="0" w:color="auto"/>
                  </w:divBdr>
                </w:div>
                <w:div w:id="2051298781">
                  <w:marLeft w:val="0"/>
                  <w:marRight w:val="0"/>
                  <w:marTop w:val="0"/>
                  <w:marBottom w:val="0"/>
                  <w:divBdr>
                    <w:top w:val="none" w:sz="0" w:space="0" w:color="auto"/>
                    <w:left w:val="none" w:sz="0" w:space="0" w:color="auto"/>
                    <w:bottom w:val="none" w:sz="0" w:space="0" w:color="auto"/>
                    <w:right w:val="none" w:sz="0" w:space="0" w:color="auto"/>
                  </w:divBdr>
                </w:div>
                <w:div w:id="475605475">
                  <w:marLeft w:val="0"/>
                  <w:marRight w:val="0"/>
                  <w:marTop w:val="0"/>
                  <w:marBottom w:val="0"/>
                  <w:divBdr>
                    <w:top w:val="none" w:sz="0" w:space="0" w:color="auto"/>
                    <w:left w:val="none" w:sz="0" w:space="0" w:color="auto"/>
                    <w:bottom w:val="none" w:sz="0" w:space="0" w:color="auto"/>
                    <w:right w:val="none" w:sz="0" w:space="0" w:color="auto"/>
                  </w:divBdr>
                </w:div>
                <w:div w:id="2006127489">
                  <w:marLeft w:val="0"/>
                  <w:marRight w:val="0"/>
                  <w:marTop w:val="0"/>
                  <w:marBottom w:val="0"/>
                  <w:divBdr>
                    <w:top w:val="none" w:sz="0" w:space="0" w:color="auto"/>
                    <w:left w:val="none" w:sz="0" w:space="0" w:color="auto"/>
                    <w:bottom w:val="none" w:sz="0" w:space="0" w:color="auto"/>
                    <w:right w:val="none" w:sz="0" w:space="0" w:color="auto"/>
                  </w:divBdr>
                </w:div>
                <w:div w:id="1235168491">
                  <w:marLeft w:val="0"/>
                  <w:marRight w:val="0"/>
                  <w:marTop w:val="0"/>
                  <w:marBottom w:val="0"/>
                  <w:divBdr>
                    <w:top w:val="none" w:sz="0" w:space="0" w:color="auto"/>
                    <w:left w:val="none" w:sz="0" w:space="0" w:color="auto"/>
                    <w:bottom w:val="none" w:sz="0" w:space="0" w:color="auto"/>
                    <w:right w:val="none" w:sz="0" w:space="0" w:color="auto"/>
                  </w:divBdr>
                </w:div>
                <w:div w:id="1061976166">
                  <w:marLeft w:val="0"/>
                  <w:marRight w:val="0"/>
                  <w:marTop w:val="0"/>
                  <w:marBottom w:val="0"/>
                  <w:divBdr>
                    <w:top w:val="none" w:sz="0" w:space="0" w:color="auto"/>
                    <w:left w:val="none" w:sz="0" w:space="0" w:color="auto"/>
                    <w:bottom w:val="none" w:sz="0" w:space="0" w:color="auto"/>
                    <w:right w:val="none" w:sz="0" w:space="0" w:color="auto"/>
                  </w:divBdr>
                </w:div>
                <w:div w:id="188028523">
                  <w:marLeft w:val="0"/>
                  <w:marRight w:val="0"/>
                  <w:marTop w:val="0"/>
                  <w:marBottom w:val="0"/>
                  <w:divBdr>
                    <w:top w:val="none" w:sz="0" w:space="0" w:color="auto"/>
                    <w:left w:val="none" w:sz="0" w:space="0" w:color="auto"/>
                    <w:bottom w:val="none" w:sz="0" w:space="0" w:color="auto"/>
                    <w:right w:val="none" w:sz="0" w:space="0" w:color="auto"/>
                  </w:divBdr>
                </w:div>
                <w:div w:id="514609955">
                  <w:marLeft w:val="0"/>
                  <w:marRight w:val="0"/>
                  <w:marTop w:val="0"/>
                  <w:marBottom w:val="0"/>
                  <w:divBdr>
                    <w:top w:val="none" w:sz="0" w:space="0" w:color="auto"/>
                    <w:left w:val="none" w:sz="0" w:space="0" w:color="auto"/>
                    <w:bottom w:val="none" w:sz="0" w:space="0" w:color="auto"/>
                    <w:right w:val="none" w:sz="0" w:space="0" w:color="auto"/>
                  </w:divBdr>
                </w:div>
                <w:div w:id="1995527149">
                  <w:marLeft w:val="0"/>
                  <w:marRight w:val="0"/>
                  <w:marTop w:val="0"/>
                  <w:marBottom w:val="0"/>
                  <w:divBdr>
                    <w:top w:val="none" w:sz="0" w:space="0" w:color="auto"/>
                    <w:left w:val="none" w:sz="0" w:space="0" w:color="auto"/>
                    <w:bottom w:val="none" w:sz="0" w:space="0" w:color="auto"/>
                    <w:right w:val="none" w:sz="0" w:space="0" w:color="auto"/>
                  </w:divBdr>
                </w:div>
                <w:div w:id="1245728491">
                  <w:marLeft w:val="0"/>
                  <w:marRight w:val="0"/>
                  <w:marTop w:val="0"/>
                  <w:marBottom w:val="0"/>
                  <w:divBdr>
                    <w:top w:val="none" w:sz="0" w:space="0" w:color="auto"/>
                    <w:left w:val="none" w:sz="0" w:space="0" w:color="auto"/>
                    <w:bottom w:val="none" w:sz="0" w:space="0" w:color="auto"/>
                    <w:right w:val="none" w:sz="0" w:space="0" w:color="auto"/>
                  </w:divBdr>
                </w:div>
                <w:div w:id="472599548">
                  <w:marLeft w:val="0"/>
                  <w:marRight w:val="0"/>
                  <w:marTop w:val="0"/>
                  <w:marBottom w:val="0"/>
                  <w:divBdr>
                    <w:top w:val="none" w:sz="0" w:space="0" w:color="auto"/>
                    <w:left w:val="none" w:sz="0" w:space="0" w:color="auto"/>
                    <w:bottom w:val="none" w:sz="0" w:space="0" w:color="auto"/>
                    <w:right w:val="none" w:sz="0" w:space="0" w:color="auto"/>
                  </w:divBdr>
                </w:div>
                <w:div w:id="458766207">
                  <w:marLeft w:val="0"/>
                  <w:marRight w:val="0"/>
                  <w:marTop w:val="0"/>
                  <w:marBottom w:val="0"/>
                  <w:divBdr>
                    <w:top w:val="none" w:sz="0" w:space="0" w:color="auto"/>
                    <w:left w:val="none" w:sz="0" w:space="0" w:color="auto"/>
                    <w:bottom w:val="none" w:sz="0" w:space="0" w:color="auto"/>
                    <w:right w:val="none" w:sz="0" w:space="0" w:color="auto"/>
                  </w:divBdr>
                </w:div>
                <w:div w:id="304360803">
                  <w:marLeft w:val="0"/>
                  <w:marRight w:val="0"/>
                  <w:marTop w:val="0"/>
                  <w:marBottom w:val="0"/>
                  <w:divBdr>
                    <w:top w:val="none" w:sz="0" w:space="0" w:color="auto"/>
                    <w:left w:val="none" w:sz="0" w:space="0" w:color="auto"/>
                    <w:bottom w:val="none" w:sz="0" w:space="0" w:color="auto"/>
                    <w:right w:val="none" w:sz="0" w:space="0" w:color="auto"/>
                  </w:divBdr>
                </w:div>
                <w:div w:id="1400132442">
                  <w:marLeft w:val="0"/>
                  <w:marRight w:val="0"/>
                  <w:marTop w:val="0"/>
                  <w:marBottom w:val="0"/>
                  <w:divBdr>
                    <w:top w:val="none" w:sz="0" w:space="0" w:color="auto"/>
                    <w:left w:val="none" w:sz="0" w:space="0" w:color="auto"/>
                    <w:bottom w:val="none" w:sz="0" w:space="0" w:color="auto"/>
                    <w:right w:val="none" w:sz="0" w:space="0" w:color="auto"/>
                  </w:divBdr>
                </w:div>
                <w:div w:id="1365641473">
                  <w:marLeft w:val="0"/>
                  <w:marRight w:val="0"/>
                  <w:marTop w:val="0"/>
                  <w:marBottom w:val="0"/>
                  <w:divBdr>
                    <w:top w:val="none" w:sz="0" w:space="0" w:color="auto"/>
                    <w:left w:val="none" w:sz="0" w:space="0" w:color="auto"/>
                    <w:bottom w:val="none" w:sz="0" w:space="0" w:color="auto"/>
                    <w:right w:val="none" w:sz="0" w:space="0" w:color="auto"/>
                  </w:divBdr>
                </w:div>
                <w:div w:id="1753312085">
                  <w:marLeft w:val="0"/>
                  <w:marRight w:val="0"/>
                  <w:marTop w:val="0"/>
                  <w:marBottom w:val="0"/>
                  <w:divBdr>
                    <w:top w:val="none" w:sz="0" w:space="0" w:color="auto"/>
                    <w:left w:val="none" w:sz="0" w:space="0" w:color="auto"/>
                    <w:bottom w:val="none" w:sz="0" w:space="0" w:color="auto"/>
                    <w:right w:val="none" w:sz="0" w:space="0" w:color="auto"/>
                  </w:divBdr>
                </w:div>
                <w:div w:id="1401367081">
                  <w:marLeft w:val="0"/>
                  <w:marRight w:val="0"/>
                  <w:marTop w:val="0"/>
                  <w:marBottom w:val="0"/>
                  <w:divBdr>
                    <w:top w:val="none" w:sz="0" w:space="0" w:color="auto"/>
                    <w:left w:val="none" w:sz="0" w:space="0" w:color="auto"/>
                    <w:bottom w:val="none" w:sz="0" w:space="0" w:color="auto"/>
                    <w:right w:val="none" w:sz="0" w:space="0" w:color="auto"/>
                  </w:divBdr>
                </w:div>
                <w:div w:id="2066685040">
                  <w:marLeft w:val="0"/>
                  <w:marRight w:val="0"/>
                  <w:marTop w:val="0"/>
                  <w:marBottom w:val="0"/>
                  <w:divBdr>
                    <w:top w:val="none" w:sz="0" w:space="0" w:color="auto"/>
                    <w:left w:val="none" w:sz="0" w:space="0" w:color="auto"/>
                    <w:bottom w:val="none" w:sz="0" w:space="0" w:color="auto"/>
                    <w:right w:val="none" w:sz="0" w:space="0" w:color="auto"/>
                  </w:divBdr>
                </w:div>
                <w:div w:id="2075154876">
                  <w:marLeft w:val="0"/>
                  <w:marRight w:val="0"/>
                  <w:marTop w:val="0"/>
                  <w:marBottom w:val="0"/>
                  <w:divBdr>
                    <w:top w:val="none" w:sz="0" w:space="0" w:color="auto"/>
                    <w:left w:val="none" w:sz="0" w:space="0" w:color="auto"/>
                    <w:bottom w:val="none" w:sz="0" w:space="0" w:color="auto"/>
                    <w:right w:val="none" w:sz="0" w:space="0" w:color="auto"/>
                  </w:divBdr>
                </w:div>
                <w:div w:id="474757633">
                  <w:marLeft w:val="0"/>
                  <w:marRight w:val="0"/>
                  <w:marTop w:val="0"/>
                  <w:marBottom w:val="0"/>
                  <w:divBdr>
                    <w:top w:val="none" w:sz="0" w:space="0" w:color="auto"/>
                    <w:left w:val="none" w:sz="0" w:space="0" w:color="auto"/>
                    <w:bottom w:val="none" w:sz="0" w:space="0" w:color="auto"/>
                    <w:right w:val="none" w:sz="0" w:space="0" w:color="auto"/>
                  </w:divBdr>
                </w:div>
                <w:div w:id="13096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76349">
      <w:bodyDiv w:val="1"/>
      <w:marLeft w:val="0"/>
      <w:marRight w:val="0"/>
      <w:marTop w:val="0"/>
      <w:marBottom w:val="0"/>
      <w:divBdr>
        <w:top w:val="none" w:sz="0" w:space="0" w:color="auto"/>
        <w:left w:val="none" w:sz="0" w:space="0" w:color="auto"/>
        <w:bottom w:val="none" w:sz="0" w:space="0" w:color="auto"/>
        <w:right w:val="none" w:sz="0" w:space="0" w:color="auto"/>
      </w:divBdr>
    </w:div>
    <w:div w:id="1702590951">
      <w:bodyDiv w:val="1"/>
      <w:marLeft w:val="0"/>
      <w:marRight w:val="0"/>
      <w:marTop w:val="0"/>
      <w:marBottom w:val="0"/>
      <w:divBdr>
        <w:top w:val="none" w:sz="0" w:space="0" w:color="auto"/>
        <w:left w:val="none" w:sz="0" w:space="0" w:color="auto"/>
        <w:bottom w:val="none" w:sz="0" w:space="0" w:color="auto"/>
        <w:right w:val="none" w:sz="0" w:space="0" w:color="auto"/>
      </w:divBdr>
    </w:div>
    <w:div w:id="1722055225">
      <w:bodyDiv w:val="1"/>
      <w:marLeft w:val="0"/>
      <w:marRight w:val="0"/>
      <w:marTop w:val="0"/>
      <w:marBottom w:val="0"/>
      <w:divBdr>
        <w:top w:val="none" w:sz="0" w:space="0" w:color="auto"/>
        <w:left w:val="none" w:sz="0" w:space="0" w:color="auto"/>
        <w:bottom w:val="none" w:sz="0" w:space="0" w:color="auto"/>
        <w:right w:val="none" w:sz="0" w:space="0" w:color="auto"/>
      </w:divBdr>
      <w:divsChild>
        <w:div w:id="1354260172">
          <w:marLeft w:val="0"/>
          <w:marRight w:val="0"/>
          <w:marTop w:val="0"/>
          <w:marBottom w:val="0"/>
          <w:divBdr>
            <w:top w:val="none" w:sz="0" w:space="0" w:color="auto"/>
            <w:left w:val="none" w:sz="0" w:space="0" w:color="auto"/>
            <w:bottom w:val="none" w:sz="0" w:space="0" w:color="auto"/>
            <w:right w:val="none" w:sz="0" w:space="0" w:color="auto"/>
          </w:divBdr>
        </w:div>
        <w:div w:id="1286044065">
          <w:marLeft w:val="0"/>
          <w:marRight w:val="0"/>
          <w:marTop w:val="0"/>
          <w:marBottom w:val="0"/>
          <w:divBdr>
            <w:top w:val="none" w:sz="0" w:space="0" w:color="auto"/>
            <w:left w:val="none" w:sz="0" w:space="0" w:color="auto"/>
            <w:bottom w:val="none" w:sz="0" w:space="0" w:color="auto"/>
            <w:right w:val="none" w:sz="0" w:space="0" w:color="auto"/>
          </w:divBdr>
        </w:div>
        <w:div w:id="1329556149">
          <w:marLeft w:val="0"/>
          <w:marRight w:val="0"/>
          <w:marTop w:val="0"/>
          <w:marBottom w:val="0"/>
          <w:divBdr>
            <w:top w:val="none" w:sz="0" w:space="0" w:color="auto"/>
            <w:left w:val="none" w:sz="0" w:space="0" w:color="auto"/>
            <w:bottom w:val="none" w:sz="0" w:space="0" w:color="auto"/>
            <w:right w:val="none" w:sz="0" w:space="0" w:color="auto"/>
          </w:divBdr>
        </w:div>
      </w:divsChild>
    </w:div>
    <w:div w:id="1741252196">
      <w:bodyDiv w:val="1"/>
      <w:marLeft w:val="0"/>
      <w:marRight w:val="0"/>
      <w:marTop w:val="0"/>
      <w:marBottom w:val="0"/>
      <w:divBdr>
        <w:top w:val="none" w:sz="0" w:space="0" w:color="auto"/>
        <w:left w:val="none" w:sz="0" w:space="0" w:color="auto"/>
        <w:bottom w:val="none" w:sz="0" w:space="0" w:color="auto"/>
        <w:right w:val="none" w:sz="0" w:space="0" w:color="auto"/>
      </w:divBdr>
    </w:div>
    <w:div w:id="1778284154">
      <w:bodyDiv w:val="1"/>
      <w:marLeft w:val="0"/>
      <w:marRight w:val="0"/>
      <w:marTop w:val="0"/>
      <w:marBottom w:val="0"/>
      <w:divBdr>
        <w:top w:val="none" w:sz="0" w:space="0" w:color="auto"/>
        <w:left w:val="none" w:sz="0" w:space="0" w:color="auto"/>
        <w:bottom w:val="none" w:sz="0" w:space="0" w:color="auto"/>
        <w:right w:val="none" w:sz="0" w:space="0" w:color="auto"/>
      </w:divBdr>
    </w:div>
    <w:div w:id="1782214710">
      <w:bodyDiv w:val="1"/>
      <w:marLeft w:val="0"/>
      <w:marRight w:val="0"/>
      <w:marTop w:val="0"/>
      <w:marBottom w:val="0"/>
      <w:divBdr>
        <w:top w:val="none" w:sz="0" w:space="0" w:color="auto"/>
        <w:left w:val="none" w:sz="0" w:space="0" w:color="auto"/>
        <w:bottom w:val="none" w:sz="0" w:space="0" w:color="auto"/>
        <w:right w:val="none" w:sz="0" w:space="0" w:color="auto"/>
      </w:divBdr>
    </w:div>
    <w:div w:id="1784155313">
      <w:bodyDiv w:val="1"/>
      <w:marLeft w:val="0"/>
      <w:marRight w:val="0"/>
      <w:marTop w:val="0"/>
      <w:marBottom w:val="0"/>
      <w:divBdr>
        <w:top w:val="none" w:sz="0" w:space="0" w:color="auto"/>
        <w:left w:val="none" w:sz="0" w:space="0" w:color="auto"/>
        <w:bottom w:val="none" w:sz="0" w:space="0" w:color="auto"/>
        <w:right w:val="none" w:sz="0" w:space="0" w:color="auto"/>
      </w:divBdr>
    </w:div>
    <w:div w:id="1794714838">
      <w:bodyDiv w:val="1"/>
      <w:marLeft w:val="0"/>
      <w:marRight w:val="0"/>
      <w:marTop w:val="0"/>
      <w:marBottom w:val="0"/>
      <w:divBdr>
        <w:top w:val="none" w:sz="0" w:space="0" w:color="auto"/>
        <w:left w:val="none" w:sz="0" w:space="0" w:color="auto"/>
        <w:bottom w:val="none" w:sz="0" w:space="0" w:color="auto"/>
        <w:right w:val="none" w:sz="0" w:space="0" w:color="auto"/>
      </w:divBdr>
    </w:div>
    <w:div w:id="1865510714">
      <w:bodyDiv w:val="1"/>
      <w:marLeft w:val="0"/>
      <w:marRight w:val="0"/>
      <w:marTop w:val="0"/>
      <w:marBottom w:val="0"/>
      <w:divBdr>
        <w:top w:val="none" w:sz="0" w:space="0" w:color="auto"/>
        <w:left w:val="none" w:sz="0" w:space="0" w:color="auto"/>
        <w:bottom w:val="none" w:sz="0" w:space="0" w:color="auto"/>
        <w:right w:val="none" w:sz="0" w:space="0" w:color="auto"/>
      </w:divBdr>
    </w:div>
    <w:div w:id="1877886860">
      <w:bodyDiv w:val="1"/>
      <w:marLeft w:val="0"/>
      <w:marRight w:val="0"/>
      <w:marTop w:val="0"/>
      <w:marBottom w:val="0"/>
      <w:divBdr>
        <w:top w:val="none" w:sz="0" w:space="0" w:color="auto"/>
        <w:left w:val="none" w:sz="0" w:space="0" w:color="auto"/>
        <w:bottom w:val="none" w:sz="0" w:space="0" w:color="auto"/>
        <w:right w:val="none" w:sz="0" w:space="0" w:color="auto"/>
      </w:divBdr>
    </w:div>
    <w:div w:id="1895503825">
      <w:bodyDiv w:val="1"/>
      <w:marLeft w:val="0"/>
      <w:marRight w:val="0"/>
      <w:marTop w:val="0"/>
      <w:marBottom w:val="0"/>
      <w:divBdr>
        <w:top w:val="none" w:sz="0" w:space="0" w:color="auto"/>
        <w:left w:val="none" w:sz="0" w:space="0" w:color="auto"/>
        <w:bottom w:val="none" w:sz="0" w:space="0" w:color="auto"/>
        <w:right w:val="none" w:sz="0" w:space="0" w:color="auto"/>
      </w:divBdr>
      <w:divsChild>
        <w:div w:id="845050212">
          <w:marLeft w:val="0"/>
          <w:marRight w:val="0"/>
          <w:marTop w:val="0"/>
          <w:marBottom w:val="0"/>
          <w:divBdr>
            <w:top w:val="none" w:sz="0" w:space="0" w:color="auto"/>
            <w:left w:val="none" w:sz="0" w:space="0" w:color="auto"/>
            <w:bottom w:val="none" w:sz="0" w:space="0" w:color="auto"/>
            <w:right w:val="none" w:sz="0" w:space="0" w:color="auto"/>
          </w:divBdr>
        </w:div>
      </w:divsChild>
    </w:div>
    <w:div w:id="1903247934">
      <w:bodyDiv w:val="1"/>
      <w:marLeft w:val="0"/>
      <w:marRight w:val="0"/>
      <w:marTop w:val="0"/>
      <w:marBottom w:val="0"/>
      <w:divBdr>
        <w:top w:val="none" w:sz="0" w:space="0" w:color="auto"/>
        <w:left w:val="none" w:sz="0" w:space="0" w:color="auto"/>
        <w:bottom w:val="none" w:sz="0" w:space="0" w:color="auto"/>
        <w:right w:val="none" w:sz="0" w:space="0" w:color="auto"/>
      </w:divBdr>
    </w:div>
    <w:div w:id="1908031153">
      <w:bodyDiv w:val="1"/>
      <w:marLeft w:val="0"/>
      <w:marRight w:val="0"/>
      <w:marTop w:val="0"/>
      <w:marBottom w:val="0"/>
      <w:divBdr>
        <w:top w:val="none" w:sz="0" w:space="0" w:color="auto"/>
        <w:left w:val="none" w:sz="0" w:space="0" w:color="auto"/>
        <w:bottom w:val="none" w:sz="0" w:space="0" w:color="auto"/>
        <w:right w:val="none" w:sz="0" w:space="0" w:color="auto"/>
      </w:divBdr>
    </w:div>
    <w:div w:id="1919123126">
      <w:bodyDiv w:val="1"/>
      <w:marLeft w:val="0"/>
      <w:marRight w:val="0"/>
      <w:marTop w:val="0"/>
      <w:marBottom w:val="0"/>
      <w:divBdr>
        <w:top w:val="none" w:sz="0" w:space="0" w:color="auto"/>
        <w:left w:val="none" w:sz="0" w:space="0" w:color="auto"/>
        <w:bottom w:val="none" w:sz="0" w:space="0" w:color="auto"/>
        <w:right w:val="none" w:sz="0" w:space="0" w:color="auto"/>
      </w:divBdr>
      <w:divsChild>
        <w:div w:id="1996836678">
          <w:marLeft w:val="0"/>
          <w:marRight w:val="0"/>
          <w:marTop w:val="0"/>
          <w:marBottom w:val="0"/>
          <w:divBdr>
            <w:top w:val="none" w:sz="0" w:space="0" w:color="auto"/>
            <w:left w:val="none" w:sz="0" w:space="0" w:color="auto"/>
            <w:bottom w:val="none" w:sz="0" w:space="0" w:color="auto"/>
            <w:right w:val="none" w:sz="0" w:space="0" w:color="auto"/>
          </w:divBdr>
        </w:div>
      </w:divsChild>
    </w:div>
    <w:div w:id="1963684266">
      <w:bodyDiv w:val="1"/>
      <w:marLeft w:val="0"/>
      <w:marRight w:val="0"/>
      <w:marTop w:val="0"/>
      <w:marBottom w:val="0"/>
      <w:divBdr>
        <w:top w:val="none" w:sz="0" w:space="0" w:color="auto"/>
        <w:left w:val="none" w:sz="0" w:space="0" w:color="auto"/>
        <w:bottom w:val="none" w:sz="0" w:space="0" w:color="auto"/>
        <w:right w:val="none" w:sz="0" w:space="0" w:color="auto"/>
      </w:divBdr>
    </w:div>
    <w:div w:id="1964725041">
      <w:bodyDiv w:val="1"/>
      <w:marLeft w:val="0"/>
      <w:marRight w:val="0"/>
      <w:marTop w:val="0"/>
      <w:marBottom w:val="0"/>
      <w:divBdr>
        <w:top w:val="none" w:sz="0" w:space="0" w:color="auto"/>
        <w:left w:val="none" w:sz="0" w:space="0" w:color="auto"/>
        <w:bottom w:val="none" w:sz="0" w:space="0" w:color="auto"/>
        <w:right w:val="none" w:sz="0" w:space="0" w:color="auto"/>
      </w:divBdr>
    </w:div>
    <w:div w:id="1982954579">
      <w:bodyDiv w:val="1"/>
      <w:marLeft w:val="0"/>
      <w:marRight w:val="0"/>
      <w:marTop w:val="0"/>
      <w:marBottom w:val="0"/>
      <w:divBdr>
        <w:top w:val="none" w:sz="0" w:space="0" w:color="auto"/>
        <w:left w:val="none" w:sz="0" w:space="0" w:color="auto"/>
        <w:bottom w:val="none" w:sz="0" w:space="0" w:color="auto"/>
        <w:right w:val="none" w:sz="0" w:space="0" w:color="auto"/>
      </w:divBdr>
      <w:divsChild>
        <w:div w:id="75515675">
          <w:marLeft w:val="0"/>
          <w:marRight w:val="0"/>
          <w:marTop w:val="0"/>
          <w:marBottom w:val="0"/>
          <w:divBdr>
            <w:top w:val="none" w:sz="0" w:space="0" w:color="auto"/>
            <w:left w:val="none" w:sz="0" w:space="0" w:color="auto"/>
            <w:bottom w:val="none" w:sz="0" w:space="0" w:color="auto"/>
            <w:right w:val="none" w:sz="0" w:space="0" w:color="auto"/>
          </w:divBdr>
          <w:divsChild>
            <w:div w:id="1822192228">
              <w:marLeft w:val="0"/>
              <w:marRight w:val="0"/>
              <w:marTop w:val="0"/>
              <w:marBottom w:val="0"/>
              <w:divBdr>
                <w:top w:val="none" w:sz="0" w:space="0" w:color="auto"/>
                <w:left w:val="none" w:sz="0" w:space="0" w:color="auto"/>
                <w:bottom w:val="none" w:sz="0" w:space="0" w:color="auto"/>
                <w:right w:val="none" w:sz="0" w:space="0" w:color="auto"/>
              </w:divBdr>
              <w:divsChild>
                <w:div w:id="629628274">
                  <w:marLeft w:val="0"/>
                  <w:marRight w:val="0"/>
                  <w:marTop w:val="0"/>
                  <w:marBottom w:val="0"/>
                  <w:divBdr>
                    <w:top w:val="none" w:sz="0" w:space="0" w:color="auto"/>
                    <w:left w:val="none" w:sz="0" w:space="0" w:color="auto"/>
                    <w:bottom w:val="none" w:sz="0" w:space="0" w:color="auto"/>
                    <w:right w:val="none" w:sz="0" w:space="0" w:color="auto"/>
                  </w:divBdr>
                </w:div>
                <w:div w:id="1926722176">
                  <w:marLeft w:val="0"/>
                  <w:marRight w:val="0"/>
                  <w:marTop w:val="0"/>
                  <w:marBottom w:val="0"/>
                  <w:divBdr>
                    <w:top w:val="none" w:sz="0" w:space="0" w:color="auto"/>
                    <w:left w:val="none" w:sz="0" w:space="0" w:color="auto"/>
                    <w:bottom w:val="none" w:sz="0" w:space="0" w:color="auto"/>
                    <w:right w:val="none" w:sz="0" w:space="0" w:color="auto"/>
                  </w:divBdr>
                </w:div>
                <w:div w:id="1026297937">
                  <w:marLeft w:val="0"/>
                  <w:marRight w:val="0"/>
                  <w:marTop w:val="0"/>
                  <w:marBottom w:val="0"/>
                  <w:divBdr>
                    <w:top w:val="none" w:sz="0" w:space="0" w:color="auto"/>
                    <w:left w:val="none" w:sz="0" w:space="0" w:color="auto"/>
                    <w:bottom w:val="none" w:sz="0" w:space="0" w:color="auto"/>
                    <w:right w:val="none" w:sz="0" w:space="0" w:color="auto"/>
                  </w:divBdr>
                </w:div>
                <w:div w:id="7681943">
                  <w:marLeft w:val="0"/>
                  <w:marRight w:val="0"/>
                  <w:marTop w:val="0"/>
                  <w:marBottom w:val="0"/>
                  <w:divBdr>
                    <w:top w:val="none" w:sz="0" w:space="0" w:color="auto"/>
                    <w:left w:val="none" w:sz="0" w:space="0" w:color="auto"/>
                    <w:bottom w:val="none" w:sz="0" w:space="0" w:color="auto"/>
                    <w:right w:val="none" w:sz="0" w:space="0" w:color="auto"/>
                  </w:divBdr>
                </w:div>
                <w:div w:id="878471419">
                  <w:marLeft w:val="0"/>
                  <w:marRight w:val="0"/>
                  <w:marTop w:val="0"/>
                  <w:marBottom w:val="0"/>
                  <w:divBdr>
                    <w:top w:val="none" w:sz="0" w:space="0" w:color="auto"/>
                    <w:left w:val="none" w:sz="0" w:space="0" w:color="auto"/>
                    <w:bottom w:val="none" w:sz="0" w:space="0" w:color="auto"/>
                    <w:right w:val="none" w:sz="0" w:space="0" w:color="auto"/>
                  </w:divBdr>
                </w:div>
                <w:div w:id="2099250477">
                  <w:marLeft w:val="0"/>
                  <w:marRight w:val="0"/>
                  <w:marTop w:val="0"/>
                  <w:marBottom w:val="0"/>
                  <w:divBdr>
                    <w:top w:val="none" w:sz="0" w:space="0" w:color="auto"/>
                    <w:left w:val="none" w:sz="0" w:space="0" w:color="auto"/>
                    <w:bottom w:val="none" w:sz="0" w:space="0" w:color="auto"/>
                    <w:right w:val="none" w:sz="0" w:space="0" w:color="auto"/>
                  </w:divBdr>
                </w:div>
                <w:div w:id="452679750">
                  <w:marLeft w:val="0"/>
                  <w:marRight w:val="0"/>
                  <w:marTop w:val="0"/>
                  <w:marBottom w:val="0"/>
                  <w:divBdr>
                    <w:top w:val="none" w:sz="0" w:space="0" w:color="auto"/>
                    <w:left w:val="none" w:sz="0" w:space="0" w:color="auto"/>
                    <w:bottom w:val="none" w:sz="0" w:space="0" w:color="auto"/>
                    <w:right w:val="none" w:sz="0" w:space="0" w:color="auto"/>
                  </w:divBdr>
                </w:div>
                <w:div w:id="305474696">
                  <w:marLeft w:val="0"/>
                  <w:marRight w:val="0"/>
                  <w:marTop w:val="0"/>
                  <w:marBottom w:val="0"/>
                  <w:divBdr>
                    <w:top w:val="none" w:sz="0" w:space="0" w:color="auto"/>
                    <w:left w:val="none" w:sz="0" w:space="0" w:color="auto"/>
                    <w:bottom w:val="none" w:sz="0" w:space="0" w:color="auto"/>
                    <w:right w:val="none" w:sz="0" w:space="0" w:color="auto"/>
                  </w:divBdr>
                </w:div>
                <w:div w:id="1681733878">
                  <w:marLeft w:val="0"/>
                  <w:marRight w:val="0"/>
                  <w:marTop w:val="0"/>
                  <w:marBottom w:val="0"/>
                  <w:divBdr>
                    <w:top w:val="none" w:sz="0" w:space="0" w:color="auto"/>
                    <w:left w:val="none" w:sz="0" w:space="0" w:color="auto"/>
                    <w:bottom w:val="none" w:sz="0" w:space="0" w:color="auto"/>
                    <w:right w:val="none" w:sz="0" w:space="0" w:color="auto"/>
                  </w:divBdr>
                </w:div>
                <w:div w:id="1456100705">
                  <w:marLeft w:val="0"/>
                  <w:marRight w:val="0"/>
                  <w:marTop w:val="0"/>
                  <w:marBottom w:val="0"/>
                  <w:divBdr>
                    <w:top w:val="none" w:sz="0" w:space="0" w:color="auto"/>
                    <w:left w:val="none" w:sz="0" w:space="0" w:color="auto"/>
                    <w:bottom w:val="none" w:sz="0" w:space="0" w:color="auto"/>
                    <w:right w:val="none" w:sz="0" w:space="0" w:color="auto"/>
                  </w:divBdr>
                </w:div>
                <w:div w:id="276982625">
                  <w:marLeft w:val="0"/>
                  <w:marRight w:val="0"/>
                  <w:marTop w:val="0"/>
                  <w:marBottom w:val="0"/>
                  <w:divBdr>
                    <w:top w:val="none" w:sz="0" w:space="0" w:color="auto"/>
                    <w:left w:val="none" w:sz="0" w:space="0" w:color="auto"/>
                    <w:bottom w:val="none" w:sz="0" w:space="0" w:color="auto"/>
                    <w:right w:val="none" w:sz="0" w:space="0" w:color="auto"/>
                  </w:divBdr>
                </w:div>
                <w:div w:id="264192428">
                  <w:marLeft w:val="0"/>
                  <w:marRight w:val="0"/>
                  <w:marTop w:val="0"/>
                  <w:marBottom w:val="0"/>
                  <w:divBdr>
                    <w:top w:val="none" w:sz="0" w:space="0" w:color="auto"/>
                    <w:left w:val="none" w:sz="0" w:space="0" w:color="auto"/>
                    <w:bottom w:val="none" w:sz="0" w:space="0" w:color="auto"/>
                    <w:right w:val="none" w:sz="0" w:space="0" w:color="auto"/>
                  </w:divBdr>
                </w:div>
                <w:div w:id="138694980">
                  <w:marLeft w:val="0"/>
                  <w:marRight w:val="0"/>
                  <w:marTop w:val="0"/>
                  <w:marBottom w:val="0"/>
                  <w:divBdr>
                    <w:top w:val="none" w:sz="0" w:space="0" w:color="auto"/>
                    <w:left w:val="none" w:sz="0" w:space="0" w:color="auto"/>
                    <w:bottom w:val="none" w:sz="0" w:space="0" w:color="auto"/>
                    <w:right w:val="none" w:sz="0" w:space="0" w:color="auto"/>
                  </w:divBdr>
                </w:div>
                <w:div w:id="762804304">
                  <w:marLeft w:val="0"/>
                  <w:marRight w:val="0"/>
                  <w:marTop w:val="0"/>
                  <w:marBottom w:val="0"/>
                  <w:divBdr>
                    <w:top w:val="none" w:sz="0" w:space="0" w:color="auto"/>
                    <w:left w:val="none" w:sz="0" w:space="0" w:color="auto"/>
                    <w:bottom w:val="none" w:sz="0" w:space="0" w:color="auto"/>
                    <w:right w:val="none" w:sz="0" w:space="0" w:color="auto"/>
                  </w:divBdr>
                </w:div>
                <w:div w:id="967008700">
                  <w:marLeft w:val="0"/>
                  <w:marRight w:val="0"/>
                  <w:marTop w:val="0"/>
                  <w:marBottom w:val="0"/>
                  <w:divBdr>
                    <w:top w:val="none" w:sz="0" w:space="0" w:color="auto"/>
                    <w:left w:val="none" w:sz="0" w:space="0" w:color="auto"/>
                    <w:bottom w:val="none" w:sz="0" w:space="0" w:color="auto"/>
                    <w:right w:val="none" w:sz="0" w:space="0" w:color="auto"/>
                  </w:divBdr>
                </w:div>
                <w:div w:id="311372108">
                  <w:marLeft w:val="0"/>
                  <w:marRight w:val="0"/>
                  <w:marTop w:val="0"/>
                  <w:marBottom w:val="0"/>
                  <w:divBdr>
                    <w:top w:val="none" w:sz="0" w:space="0" w:color="auto"/>
                    <w:left w:val="none" w:sz="0" w:space="0" w:color="auto"/>
                    <w:bottom w:val="none" w:sz="0" w:space="0" w:color="auto"/>
                    <w:right w:val="none" w:sz="0" w:space="0" w:color="auto"/>
                  </w:divBdr>
                </w:div>
                <w:div w:id="1391198589">
                  <w:marLeft w:val="0"/>
                  <w:marRight w:val="0"/>
                  <w:marTop w:val="0"/>
                  <w:marBottom w:val="0"/>
                  <w:divBdr>
                    <w:top w:val="none" w:sz="0" w:space="0" w:color="auto"/>
                    <w:left w:val="none" w:sz="0" w:space="0" w:color="auto"/>
                    <w:bottom w:val="none" w:sz="0" w:space="0" w:color="auto"/>
                    <w:right w:val="none" w:sz="0" w:space="0" w:color="auto"/>
                  </w:divBdr>
                </w:div>
                <w:div w:id="578099315">
                  <w:marLeft w:val="0"/>
                  <w:marRight w:val="0"/>
                  <w:marTop w:val="0"/>
                  <w:marBottom w:val="0"/>
                  <w:divBdr>
                    <w:top w:val="none" w:sz="0" w:space="0" w:color="auto"/>
                    <w:left w:val="none" w:sz="0" w:space="0" w:color="auto"/>
                    <w:bottom w:val="none" w:sz="0" w:space="0" w:color="auto"/>
                    <w:right w:val="none" w:sz="0" w:space="0" w:color="auto"/>
                  </w:divBdr>
                </w:div>
                <w:div w:id="1936398219">
                  <w:marLeft w:val="0"/>
                  <w:marRight w:val="0"/>
                  <w:marTop w:val="0"/>
                  <w:marBottom w:val="0"/>
                  <w:divBdr>
                    <w:top w:val="none" w:sz="0" w:space="0" w:color="auto"/>
                    <w:left w:val="none" w:sz="0" w:space="0" w:color="auto"/>
                    <w:bottom w:val="none" w:sz="0" w:space="0" w:color="auto"/>
                    <w:right w:val="none" w:sz="0" w:space="0" w:color="auto"/>
                  </w:divBdr>
                </w:div>
                <w:div w:id="994528571">
                  <w:marLeft w:val="0"/>
                  <w:marRight w:val="0"/>
                  <w:marTop w:val="0"/>
                  <w:marBottom w:val="0"/>
                  <w:divBdr>
                    <w:top w:val="none" w:sz="0" w:space="0" w:color="auto"/>
                    <w:left w:val="none" w:sz="0" w:space="0" w:color="auto"/>
                    <w:bottom w:val="none" w:sz="0" w:space="0" w:color="auto"/>
                    <w:right w:val="none" w:sz="0" w:space="0" w:color="auto"/>
                  </w:divBdr>
                </w:div>
                <w:div w:id="2039042232">
                  <w:marLeft w:val="0"/>
                  <w:marRight w:val="0"/>
                  <w:marTop w:val="0"/>
                  <w:marBottom w:val="0"/>
                  <w:divBdr>
                    <w:top w:val="none" w:sz="0" w:space="0" w:color="auto"/>
                    <w:left w:val="none" w:sz="0" w:space="0" w:color="auto"/>
                    <w:bottom w:val="none" w:sz="0" w:space="0" w:color="auto"/>
                    <w:right w:val="none" w:sz="0" w:space="0" w:color="auto"/>
                  </w:divBdr>
                </w:div>
                <w:div w:id="811753716">
                  <w:marLeft w:val="0"/>
                  <w:marRight w:val="0"/>
                  <w:marTop w:val="0"/>
                  <w:marBottom w:val="0"/>
                  <w:divBdr>
                    <w:top w:val="none" w:sz="0" w:space="0" w:color="auto"/>
                    <w:left w:val="none" w:sz="0" w:space="0" w:color="auto"/>
                    <w:bottom w:val="none" w:sz="0" w:space="0" w:color="auto"/>
                    <w:right w:val="none" w:sz="0" w:space="0" w:color="auto"/>
                  </w:divBdr>
                </w:div>
                <w:div w:id="587075851">
                  <w:marLeft w:val="0"/>
                  <w:marRight w:val="0"/>
                  <w:marTop w:val="0"/>
                  <w:marBottom w:val="0"/>
                  <w:divBdr>
                    <w:top w:val="none" w:sz="0" w:space="0" w:color="auto"/>
                    <w:left w:val="none" w:sz="0" w:space="0" w:color="auto"/>
                    <w:bottom w:val="none" w:sz="0" w:space="0" w:color="auto"/>
                    <w:right w:val="none" w:sz="0" w:space="0" w:color="auto"/>
                  </w:divBdr>
                </w:div>
                <w:div w:id="1700542392">
                  <w:marLeft w:val="0"/>
                  <w:marRight w:val="0"/>
                  <w:marTop w:val="0"/>
                  <w:marBottom w:val="0"/>
                  <w:divBdr>
                    <w:top w:val="none" w:sz="0" w:space="0" w:color="auto"/>
                    <w:left w:val="none" w:sz="0" w:space="0" w:color="auto"/>
                    <w:bottom w:val="none" w:sz="0" w:space="0" w:color="auto"/>
                    <w:right w:val="none" w:sz="0" w:space="0" w:color="auto"/>
                  </w:divBdr>
                </w:div>
                <w:div w:id="483819100">
                  <w:marLeft w:val="0"/>
                  <w:marRight w:val="0"/>
                  <w:marTop w:val="0"/>
                  <w:marBottom w:val="0"/>
                  <w:divBdr>
                    <w:top w:val="none" w:sz="0" w:space="0" w:color="auto"/>
                    <w:left w:val="none" w:sz="0" w:space="0" w:color="auto"/>
                    <w:bottom w:val="none" w:sz="0" w:space="0" w:color="auto"/>
                    <w:right w:val="none" w:sz="0" w:space="0" w:color="auto"/>
                  </w:divBdr>
                </w:div>
                <w:div w:id="1240402633">
                  <w:marLeft w:val="0"/>
                  <w:marRight w:val="0"/>
                  <w:marTop w:val="0"/>
                  <w:marBottom w:val="0"/>
                  <w:divBdr>
                    <w:top w:val="none" w:sz="0" w:space="0" w:color="auto"/>
                    <w:left w:val="none" w:sz="0" w:space="0" w:color="auto"/>
                    <w:bottom w:val="none" w:sz="0" w:space="0" w:color="auto"/>
                    <w:right w:val="none" w:sz="0" w:space="0" w:color="auto"/>
                  </w:divBdr>
                </w:div>
                <w:div w:id="14037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92889">
      <w:bodyDiv w:val="1"/>
      <w:marLeft w:val="0"/>
      <w:marRight w:val="0"/>
      <w:marTop w:val="0"/>
      <w:marBottom w:val="0"/>
      <w:divBdr>
        <w:top w:val="none" w:sz="0" w:space="0" w:color="auto"/>
        <w:left w:val="none" w:sz="0" w:space="0" w:color="auto"/>
        <w:bottom w:val="none" w:sz="0" w:space="0" w:color="auto"/>
        <w:right w:val="none" w:sz="0" w:space="0" w:color="auto"/>
      </w:divBdr>
    </w:div>
    <w:div w:id="1993172839">
      <w:bodyDiv w:val="1"/>
      <w:marLeft w:val="0"/>
      <w:marRight w:val="0"/>
      <w:marTop w:val="0"/>
      <w:marBottom w:val="0"/>
      <w:divBdr>
        <w:top w:val="none" w:sz="0" w:space="0" w:color="auto"/>
        <w:left w:val="none" w:sz="0" w:space="0" w:color="auto"/>
        <w:bottom w:val="none" w:sz="0" w:space="0" w:color="auto"/>
        <w:right w:val="none" w:sz="0" w:space="0" w:color="auto"/>
      </w:divBdr>
    </w:div>
    <w:div w:id="2027293080">
      <w:bodyDiv w:val="1"/>
      <w:marLeft w:val="0"/>
      <w:marRight w:val="0"/>
      <w:marTop w:val="0"/>
      <w:marBottom w:val="0"/>
      <w:divBdr>
        <w:top w:val="none" w:sz="0" w:space="0" w:color="auto"/>
        <w:left w:val="none" w:sz="0" w:space="0" w:color="auto"/>
        <w:bottom w:val="none" w:sz="0" w:space="0" w:color="auto"/>
        <w:right w:val="none" w:sz="0" w:space="0" w:color="auto"/>
      </w:divBdr>
    </w:div>
    <w:div w:id="2040692015">
      <w:bodyDiv w:val="1"/>
      <w:marLeft w:val="0"/>
      <w:marRight w:val="0"/>
      <w:marTop w:val="0"/>
      <w:marBottom w:val="0"/>
      <w:divBdr>
        <w:top w:val="none" w:sz="0" w:space="0" w:color="auto"/>
        <w:left w:val="none" w:sz="0" w:space="0" w:color="auto"/>
        <w:bottom w:val="none" w:sz="0" w:space="0" w:color="auto"/>
        <w:right w:val="none" w:sz="0" w:space="0" w:color="auto"/>
      </w:divBdr>
    </w:div>
    <w:div w:id="2073304925">
      <w:bodyDiv w:val="1"/>
      <w:marLeft w:val="0"/>
      <w:marRight w:val="0"/>
      <w:marTop w:val="0"/>
      <w:marBottom w:val="0"/>
      <w:divBdr>
        <w:top w:val="none" w:sz="0" w:space="0" w:color="auto"/>
        <w:left w:val="none" w:sz="0" w:space="0" w:color="auto"/>
        <w:bottom w:val="none" w:sz="0" w:space="0" w:color="auto"/>
        <w:right w:val="none" w:sz="0" w:space="0" w:color="auto"/>
      </w:divBdr>
    </w:div>
    <w:div w:id="2089185970">
      <w:bodyDiv w:val="1"/>
      <w:marLeft w:val="0"/>
      <w:marRight w:val="0"/>
      <w:marTop w:val="0"/>
      <w:marBottom w:val="0"/>
      <w:divBdr>
        <w:top w:val="none" w:sz="0" w:space="0" w:color="auto"/>
        <w:left w:val="none" w:sz="0" w:space="0" w:color="auto"/>
        <w:bottom w:val="none" w:sz="0" w:space="0" w:color="auto"/>
        <w:right w:val="none" w:sz="0" w:space="0" w:color="auto"/>
      </w:divBdr>
      <w:divsChild>
        <w:div w:id="2006130718">
          <w:marLeft w:val="0"/>
          <w:marRight w:val="0"/>
          <w:marTop w:val="0"/>
          <w:marBottom w:val="0"/>
          <w:divBdr>
            <w:top w:val="none" w:sz="0" w:space="0" w:color="auto"/>
            <w:left w:val="none" w:sz="0" w:space="0" w:color="auto"/>
            <w:bottom w:val="none" w:sz="0" w:space="0" w:color="auto"/>
            <w:right w:val="none" w:sz="0" w:space="0" w:color="auto"/>
          </w:divBdr>
        </w:div>
      </w:divsChild>
    </w:div>
    <w:div w:id="2089770186">
      <w:bodyDiv w:val="1"/>
      <w:marLeft w:val="0"/>
      <w:marRight w:val="0"/>
      <w:marTop w:val="0"/>
      <w:marBottom w:val="0"/>
      <w:divBdr>
        <w:top w:val="none" w:sz="0" w:space="0" w:color="auto"/>
        <w:left w:val="none" w:sz="0" w:space="0" w:color="auto"/>
        <w:bottom w:val="none" w:sz="0" w:space="0" w:color="auto"/>
        <w:right w:val="none" w:sz="0" w:space="0" w:color="auto"/>
      </w:divBdr>
      <w:divsChild>
        <w:div w:id="966546461">
          <w:marLeft w:val="0"/>
          <w:marRight w:val="0"/>
          <w:marTop w:val="0"/>
          <w:marBottom w:val="0"/>
          <w:divBdr>
            <w:top w:val="none" w:sz="0" w:space="0" w:color="auto"/>
            <w:left w:val="none" w:sz="0" w:space="0" w:color="auto"/>
            <w:bottom w:val="none" w:sz="0" w:space="0" w:color="auto"/>
            <w:right w:val="none" w:sz="0" w:space="0" w:color="auto"/>
          </w:divBdr>
        </w:div>
      </w:divsChild>
    </w:div>
    <w:div w:id="2145076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3AD5B-7CDE-4E40-ABC5-70E5DFFDD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10</Pages>
  <Words>2614</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Jiayi Dong</cp:lastModifiedBy>
  <cp:revision>144</cp:revision>
  <dcterms:created xsi:type="dcterms:W3CDTF">2022-12-17T13:47:00Z</dcterms:created>
  <dcterms:modified xsi:type="dcterms:W3CDTF">2023-08-02T07:59:00Z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2022-08-09T00:00:00Z</vt:filetime>
  </property>
  <property fmtid="{D5CDD505-2E9C-101B-9397-08002B2CF9AE}" pid="3" name="Creator">
    <vt:lpwstr>LaTeX with hyperref</vt:lpwstr>
  </property>
  <property fmtid="{D5CDD505-2E9C-101B-9397-08002B2CF9AE}" pid="4" name="LastSaved">
    <vt:filetime>2022-12-17T00:00:00Z</vt:filetime>
  </property>
</Properties>
</file>