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F9C0" w14:textId="0AD15139" w:rsidR="00B02713" w:rsidRPr="008C4BF1" w:rsidRDefault="00B02713">
      <w:pPr>
        <w:rPr>
          <w:b/>
          <w:bCs/>
          <w:sz w:val="28"/>
          <w:szCs w:val="28"/>
        </w:rPr>
      </w:pPr>
      <w:r w:rsidRPr="008C4BF1">
        <w:rPr>
          <w:b/>
          <w:bCs/>
          <w:sz w:val="28"/>
          <w:szCs w:val="28"/>
        </w:rPr>
        <w:t>Written Report</w:t>
      </w:r>
    </w:p>
    <w:p w14:paraId="2F370589" w14:textId="64CE31E1" w:rsidR="00B02713" w:rsidRPr="008C4BF1" w:rsidRDefault="00E50F3C">
      <w:pPr>
        <w:rPr>
          <w:b/>
          <w:bCs/>
        </w:rPr>
      </w:pPr>
      <w:r w:rsidRPr="008C4BF1">
        <w:rPr>
          <w:b/>
          <w:bCs/>
        </w:rPr>
        <w:t>Intro</w:t>
      </w:r>
      <w:r w:rsidR="002338F5" w:rsidRPr="008C4BF1">
        <w:rPr>
          <w:b/>
          <w:bCs/>
        </w:rPr>
        <w:t>duction</w:t>
      </w:r>
    </w:p>
    <w:p w14:paraId="2A1BEF40" w14:textId="1FB4F854" w:rsidR="000C5484" w:rsidRDefault="005D1FFE">
      <w:r>
        <w:t>T</w:t>
      </w:r>
      <w:r w:rsidR="00521772">
        <w:t>his</w:t>
      </w:r>
      <w:r w:rsidR="003C3F08">
        <w:t xml:space="preserve"> report </w:t>
      </w:r>
      <w:r w:rsidR="001B45B6">
        <w:t>shows</w:t>
      </w:r>
      <w:r w:rsidR="00DA3EC5">
        <w:t xml:space="preserve"> high level</w:t>
      </w:r>
      <w:r w:rsidR="005A6C2E">
        <w:t xml:space="preserve"> insights</w:t>
      </w:r>
      <w:r w:rsidR="000C5484">
        <w:t xml:space="preserve"> regarding </w:t>
      </w:r>
      <w:r w:rsidR="00EC670D">
        <w:t xml:space="preserve">the </w:t>
      </w:r>
      <w:r w:rsidR="005D44FA">
        <w:t>status and success</w:t>
      </w:r>
      <w:r w:rsidR="000C5484">
        <w:t xml:space="preserve"> of</w:t>
      </w:r>
      <w:r w:rsidR="00385924">
        <w:t xml:space="preserve"> </w:t>
      </w:r>
      <w:r w:rsidR="00965F1F">
        <w:t xml:space="preserve">approximately </w:t>
      </w:r>
      <w:r w:rsidR="002A0C2E">
        <w:t xml:space="preserve">1000 </w:t>
      </w:r>
      <w:r w:rsidR="00385924">
        <w:t xml:space="preserve">Crowdfunding </w:t>
      </w:r>
      <w:r w:rsidR="00BE5B2B">
        <w:t>Campaigns</w:t>
      </w:r>
      <w:r w:rsidR="00385924">
        <w:t xml:space="preserve"> </w:t>
      </w:r>
      <w:r w:rsidR="000C5484">
        <w:t xml:space="preserve">that </w:t>
      </w:r>
      <w:r w:rsidR="007F447D">
        <w:t>were</w:t>
      </w:r>
      <w:r w:rsidR="000C5484">
        <w:t xml:space="preserve"> tracked over a </w:t>
      </w:r>
      <w:r w:rsidR="002338F5">
        <w:t>ten-year</w:t>
      </w:r>
      <w:r w:rsidR="000D51DE">
        <w:t xml:space="preserve"> period</w:t>
      </w:r>
      <w:r w:rsidR="0022083A">
        <w:t>.</w:t>
      </w:r>
      <w:r w:rsidR="00907A94">
        <w:t xml:space="preserve"> </w:t>
      </w:r>
    </w:p>
    <w:p w14:paraId="3022BDA3" w14:textId="2DA49735" w:rsidR="002338F5" w:rsidRPr="00803AB1" w:rsidRDefault="00E81EC1" w:rsidP="002338F5">
      <w:pPr>
        <w:rPr>
          <w:b/>
          <w:bCs/>
        </w:rPr>
      </w:pPr>
      <w:r w:rsidRPr="00803AB1">
        <w:rPr>
          <w:b/>
          <w:bCs/>
        </w:rPr>
        <w:t>The data</w:t>
      </w:r>
    </w:p>
    <w:p w14:paraId="1FDC1624" w14:textId="102EE7A0" w:rsidR="00E81EC1" w:rsidRDefault="00E81EC1" w:rsidP="002338F5">
      <w:r>
        <w:t xml:space="preserve">The </w:t>
      </w:r>
      <w:r w:rsidR="000D1F33">
        <w:t>data</w:t>
      </w:r>
      <w:r w:rsidR="00057201">
        <w:t xml:space="preserve"> used for this analysis</w:t>
      </w:r>
      <w:r w:rsidR="000D1F33">
        <w:t xml:space="preserve"> </w:t>
      </w:r>
      <w:r w:rsidR="00F04A11">
        <w:t>relates to 7 Countries - Australia, Canada, Denmark, Great Britain, Italy, Switzerland and the United States</w:t>
      </w:r>
      <w:r w:rsidR="00B932AA">
        <w:t>,</w:t>
      </w:r>
      <w:r w:rsidR="00F04A11">
        <w:t xml:space="preserve"> and </w:t>
      </w:r>
      <w:r w:rsidR="00D07F8C">
        <w:t>cover</w:t>
      </w:r>
      <w:r w:rsidR="000D1F33">
        <w:t>s</w:t>
      </w:r>
      <w:r w:rsidR="00E51C9E">
        <w:t xml:space="preserve"> </w:t>
      </w:r>
      <w:r w:rsidR="00FC2639">
        <w:t xml:space="preserve">nine </w:t>
      </w:r>
      <w:r w:rsidR="00BA06C0">
        <w:t>(9) c</w:t>
      </w:r>
      <w:r w:rsidR="00FC2639">
        <w:t xml:space="preserve">ategories of </w:t>
      </w:r>
      <w:r w:rsidR="000A4D8F">
        <w:t xml:space="preserve">Crowdfunding </w:t>
      </w:r>
      <w:r w:rsidR="00B932AA">
        <w:t>C</w:t>
      </w:r>
      <w:r w:rsidR="00AF19F2">
        <w:t xml:space="preserve">ampaigns from </w:t>
      </w:r>
      <w:r w:rsidR="00E51C9E">
        <w:t xml:space="preserve">the Creative </w:t>
      </w:r>
      <w:r w:rsidR="00382A83">
        <w:t>industries, such as</w:t>
      </w:r>
      <w:r w:rsidR="002E4B9B">
        <w:t xml:space="preserve"> </w:t>
      </w:r>
      <w:r w:rsidR="005949BD">
        <w:t>food, music and</w:t>
      </w:r>
      <w:r w:rsidR="00530C48">
        <w:t xml:space="preserve"> technology</w:t>
      </w:r>
      <w:r w:rsidR="00FD117E">
        <w:t xml:space="preserve">.  </w:t>
      </w:r>
      <w:r w:rsidR="00BE5B2B">
        <w:t>T</w:t>
      </w:r>
      <w:r w:rsidR="0003141D">
        <w:t>hese</w:t>
      </w:r>
      <w:r w:rsidR="00FD117E">
        <w:t xml:space="preserve"> </w:t>
      </w:r>
      <w:r w:rsidR="00EF7B8E">
        <w:t xml:space="preserve">drills down into </w:t>
      </w:r>
      <w:r w:rsidR="002E4B9B">
        <w:t>subcategories</w:t>
      </w:r>
      <w:r w:rsidR="00E0283E">
        <w:t xml:space="preserve"> </w:t>
      </w:r>
      <w:r w:rsidR="0071442F">
        <w:t>like</w:t>
      </w:r>
      <w:r w:rsidR="00676C01">
        <w:t xml:space="preserve"> </w:t>
      </w:r>
      <w:r w:rsidR="00F5422C">
        <w:t>food trucks</w:t>
      </w:r>
      <w:r w:rsidR="00A70E64">
        <w:t xml:space="preserve"> (from the food category)</w:t>
      </w:r>
      <w:r w:rsidR="00676C01">
        <w:t xml:space="preserve">, </w:t>
      </w:r>
      <w:r w:rsidR="00A0424F">
        <w:t>rock</w:t>
      </w:r>
      <w:r w:rsidR="00A70E64">
        <w:t xml:space="preserve"> (from the music category)</w:t>
      </w:r>
      <w:r w:rsidR="007703AF">
        <w:t xml:space="preserve"> and</w:t>
      </w:r>
      <w:r w:rsidR="00676C01">
        <w:t xml:space="preserve"> </w:t>
      </w:r>
      <w:r w:rsidR="003A1B8F">
        <w:t>wearables</w:t>
      </w:r>
      <w:r w:rsidR="00A70E64">
        <w:t xml:space="preserve"> (from </w:t>
      </w:r>
      <w:r w:rsidR="00B3532F">
        <w:t xml:space="preserve">the </w:t>
      </w:r>
      <w:r w:rsidR="00A70E64">
        <w:t>technology</w:t>
      </w:r>
      <w:r w:rsidR="00B5492D">
        <w:t xml:space="preserve"> category</w:t>
      </w:r>
      <w:r w:rsidR="00F04A11">
        <w:t>.</w:t>
      </w:r>
      <w:r w:rsidR="00ED1C3C">
        <w:t xml:space="preserve"> </w:t>
      </w:r>
    </w:p>
    <w:p w14:paraId="0BE9DFE3" w14:textId="5AE1EE9B" w:rsidR="00BF0307" w:rsidRDefault="00BF0307" w:rsidP="002338F5">
      <w:r>
        <w:t>Four categories of Success - Failure, Successful, Live or Cancelled</w:t>
      </w:r>
      <w:r w:rsidR="00800A4D">
        <w:t xml:space="preserve"> </w:t>
      </w:r>
      <w:r w:rsidR="00E70BCF">
        <w:t xml:space="preserve">are </w:t>
      </w:r>
      <w:r w:rsidR="00800A4D">
        <w:t>a</w:t>
      </w:r>
      <w:r w:rsidR="00E70BCF">
        <w:t xml:space="preserve"> basis</w:t>
      </w:r>
      <w:r w:rsidR="00DF208F">
        <w:t xml:space="preserve"> for comparison.</w:t>
      </w:r>
    </w:p>
    <w:p w14:paraId="0E723E81" w14:textId="5431999C" w:rsidR="00C33259" w:rsidRPr="00803AB1" w:rsidRDefault="00C33259" w:rsidP="002338F5">
      <w:pPr>
        <w:rPr>
          <w:b/>
          <w:bCs/>
        </w:rPr>
      </w:pPr>
      <w:r w:rsidRPr="00803AB1">
        <w:rPr>
          <w:b/>
          <w:bCs/>
        </w:rPr>
        <w:t>Methods</w:t>
      </w:r>
    </w:p>
    <w:p w14:paraId="3A807F16" w14:textId="6168CF47" w:rsidR="00762E34" w:rsidRDefault="00E61CBE" w:rsidP="002338F5">
      <w:r>
        <w:t xml:space="preserve">The </w:t>
      </w:r>
      <w:r w:rsidR="00556962">
        <w:t xml:space="preserve">percentage of funding that </w:t>
      </w:r>
      <w:r w:rsidR="009C5CF0">
        <w:t>each</w:t>
      </w:r>
      <w:r w:rsidR="00556962">
        <w:t xml:space="preserve"> </w:t>
      </w:r>
      <w:r w:rsidR="00E9531F">
        <w:t xml:space="preserve">Crowdfunding </w:t>
      </w:r>
      <w:r w:rsidR="00813D52">
        <w:t>C</w:t>
      </w:r>
      <w:r w:rsidR="00556962">
        <w:t xml:space="preserve">ampaign </w:t>
      </w:r>
      <w:r w:rsidR="00E9531F">
        <w:t xml:space="preserve">(Campaign) </w:t>
      </w:r>
      <w:r w:rsidR="00556962">
        <w:t xml:space="preserve">received </w:t>
      </w:r>
      <w:r w:rsidR="009C5CF0">
        <w:t xml:space="preserve">against their goal for fundraising </w:t>
      </w:r>
      <w:r w:rsidR="00D57F78">
        <w:t>is</w:t>
      </w:r>
      <w:r w:rsidR="00AF278D">
        <w:t xml:space="preserve"> calculated from the data</w:t>
      </w:r>
      <w:r w:rsidR="00E9531F">
        <w:t xml:space="preserve"> and assessed </w:t>
      </w:r>
      <w:r w:rsidR="009C5CF0">
        <w:t>in this analysis</w:t>
      </w:r>
      <w:r w:rsidR="00CB2A91">
        <w:t xml:space="preserve">.  </w:t>
      </w:r>
    </w:p>
    <w:p w14:paraId="7DCF18CD" w14:textId="77777777" w:rsidR="00DB1FF2" w:rsidRDefault="00DB1FF2" w:rsidP="00DB1FF2">
      <w:r>
        <w:t>The data was filtered to assess what relationship the percent of the Campaign goal achieved had on Campaign outcomes.</w:t>
      </w:r>
    </w:p>
    <w:p w14:paraId="36E0DCC5" w14:textId="49D667BB" w:rsidR="00C926F3" w:rsidRDefault="00813D52" w:rsidP="00AB179B">
      <w:r>
        <w:t>C</w:t>
      </w:r>
      <w:r w:rsidR="00D61334">
        <w:t>ampaign</w:t>
      </w:r>
      <w:r w:rsidR="00BC767A">
        <w:t xml:space="preserve"> outcome</w:t>
      </w:r>
      <w:r w:rsidR="001B7B06">
        <w:t>s</w:t>
      </w:r>
      <w:r w:rsidR="00762E34">
        <w:t xml:space="preserve"> </w:t>
      </w:r>
      <w:r w:rsidR="00092126">
        <w:t>-</w:t>
      </w:r>
      <w:r w:rsidR="00762E34">
        <w:t xml:space="preserve"> Failure, Successful, </w:t>
      </w:r>
      <w:r w:rsidR="00D61334">
        <w:t xml:space="preserve">Live or Cancelled </w:t>
      </w:r>
      <w:r w:rsidR="005F6907">
        <w:t>were</w:t>
      </w:r>
      <w:r w:rsidR="001B7B06">
        <w:t xml:space="preserve"> tabled and charted to reveal insights</w:t>
      </w:r>
      <w:r w:rsidR="00514EF2">
        <w:t xml:space="preserve"> and further </w:t>
      </w:r>
      <w:r w:rsidR="00CE2D05">
        <w:t xml:space="preserve">analysed </w:t>
      </w:r>
      <w:r w:rsidR="00850B88">
        <w:t xml:space="preserve">within </w:t>
      </w:r>
      <w:r w:rsidR="005D2C2C">
        <w:t>24</w:t>
      </w:r>
      <w:r w:rsidR="008C6276">
        <w:t xml:space="preserve"> pre-determined s</w:t>
      </w:r>
      <w:r w:rsidR="00C31024">
        <w:t>ub-categories</w:t>
      </w:r>
      <w:r w:rsidR="0018205B">
        <w:t xml:space="preserve">, </w:t>
      </w:r>
      <w:r w:rsidR="00850B88">
        <w:t xml:space="preserve">organised </w:t>
      </w:r>
      <w:r w:rsidR="000A46C8">
        <w:t xml:space="preserve">into a pivot table and represented in a stacked </w:t>
      </w:r>
      <w:r w:rsidR="00C31024">
        <w:t>chart</w:t>
      </w:r>
      <w:r w:rsidR="00885A51">
        <w:t xml:space="preserve"> by outcome designation.</w:t>
      </w:r>
    </w:p>
    <w:p w14:paraId="76D78927" w14:textId="2C5D4B91" w:rsidR="00C33259" w:rsidRPr="00803AB1" w:rsidRDefault="005076E7" w:rsidP="002338F5">
      <w:pPr>
        <w:rPr>
          <w:b/>
          <w:bCs/>
        </w:rPr>
      </w:pPr>
      <w:r>
        <w:rPr>
          <w:b/>
          <w:bCs/>
        </w:rPr>
        <w:t>C</w:t>
      </w:r>
      <w:r w:rsidR="00833E8C">
        <w:rPr>
          <w:b/>
          <w:bCs/>
        </w:rPr>
        <w:t xml:space="preserve">onclusions </w:t>
      </w:r>
      <w:r w:rsidR="00BC0239">
        <w:rPr>
          <w:b/>
          <w:bCs/>
        </w:rPr>
        <w:t xml:space="preserve">we can draw </w:t>
      </w:r>
      <w:r w:rsidR="0027273E" w:rsidRPr="00803AB1">
        <w:rPr>
          <w:b/>
          <w:bCs/>
        </w:rPr>
        <w:t>from the data</w:t>
      </w:r>
    </w:p>
    <w:p w14:paraId="73767296" w14:textId="413DDF90" w:rsidR="004D585F" w:rsidRPr="005542B7" w:rsidRDefault="00CB5AB9" w:rsidP="00833E8C">
      <w:pPr>
        <w:rPr>
          <w:sz w:val="20"/>
          <w:szCs w:val="20"/>
        </w:rPr>
      </w:pPr>
      <w:r w:rsidRPr="005542B7">
        <w:rPr>
          <w:sz w:val="20"/>
          <w:szCs w:val="20"/>
        </w:rPr>
        <w:t>Table 1: Campaign Outcomes</w:t>
      </w:r>
      <w:r w:rsidR="00C0498F" w:rsidRPr="005542B7">
        <w:rPr>
          <w:sz w:val="20"/>
          <w:szCs w:val="20"/>
        </w:rPr>
        <w:t xml:space="preserve"> </w:t>
      </w:r>
      <w:r w:rsidRPr="005542B7">
        <w:rPr>
          <w:sz w:val="20"/>
          <w:szCs w:val="20"/>
        </w:rPr>
        <w:t xml:space="preserve">by </w:t>
      </w:r>
      <w:r w:rsidR="00C0498F" w:rsidRPr="005542B7">
        <w:rPr>
          <w:sz w:val="20"/>
          <w:szCs w:val="20"/>
        </w:rPr>
        <w:t>C</w:t>
      </w:r>
      <w:r w:rsidRPr="005542B7">
        <w:rPr>
          <w:sz w:val="20"/>
          <w:szCs w:val="20"/>
        </w:rPr>
        <w:t>ategory</w:t>
      </w:r>
      <w:r w:rsidR="005542B7" w:rsidRPr="005542B7">
        <w:rPr>
          <w:sz w:val="20"/>
          <w:szCs w:val="20"/>
        </w:rPr>
        <w:t xml:space="preserve"> across All Countries</w:t>
      </w:r>
    </w:p>
    <w:p w14:paraId="26AB5048" w14:textId="189849A0" w:rsidR="009961E0" w:rsidRDefault="009961E0" w:rsidP="009C656A">
      <w:pPr>
        <w:jc w:val="center"/>
      </w:pPr>
      <w:r w:rsidRPr="009961E0">
        <w:rPr>
          <w:noProof/>
        </w:rPr>
        <w:drawing>
          <wp:inline distT="0" distB="0" distL="0" distR="0" wp14:anchorId="254D4689" wp14:editId="5FD2FBFB">
            <wp:extent cx="5146097" cy="2632364"/>
            <wp:effectExtent l="0" t="0" r="0" b="0"/>
            <wp:docPr id="673880012" name="Picture 1" descr="A graph of a person with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80012" name="Picture 1" descr="A graph of a person with a number of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231" cy="2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C838" w14:textId="0A11952F" w:rsidR="00003AFA" w:rsidRDefault="00293B36" w:rsidP="00003AFA">
      <w:r>
        <w:lastRenderedPageBreak/>
        <w:t xml:space="preserve">Table 1 shows that </w:t>
      </w:r>
      <w:r w:rsidR="00003AFA">
        <w:t xml:space="preserve">the Theatre Category was the lead Category for the number of Campaigns launched </w:t>
      </w:r>
      <w:r w:rsidR="006D6272">
        <w:t>(</w:t>
      </w:r>
      <w:r w:rsidR="00003AFA">
        <w:t>34% of the 1000 campaigns overall</w:t>
      </w:r>
      <w:r w:rsidR="006D6272">
        <w:t>)</w:t>
      </w:r>
      <w:r w:rsidR="00003AFA">
        <w:t xml:space="preserve"> and had the highest number of Successful Campaigns </w:t>
      </w:r>
      <w:r w:rsidR="006D6272">
        <w:t>(</w:t>
      </w:r>
      <w:r w:rsidR="00003AFA">
        <w:t>187</w:t>
      </w:r>
      <w:r w:rsidR="006D6272">
        <w:t>)</w:t>
      </w:r>
      <w:r w:rsidR="00FC71A0">
        <w:t>.</w:t>
      </w:r>
      <w:r w:rsidR="00B5666A">
        <w:t xml:space="preserve"> I</w:t>
      </w:r>
      <w:r w:rsidR="00003AFA">
        <w:t xml:space="preserve">t also had the highest Campaign failure numbers </w:t>
      </w:r>
      <w:r w:rsidR="00CC2217">
        <w:t>(</w:t>
      </w:r>
      <w:r w:rsidR="00003AFA">
        <w:t>132</w:t>
      </w:r>
      <w:r w:rsidR="00CC2217">
        <w:t>)</w:t>
      </w:r>
      <w:r w:rsidR="00003AFA">
        <w:t xml:space="preserve">.  </w:t>
      </w:r>
      <w:r w:rsidR="00010AF8">
        <w:t xml:space="preserve">Proportionally the same may be said for most of the other Categories. </w:t>
      </w:r>
      <w:r w:rsidR="00003AFA">
        <w:t xml:space="preserve">We may conclude that although there may be a high volume of Campaigns in a certain Category, </w:t>
      </w:r>
      <w:r w:rsidR="008E316F">
        <w:t xml:space="preserve">it is likely </w:t>
      </w:r>
      <w:r w:rsidR="00003AFA">
        <w:t xml:space="preserve">there </w:t>
      </w:r>
      <w:r w:rsidR="00A61402">
        <w:t>is</w:t>
      </w:r>
      <w:r w:rsidR="00003AFA">
        <w:t xml:space="preserve"> </w:t>
      </w:r>
      <w:r w:rsidR="00407820">
        <w:t xml:space="preserve">a </w:t>
      </w:r>
      <w:r w:rsidR="00E9731E">
        <w:t>an almost equal</w:t>
      </w:r>
      <w:r w:rsidR="00407820">
        <w:t xml:space="preserve"> volume of </w:t>
      </w:r>
      <w:r w:rsidR="009965B0">
        <w:t>F</w:t>
      </w:r>
      <w:r w:rsidR="00407820">
        <w:t>ail</w:t>
      </w:r>
      <w:r w:rsidR="009965B0">
        <w:t>ed campaigns</w:t>
      </w:r>
      <w:r w:rsidR="00407820">
        <w:t xml:space="preserve"> too.</w:t>
      </w:r>
    </w:p>
    <w:p w14:paraId="2050626B" w14:textId="3D6D2C3F" w:rsidR="00833E8C" w:rsidRDefault="00833E8C" w:rsidP="00833E8C">
      <w:r>
        <w:t>57% of campaigns across all Countries were</w:t>
      </w:r>
      <w:r w:rsidR="00E46826">
        <w:t xml:space="preserve"> defined as</w:t>
      </w:r>
      <w:r>
        <w:t xml:space="preserve"> “successful” while </w:t>
      </w:r>
      <w:proofErr w:type="gramStart"/>
      <w:r>
        <w:t>the majority of</w:t>
      </w:r>
      <w:proofErr w:type="gramEnd"/>
      <w:r>
        <w:t xml:space="preserve"> the remaining campaigns “failed” with 6% of campaigns being categorised as “cancelled”. </w:t>
      </w:r>
      <w:r w:rsidR="0098267A">
        <w:t xml:space="preserve"> We can conclude that </w:t>
      </w:r>
      <w:r w:rsidR="00B5537B">
        <w:t>close to half of Crowdfunding Campaigns will likely fail.</w:t>
      </w:r>
    </w:p>
    <w:p w14:paraId="03397D5A" w14:textId="5DE59BBB" w:rsidR="00D9391F" w:rsidRPr="00E26F3D" w:rsidRDefault="00A77FA2" w:rsidP="0027273E">
      <w:pPr>
        <w:rPr>
          <w:sz w:val="20"/>
          <w:szCs w:val="20"/>
        </w:rPr>
      </w:pPr>
      <w:r w:rsidRPr="00E26F3D">
        <w:rPr>
          <w:sz w:val="20"/>
          <w:szCs w:val="20"/>
        </w:rPr>
        <w:t>Table 2: Campaign Outcomes by Sub</w:t>
      </w:r>
      <w:r w:rsidR="00E26F3D" w:rsidRPr="00E26F3D">
        <w:rPr>
          <w:sz w:val="20"/>
          <w:szCs w:val="20"/>
        </w:rPr>
        <w:t>-Category</w:t>
      </w:r>
    </w:p>
    <w:p w14:paraId="4FC97ACA" w14:textId="0EBFA441" w:rsidR="00A77FA2" w:rsidRDefault="00A77FA2" w:rsidP="009C656A">
      <w:pPr>
        <w:jc w:val="center"/>
      </w:pPr>
      <w:r w:rsidRPr="00A77FA2">
        <w:drawing>
          <wp:inline distT="0" distB="0" distL="0" distR="0" wp14:anchorId="690D0C94" wp14:editId="36005191">
            <wp:extent cx="4862541" cy="2984873"/>
            <wp:effectExtent l="0" t="0" r="0" b="6350"/>
            <wp:docPr id="133870413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4133" name="Picture 1" descr="A graph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91" cy="30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B620" w14:textId="7D22ABCE" w:rsidR="00D9391F" w:rsidRDefault="00D75E09" w:rsidP="0027273E">
      <w:r>
        <w:t>The subcategory “Plays</w:t>
      </w:r>
      <w:r w:rsidR="00EA1DF6">
        <w:t xml:space="preserve">” had more than three times the </w:t>
      </w:r>
      <w:r w:rsidR="00BB570C">
        <w:t>volume</w:t>
      </w:r>
      <w:r w:rsidR="00EA1DF6">
        <w:t xml:space="preserve"> of Campaigns launched</w:t>
      </w:r>
      <w:r w:rsidR="00CA65B9">
        <w:t xml:space="preserve"> than their nearest rival “Rock” a subcategory of Music</w:t>
      </w:r>
      <w:r w:rsidR="00E3255A">
        <w:t xml:space="preserve">.  </w:t>
      </w:r>
      <w:r w:rsidR="00DA5AF2">
        <w:t>Table 2 shows</w:t>
      </w:r>
      <w:r w:rsidR="00EE162D">
        <w:t xml:space="preserve"> </w:t>
      </w:r>
      <w:r w:rsidR="00DA5AF2">
        <w:t xml:space="preserve">overall </w:t>
      </w:r>
      <w:r w:rsidR="00EE162D">
        <w:t>that higher volumes of Campaigns launched translates to a higher volume of Successful Campaigns</w:t>
      </w:r>
      <w:r w:rsidR="00DA5AF2">
        <w:t xml:space="preserve"> by Subcategory</w:t>
      </w:r>
      <w:r w:rsidR="00283A30">
        <w:t>.</w:t>
      </w:r>
    </w:p>
    <w:p w14:paraId="48EE1435" w14:textId="3C8F12B6" w:rsidR="00325C55" w:rsidRPr="00306073" w:rsidRDefault="009258BE" w:rsidP="0027273E">
      <w:pPr>
        <w:rPr>
          <w:sz w:val="20"/>
          <w:szCs w:val="20"/>
        </w:rPr>
      </w:pPr>
      <w:r w:rsidRPr="00306073">
        <w:rPr>
          <w:sz w:val="20"/>
          <w:szCs w:val="20"/>
        </w:rPr>
        <w:t>Table 3:</w:t>
      </w:r>
      <w:r w:rsidR="00306073" w:rsidRPr="00306073">
        <w:rPr>
          <w:sz w:val="20"/>
          <w:szCs w:val="20"/>
        </w:rPr>
        <w:t xml:space="preserve"> Outcomes based on Goal</w:t>
      </w:r>
    </w:p>
    <w:p w14:paraId="373279DF" w14:textId="082272C7" w:rsidR="009258BE" w:rsidRDefault="009258BE" w:rsidP="009C656A">
      <w:pPr>
        <w:jc w:val="center"/>
      </w:pPr>
      <w:r w:rsidRPr="009258BE">
        <w:drawing>
          <wp:inline distT="0" distB="0" distL="0" distR="0" wp14:anchorId="2C99FD68" wp14:editId="796BAC2B">
            <wp:extent cx="5029200" cy="1852233"/>
            <wp:effectExtent l="0" t="0" r="0" b="0"/>
            <wp:docPr id="873666267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66267" name="Picture 1" descr="A graph with lin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001" cy="18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760" w14:textId="0F5027D1" w:rsidR="00325C55" w:rsidRDefault="00380BB3" w:rsidP="0027273E">
      <w:r>
        <w:lastRenderedPageBreak/>
        <w:t>We can conclude from t</w:t>
      </w:r>
      <w:r w:rsidR="00CF08E3">
        <w:t xml:space="preserve">able 3 that </w:t>
      </w:r>
      <w:r>
        <w:t>Campaigns which achieve 100% of their Campaign g</w:t>
      </w:r>
      <w:r w:rsidR="00167D3B">
        <w:t>o</w:t>
      </w:r>
      <w:r>
        <w:t>al are Successful.</w:t>
      </w:r>
    </w:p>
    <w:p w14:paraId="46CD6D3A" w14:textId="63F2D62B" w:rsidR="006A0CFC" w:rsidRDefault="00EB3B6E">
      <w:pPr>
        <w:rPr>
          <w:b/>
          <w:bCs/>
        </w:rPr>
      </w:pPr>
      <w:r w:rsidRPr="00EB3B6E">
        <w:rPr>
          <w:b/>
          <w:bCs/>
        </w:rPr>
        <w:t>Other Tables that could be created</w:t>
      </w:r>
    </w:p>
    <w:p w14:paraId="25720D2B" w14:textId="12F7496D" w:rsidR="00167D3B" w:rsidRDefault="00167D3B" w:rsidP="00167D3B">
      <w:r>
        <w:t>I</w:t>
      </w:r>
      <w:r>
        <w:t xml:space="preserve">t could be seen </w:t>
      </w:r>
      <w:r>
        <w:t xml:space="preserve">from the data </w:t>
      </w:r>
      <w:r>
        <w:t>that 53% of the overall Successful campaigns attracted funding of 200% or more than their original campaign goal. A further 46% of Successful campaigns drew between 100% and up to 200% more funding than their original campaign goals. We may conclude that Campaigns which attract more than their goal have a high probability of being “Successful” and those with less than 100% of their funding goal will not.</w:t>
      </w:r>
    </w:p>
    <w:p w14:paraId="05CAC2FD" w14:textId="2D4D89E8" w:rsidR="00A85A19" w:rsidRPr="00BD6E92" w:rsidRDefault="0044224D">
      <w:r>
        <w:t>Another table could be buil</w:t>
      </w:r>
      <w:r w:rsidR="00DA2374">
        <w:t>t</w:t>
      </w:r>
      <w:r w:rsidR="00A85A19" w:rsidRPr="00BD6E92">
        <w:t xml:space="preserve"> that shows the </w:t>
      </w:r>
      <w:r w:rsidR="00404917">
        <w:t>relationship</w:t>
      </w:r>
      <w:r w:rsidR="00A85A19" w:rsidRPr="00BD6E92">
        <w:t xml:space="preserve"> between </w:t>
      </w:r>
      <w:r w:rsidR="008C4BF1">
        <w:t xml:space="preserve">the </w:t>
      </w:r>
      <w:r w:rsidR="00BD6E92" w:rsidRPr="00BD6E92">
        <w:t>% of funding</w:t>
      </w:r>
      <w:r w:rsidR="00BD6E92">
        <w:t xml:space="preserve"> goal achieved</w:t>
      </w:r>
      <w:r w:rsidR="008C4BF1">
        <w:t xml:space="preserve"> by Campaign</w:t>
      </w:r>
      <w:r w:rsidR="00BD6E92" w:rsidRPr="00BD6E92">
        <w:t xml:space="preserve"> and</w:t>
      </w:r>
      <w:r w:rsidR="008C4BF1">
        <w:t xml:space="preserve"> the</w:t>
      </w:r>
      <w:r w:rsidR="00BD6E92" w:rsidRPr="00BD6E92">
        <w:t xml:space="preserve"> </w:t>
      </w:r>
      <w:r w:rsidR="008C4BF1">
        <w:t xml:space="preserve">degree of </w:t>
      </w:r>
      <w:r w:rsidR="00BD6E92" w:rsidRPr="00BD6E92">
        <w:t>Success</w:t>
      </w:r>
      <w:r w:rsidR="00404917">
        <w:t>.</w:t>
      </w:r>
    </w:p>
    <w:p w14:paraId="79B06B09" w14:textId="605D1D0F" w:rsidR="006A0CFC" w:rsidRPr="00B46A53" w:rsidRDefault="006A0CFC" w:rsidP="006A0CFC">
      <w:pPr>
        <w:rPr>
          <w:b/>
          <w:bCs/>
        </w:rPr>
      </w:pPr>
      <w:r w:rsidRPr="00B46A53">
        <w:rPr>
          <w:b/>
          <w:bCs/>
        </w:rPr>
        <w:t>Limitations of the Data</w:t>
      </w:r>
    </w:p>
    <w:p w14:paraId="7B059B7E" w14:textId="59AE3C5C" w:rsidR="000133B3" w:rsidRDefault="000133B3">
      <w:r>
        <w:t>There are limitations to the data being analy</w:t>
      </w:r>
      <w:r w:rsidR="0098571A">
        <w:t>s</w:t>
      </w:r>
      <w:r>
        <w:t xml:space="preserve">ed.  </w:t>
      </w:r>
    </w:p>
    <w:p w14:paraId="3CD0891D" w14:textId="5681CF0F" w:rsidR="002D10F0" w:rsidRDefault="000F507F">
      <w:r>
        <w:t>T</w:t>
      </w:r>
      <w:r w:rsidR="00AD40E4">
        <w:t>he</w:t>
      </w:r>
      <w:r>
        <w:t xml:space="preserve"> </w:t>
      </w:r>
      <w:r w:rsidR="00AD40E4">
        <w:t xml:space="preserve">background information to this </w:t>
      </w:r>
      <w:r>
        <w:t>Excel Challenge</w:t>
      </w:r>
      <w:sdt>
        <w:sdtPr>
          <w:id w:val="1658266088"/>
          <w:citation/>
        </w:sdtPr>
        <w:sdtEndPr/>
        <w:sdtContent>
          <w:r w:rsidR="009F11E6">
            <w:fldChar w:fldCharType="begin"/>
          </w:r>
          <w:r w:rsidR="00D53323">
            <w:instrText xml:space="preserve">CITATION Mon24 \l 3081 </w:instrText>
          </w:r>
          <w:r w:rsidR="009F11E6">
            <w:fldChar w:fldCharType="separate"/>
          </w:r>
          <w:r w:rsidR="00D53323">
            <w:rPr>
              <w:noProof/>
            </w:rPr>
            <w:t xml:space="preserve"> (Monash University, 2024)</w:t>
          </w:r>
          <w:r w:rsidR="009F11E6">
            <w:fldChar w:fldCharType="end"/>
          </w:r>
        </w:sdtContent>
      </w:sdt>
      <w:r w:rsidR="00AD40E4">
        <w:t xml:space="preserve"> </w:t>
      </w:r>
      <w:r>
        <w:t>infers that the data for analysis has been collected from a variety of sources</w:t>
      </w:r>
      <w:r w:rsidR="002905EC">
        <w:t>,</w:t>
      </w:r>
      <w:r w:rsidR="008B6460">
        <w:t xml:space="preserve"> “old projects </w:t>
      </w:r>
      <w:proofErr w:type="gramStart"/>
      <w:r w:rsidR="008B6460">
        <w:t>in an attempt to</w:t>
      </w:r>
      <w:proofErr w:type="gramEnd"/>
      <w:r w:rsidR="008B6460">
        <w:t xml:space="preserve"> </w:t>
      </w:r>
      <w:r w:rsidR="00C77DF5">
        <w:t>discover “the trick” to finding success</w:t>
      </w:r>
      <w:r w:rsidR="007825FC">
        <w:t>”</w:t>
      </w:r>
      <w:r w:rsidR="0063124F">
        <w:t xml:space="preserve"> when using Crowdfunding platforms as a vehicle to </w:t>
      </w:r>
      <w:r w:rsidR="001663E0">
        <w:t>facilitate Campaigns</w:t>
      </w:r>
      <w:r w:rsidR="00C77DF5">
        <w:t>.</w:t>
      </w:r>
      <w:r>
        <w:t xml:space="preserve"> </w:t>
      </w:r>
    </w:p>
    <w:p w14:paraId="74760213" w14:textId="66F378AE" w:rsidR="003635B1" w:rsidRDefault="003635B1">
      <w:r>
        <w:t xml:space="preserve">The data has </w:t>
      </w:r>
      <w:r w:rsidR="001663E0">
        <w:t>lik</w:t>
      </w:r>
      <w:r w:rsidR="001E7E54">
        <w:t xml:space="preserve">ely therefore </w:t>
      </w:r>
      <w:r>
        <w:t xml:space="preserve">been </w:t>
      </w:r>
      <w:r w:rsidR="004E639F">
        <w:t xml:space="preserve">collected </w:t>
      </w:r>
      <w:r w:rsidR="00536377">
        <w:t>inconsistently and</w:t>
      </w:r>
      <w:r w:rsidR="004E639F">
        <w:t xml:space="preserve"> </w:t>
      </w:r>
      <w:r w:rsidR="00DB25A6">
        <w:t xml:space="preserve">potentially </w:t>
      </w:r>
      <w:r w:rsidR="004E639F">
        <w:t xml:space="preserve">altered to </w:t>
      </w:r>
      <w:r w:rsidR="00DB25A6">
        <w:t xml:space="preserve">be as </w:t>
      </w:r>
      <w:r w:rsidR="004E639F">
        <w:t>consistent</w:t>
      </w:r>
      <w:r w:rsidR="00DB25A6">
        <w:t xml:space="preserve"> as possible</w:t>
      </w:r>
      <w:r w:rsidR="004E639F">
        <w:t>.</w:t>
      </w:r>
      <w:r w:rsidR="00005E1C">
        <w:t xml:space="preserve"> </w:t>
      </w:r>
      <w:r w:rsidR="001E7E54">
        <w:t xml:space="preserve">We </w:t>
      </w:r>
      <w:r w:rsidR="00005E1C">
        <w:t>can</w:t>
      </w:r>
      <w:r w:rsidR="001E7E54">
        <w:t>not</w:t>
      </w:r>
      <w:r w:rsidR="00005E1C">
        <w:t xml:space="preserve"> be certain that </w:t>
      </w:r>
      <w:r w:rsidR="001E7E54">
        <w:t>bias</w:t>
      </w:r>
      <w:r w:rsidR="00502F10">
        <w:t xml:space="preserve"> is limited</w:t>
      </w:r>
      <w:r w:rsidR="001E7E54">
        <w:t xml:space="preserve"> in the collection of </w:t>
      </w:r>
      <w:r w:rsidR="00005E1C">
        <w:t xml:space="preserve">the sample </w:t>
      </w:r>
      <w:r w:rsidR="00ED7BC2">
        <w:t xml:space="preserve">when we are not in control of </w:t>
      </w:r>
      <w:r w:rsidR="00D139F2">
        <w:t xml:space="preserve">its </w:t>
      </w:r>
      <w:r w:rsidR="00802938">
        <w:t>collection,</w:t>
      </w:r>
      <w:r w:rsidR="00502F10">
        <w:t xml:space="preserve"> or </w:t>
      </w:r>
      <w:r w:rsidR="00D139F2">
        <w:t xml:space="preserve">we </w:t>
      </w:r>
      <w:r w:rsidR="00502F10">
        <w:t>are not given more details</w:t>
      </w:r>
      <w:r w:rsidR="00D139F2">
        <w:t>.</w:t>
      </w:r>
      <w:r w:rsidR="003D4235">
        <w:t xml:space="preserve"> </w:t>
      </w:r>
      <w:r w:rsidR="00D139F2">
        <w:t>N</w:t>
      </w:r>
      <w:r w:rsidR="003D4235">
        <w:t>or can we be certain</w:t>
      </w:r>
      <w:r w:rsidR="004E639F">
        <w:t xml:space="preserve"> the Categories are</w:t>
      </w:r>
      <w:r w:rsidR="003D4235">
        <w:t xml:space="preserve"> </w:t>
      </w:r>
      <w:r w:rsidR="004E639F">
        <w:t>representative</w:t>
      </w:r>
      <w:r w:rsidR="000555FE">
        <w:t xml:space="preserve"> and typical </w:t>
      </w:r>
      <w:r w:rsidR="004E639F">
        <w:t xml:space="preserve">of the </w:t>
      </w:r>
      <w:r w:rsidR="00EA3009">
        <w:t>C</w:t>
      </w:r>
      <w:r w:rsidR="000555FE">
        <w:t>reative industries</w:t>
      </w:r>
      <w:r w:rsidR="008D46F2">
        <w:t>. This is not spoken to in the background information.</w:t>
      </w:r>
      <w:r w:rsidR="00B221F9">
        <w:t xml:space="preserve"> </w:t>
      </w:r>
    </w:p>
    <w:p w14:paraId="3C1F63D8" w14:textId="6FA69E37" w:rsidR="00A72A95" w:rsidRDefault="003C3908" w:rsidP="00A72A95">
      <w:r>
        <w:t xml:space="preserve">Though </w:t>
      </w:r>
      <w:r w:rsidR="00A72A95">
        <w:t xml:space="preserve">the data appears to be sourced from Crowdfunding Campaigns from the years 2010 to 2020 </w:t>
      </w:r>
      <w:r>
        <w:t xml:space="preserve">a further limitation is that </w:t>
      </w:r>
      <w:r w:rsidR="00A72A95">
        <w:t xml:space="preserve">the 2020 data is </w:t>
      </w:r>
      <w:r w:rsidR="00553DA2">
        <w:t>confined</w:t>
      </w:r>
      <w:r w:rsidR="00A72A95">
        <w:t xml:space="preserve"> to 2 months of the year, whereas the rest of the data for the preceding year</w:t>
      </w:r>
      <w:r w:rsidR="0088582A">
        <w:t>s</w:t>
      </w:r>
      <w:r w:rsidR="00A72A95">
        <w:t xml:space="preserve"> </w:t>
      </w:r>
      <w:r w:rsidR="001074FE">
        <w:t xml:space="preserve">is mostly </w:t>
      </w:r>
      <w:r w:rsidR="00A72A95">
        <w:t>across all months of each year.</w:t>
      </w:r>
    </w:p>
    <w:p w14:paraId="1B462C77" w14:textId="77777777" w:rsidR="00A72A95" w:rsidRDefault="00A72A95" w:rsidP="00A72A95">
      <w:r>
        <w:t>Currency could be an issue as the most recent data is now 4 years old.</w:t>
      </w:r>
    </w:p>
    <w:p w14:paraId="727B5465" w14:textId="3097A5D4" w:rsidR="006A0CFC" w:rsidRDefault="00B04FE1">
      <w:r>
        <w:t xml:space="preserve">When we ask ourselves questions </w:t>
      </w:r>
      <w:r w:rsidR="00737643">
        <w:t xml:space="preserve">about the data collection </w:t>
      </w:r>
      <w:r w:rsidR="007E66BE">
        <w:t>process and want to know more</w:t>
      </w:r>
      <w:r w:rsidR="00C36A9B">
        <w:t xml:space="preserve">, </w:t>
      </w:r>
      <w:r w:rsidR="00A8262D">
        <w:t xml:space="preserve">there is no answer and </w:t>
      </w:r>
      <w:r w:rsidR="00C36A9B">
        <w:t>w</w:t>
      </w:r>
      <w:r>
        <w:t xml:space="preserve">e do not know. </w:t>
      </w:r>
      <w:r w:rsidR="00BD2448">
        <w:t xml:space="preserve">So, </w:t>
      </w:r>
      <w:r w:rsidR="005620E8">
        <w:t>an analyst who is tasked with</w:t>
      </w:r>
      <w:r w:rsidR="0056705B">
        <w:t xml:space="preserve"> </w:t>
      </w:r>
      <w:r w:rsidR="00727BAE">
        <w:t>“</w:t>
      </w:r>
      <w:r w:rsidR="0056705B">
        <w:t>telling</w:t>
      </w:r>
      <w:r w:rsidR="005620E8">
        <w:t xml:space="preserve"> the truth</w:t>
      </w:r>
      <w:r w:rsidR="00470BE8">
        <w:t xml:space="preserve"> of </w:t>
      </w:r>
      <w:r w:rsidR="00C920D0">
        <w:t>a</w:t>
      </w:r>
      <w:r w:rsidR="00160B3E">
        <w:t xml:space="preserve"> story”</w:t>
      </w:r>
      <w:r w:rsidR="00BC55EC">
        <w:t xml:space="preserve"> in </w:t>
      </w:r>
      <w:r w:rsidR="00082B3A">
        <w:t>this circumstance</w:t>
      </w:r>
      <w:r w:rsidR="0027176E">
        <w:t xml:space="preserve"> must </w:t>
      </w:r>
      <w:r w:rsidR="00E27687">
        <w:t xml:space="preserve">be </w:t>
      </w:r>
      <w:r w:rsidR="00FB2552">
        <w:t xml:space="preserve">open and </w:t>
      </w:r>
      <w:r w:rsidR="00E27687">
        <w:t xml:space="preserve">honest with </w:t>
      </w:r>
      <w:r w:rsidR="00FB2552">
        <w:t>the</w:t>
      </w:r>
      <w:r w:rsidR="00E27687">
        <w:t xml:space="preserve"> intended</w:t>
      </w:r>
      <w:r w:rsidR="0027176E">
        <w:t xml:space="preserve"> audience </w:t>
      </w:r>
      <w:r w:rsidR="0058080C">
        <w:t xml:space="preserve">so they too understand </w:t>
      </w:r>
      <w:r w:rsidR="003D7476">
        <w:t>the</w:t>
      </w:r>
      <w:r w:rsidR="0027176E">
        <w:t xml:space="preserve"> </w:t>
      </w:r>
      <w:r w:rsidR="0058080C">
        <w:t xml:space="preserve">strengths, </w:t>
      </w:r>
      <w:r w:rsidR="00EE521C">
        <w:t>weaknesses,</w:t>
      </w:r>
      <w:r w:rsidR="00E27687">
        <w:t xml:space="preserve"> and context of the </w:t>
      </w:r>
      <w:r w:rsidR="0058080C">
        <w:t xml:space="preserve">data </w:t>
      </w:r>
      <w:r w:rsidR="00821B57">
        <w:t xml:space="preserve">behind </w:t>
      </w:r>
      <w:r w:rsidR="00D26732">
        <w:t>the insights</w:t>
      </w:r>
      <w:r w:rsidR="00FB2552">
        <w:t xml:space="preserve"> presented</w:t>
      </w:r>
      <w:r w:rsidR="005C738B">
        <w:t>.</w:t>
      </w:r>
    </w:p>
    <w:p w14:paraId="3D6EF3C0" w14:textId="21FD4354" w:rsidR="00E50F3C" w:rsidRPr="00803AB1" w:rsidRDefault="00E50F3C">
      <w:pPr>
        <w:rPr>
          <w:b/>
          <w:bCs/>
        </w:rPr>
      </w:pPr>
      <w:r w:rsidRPr="00803AB1">
        <w:rPr>
          <w:b/>
          <w:bCs/>
        </w:rPr>
        <w:lastRenderedPageBreak/>
        <w:t>Appendix</w:t>
      </w:r>
    </w:p>
    <w:p w14:paraId="511AA856" w14:textId="4A0EEB0A" w:rsidR="00EB14A8" w:rsidRDefault="00EB14A8">
      <w:r w:rsidRPr="00EB14A8">
        <w:t>https://bootcampspot.instructure.com/courses/5641/assignments/81245?module_item_id=1269934</w:t>
      </w:r>
    </w:p>
    <w:p w14:paraId="3AB58CBE" w14:textId="59B44AF3" w:rsidR="00EB14A8" w:rsidRDefault="003D6D5D">
      <w:r w:rsidRPr="003D6D5D">
        <w:t>https://www.abs.gov.au/websitedbs/d3310114.nsf/home/Basic+Survey+Design+-+Errors+in+Statistical+Data</w:t>
      </w:r>
    </w:p>
    <w:p w14:paraId="544F7635" w14:textId="4313F739" w:rsidR="00B02713" w:rsidRDefault="00B02713" w:rsidP="009F6AA3"/>
    <w:p w14:paraId="7C905B4E" w14:textId="77777777" w:rsidR="00081F22" w:rsidRDefault="00081F22" w:rsidP="009F6AA3"/>
    <w:sectPr w:rsidR="0008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15B08" w14:textId="77777777" w:rsidR="00135855" w:rsidRDefault="00135855" w:rsidP="00135855">
      <w:pPr>
        <w:spacing w:after="0" w:line="240" w:lineRule="auto"/>
      </w:pPr>
      <w:r>
        <w:separator/>
      </w:r>
    </w:p>
  </w:endnote>
  <w:endnote w:type="continuationSeparator" w:id="0">
    <w:p w14:paraId="252FFBA4" w14:textId="77777777" w:rsidR="00135855" w:rsidRDefault="00135855" w:rsidP="0013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49C9" w14:textId="77777777" w:rsidR="00135855" w:rsidRDefault="00135855" w:rsidP="00135855">
      <w:pPr>
        <w:spacing w:after="0" w:line="240" w:lineRule="auto"/>
      </w:pPr>
      <w:r>
        <w:separator/>
      </w:r>
    </w:p>
  </w:footnote>
  <w:footnote w:type="continuationSeparator" w:id="0">
    <w:p w14:paraId="489E3DA9" w14:textId="77777777" w:rsidR="00135855" w:rsidRDefault="00135855" w:rsidP="0013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C6071"/>
    <w:multiLevelType w:val="multilevel"/>
    <w:tmpl w:val="38B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035DA"/>
    <w:multiLevelType w:val="multilevel"/>
    <w:tmpl w:val="4DB2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332A7"/>
    <w:multiLevelType w:val="multilevel"/>
    <w:tmpl w:val="B688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92496">
    <w:abstractNumId w:val="0"/>
  </w:num>
  <w:num w:numId="2" w16cid:durableId="1728606292">
    <w:abstractNumId w:val="1"/>
  </w:num>
  <w:num w:numId="3" w16cid:durableId="203295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3"/>
    <w:rsid w:val="0000050B"/>
    <w:rsid w:val="00003AFA"/>
    <w:rsid w:val="00003CDB"/>
    <w:rsid w:val="00005E1C"/>
    <w:rsid w:val="00010AF8"/>
    <w:rsid w:val="000133B3"/>
    <w:rsid w:val="00016CA3"/>
    <w:rsid w:val="00024158"/>
    <w:rsid w:val="0003141D"/>
    <w:rsid w:val="00040D08"/>
    <w:rsid w:val="00045566"/>
    <w:rsid w:val="000475F6"/>
    <w:rsid w:val="00051664"/>
    <w:rsid w:val="000527DB"/>
    <w:rsid w:val="000555FE"/>
    <w:rsid w:val="00055A35"/>
    <w:rsid w:val="00057201"/>
    <w:rsid w:val="0006090D"/>
    <w:rsid w:val="00063C4E"/>
    <w:rsid w:val="000729E1"/>
    <w:rsid w:val="000756CB"/>
    <w:rsid w:val="00081F22"/>
    <w:rsid w:val="00082B3A"/>
    <w:rsid w:val="000871AD"/>
    <w:rsid w:val="00092126"/>
    <w:rsid w:val="0009363C"/>
    <w:rsid w:val="00097285"/>
    <w:rsid w:val="000A39E0"/>
    <w:rsid w:val="000A46C8"/>
    <w:rsid w:val="000A4D8F"/>
    <w:rsid w:val="000B2BF1"/>
    <w:rsid w:val="000B565F"/>
    <w:rsid w:val="000B68D8"/>
    <w:rsid w:val="000C071D"/>
    <w:rsid w:val="000C5484"/>
    <w:rsid w:val="000C6C50"/>
    <w:rsid w:val="000D19EC"/>
    <w:rsid w:val="000D1F33"/>
    <w:rsid w:val="000D3816"/>
    <w:rsid w:val="000D51DE"/>
    <w:rsid w:val="000D680A"/>
    <w:rsid w:val="000F1F85"/>
    <w:rsid w:val="000F507F"/>
    <w:rsid w:val="000F58D3"/>
    <w:rsid w:val="001001AB"/>
    <w:rsid w:val="0010172A"/>
    <w:rsid w:val="0010224F"/>
    <w:rsid w:val="001074FE"/>
    <w:rsid w:val="00112EB3"/>
    <w:rsid w:val="00114E87"/>
    <w:rsid w:val="00115892"/>
    <w:rsid w:val="00115A40"/>
    <w:rsid w:val="001308ED"/>
    <w:rsid w:val="00135855"/>
    <w:rsid w:val="00141C26"/>
    <w:rsid w:val="00141FC2"/>
    <w:rsid w:val="00142271"/>
    <w:rsid w:val="00146BDD"/>
    <w:rsid w:val="00154F13"/>
    <w:rsid w:val="00157F38"/>
    <w:rsid w:val="00160B3E"/>
    <w:rsid w:val="00165F1C"/>
    <w:rsid w:val="001663E0"/>
    <w:rsid w:val="00167D3B"/>
    <w:rsid w:val="001722BA"/>
    <w:rsid w:val="00174591"/>
    <w:rsid w:val="00175092"/>
    <w:rsid w:val="0018205B"/>
    <w:rsid w:val="00185D09"/>
    <w:rsid w:val="00187EB7"/>
    <w:rsid w:val="00196C52"/>
    <w:rsid w:val="001A35C5"/>
    <w:rsid w:val="001A7AF1"/>
    <w:rsid w:val="001B404F"/>
    <w:rsid w:val="001B45B6"/>
    <w:rsid w:val="001B7B06"/>
    <w:rsid w:val="001C23B8"/>
    <w:rsid w:val="001C4CC9"/>
    <w:rsid w:val="001C63FD"/>
    <w:rsid w:val="001D05A5"/>
    <w:rsid w:val="001E6F2C"/>
    <w:rsid w:val="001E7E54"/>
    <w:rsid w:val="001F44A4"/>
    <w:rsid w:val="001F6929"/>
    <w:rsid w:val="00202B54"/>
    <w:rsid w:val="00204C7C"/>
    <w:rsid w:val="002135EF"/>
    <w:rsid w:val="00214E30"/>
    <w:rsid w:val="0022083A"/>
    <w:rsid w:val="00222419"/>
    <w:rsid w:val="00222A76"/>
    <w:rsid w:val="00226BBB"/>
    <w:rsid w:val="002338F5"/>
    <w:rsid w:val="00237322"/>
    <w:rsid w:val="00242CB7"/>
    <w:rsid w:val="002503E6"/>
    <w:rsid w:val="00255ED3"/>
    <w:rsid w:val="002635E6"/>
    <w:rsid w:val="0027176E"/>
    <w:rsid w:val="0027273E"/>
    <w:rsid w:val="00273197"/>
    <w:rsid w:val="00283A30"/>
    <w:rsid w:val="0028542A"/>
    <w:rsid w:val="002905EC"/>
    <w:rsid w:val="00293B36"/>
    <w:rsid w:val="002A0C2E"/>
    <w:rsid w:val="002A16B0"/>
    <w:rsid w:val="002A6495"/>
    <w:rsid w:val="002B5E34"/>
    <w:rsid w:val="002B6CAF"/>
    <w:rsid w:val="002C1F0D"/>
    <w:rsid w:val="002C26F6"/>
    <w:rsid w:val="002C3650"/>
    <w:rsid w:val="002C5DF4"/>
    <w:rsid w:val="002D10F0"/>
    <w:rsid w:val="002D2CA4"/>
    <w:rsid w:val="002E3A0A"/>
    <w:rsid w:val="002E4B9B"/>
    <w:rsid w:val="002F53AB"/>
    <w:rsid w:val="002F54A8"/>
    <w:rsid w:val="00306073"/>
    <w:rsid w:val="003133E9"/>
    <w:rsid w:val="00317AD4"/>
    <w:rsid w:val="00325C55"/>
    <w:rsid w:val="00330E92"/>
    <w:rsid w:val="003536ED"/>
    <w:rsid w:val="003573B3"/>
    <w:rsid w:val="0036304E"/>
    <w:rsid w:val="003635B1"/>
    <w:rsid w:val="003676A4"/>
    <w:rsid w:val="00380BB3"/>
    <w:rsid w:val="00382800"/>
    <w:rsid w:val="0038299D"/>
    <w:rsid w:val="00382A83"/>
    <w:rsid w:val="00385924"/>
    <w:rsid w:val="00392D70"/>
    <w:rsid w:val="003930B3"/>
    <w:rsid w:val="00394199"/>
    <w:rsid w:val="00394403"/>
    <w:rsid w:val="00394C0D"/>
    <w:rsid w:val="00394D87"/>
    <w:rsid w:val="00395CA0"/>
    <w:rsid w:val="0039665A"/>
    <w:rsid w:val="003A1B8F"/>
    <w:rsid w:val="003A261A"/>
    <w:rsid w:val="003A63F7"/>
    <w:rsid w:val="003A669E"/>
    <w:rsid w:val="003A72BE"/>
    <w:rsid w:val="003B0094"/>
    <w:rsid w:val="003B1ED3"/>
    <w:rsid w:val="003C3908"/>
    <w:rsid w:val="003C3F08"/>
    <w:rsid w:val="003D01A1"/>
    <w:rsid w:val="003D4235"/>
    <w:rsid w:val="003D52E1"/>
    <w:rsid w:val="003D5EFD"/>
    <w:rsid w:val="003D6D5D"/>
    <w:rsid w:val="003D7476"/>
    <w:rsid w:val="003E3D30"/>
    <w:rsid w:val="003E62B2"/>
    <w:rsid w:val="003E68D8"/>
    <w:rsid w:val="003F66A6"/>
    <w:rsid w:val="00402A8E"/>
    <w:rsid w:val="00404917"/>
    <w:rsid w:val="00404F5F"/>
    <w:rsid w:val="00407820"/>
    <w:rsid w:val="00407C69"/>
    <w:rsid w:val="0041213D"/>
    <w:rsid w:val="00421A8A"/>
    <w:rsid w:val="0043370C"/>
    <w:rsid w:val="0044224D"/>
    <w:rsid w:val="004424B8"/>
    <w:rsid w:val="00456787"/>
    <w:rsid w:val="00467F8B"/>
    <w:rsid w:val="00470BE8"/>
    <w:rsid w:val="00475214"/>
    <w:rsid w:val="004A40CB"/>
    <w:rsid w:val="004B4BCA"/>
    <w:rsid w:val="004C3026"/>
    <w:rsid w:val="004C3C8F"/>
    <w:rsid w:val="004C7737"/>
    <w:rsid w:val="004D0562"/>
    <w:rsid w:val="004D585F"/>
    <w:rsid w:val="004E639F"/>
    <w:rsid w:val="004F6BF7"/>
    <w:rsid w:val="004F7518"/>
    <w:rsid w:val="00502850"/>
    <w:rsid w:val="00502F10"/>
    <w:rsid w:val="00504FF4"/>
    <w:rsid w:val="00505691"/>
    <w:rsid w:val="00505CE2"/>
    <w:rsid w:val="0050607C"/>
    <w:rsid w:val="0050719C"/>
    <w:rsid w:val="005076E7"/>
    <w:rsid w:val="005077F6"/>
    <w:rsid w:val="00510634"/>
    <w:rsid w:val="00514EF2"/>
    <w:rsid w:val="005210CC"/>
    <w:rsid w:val="00521772"/>
    <w:rsid w:val="005229E4"/>
    <w:rsid w:val="0052383D"/>
    <w:rsid w:val="00523989"/>
    <w:rsid w:val="005250BC"/>
    <w:rsid w:val="00525B5E"/>
    <w:rsid w:val="00530677"/>
    <w:rsid w:val="00530C48"/>
    <w:rsid w:val="0053362B"/>
    <w:rsid w:val="00536377"/>
    <w:rsid w:val="00537CE6"/>
    <w:rsid w:val="00540762"/>
    <w:rsid w:val="005411AF"/>
    <w:rsid w:val="00547F62"/>
    <w:rsid w:val="00552038"/>
    <w:rsid w:val="005526A7"/>
    <w:rsid w:val="00553DA2"/>
    <w:rsid w:val="005542B7"/>
    <w:rsid w:val="005559EC"/>
    <w:rsid w:val="00555EC8"/>
    <w:rsid w:val="00556962"/>
    <w:rsid w:val="00556F74"/>
    <w:rsid w:val="005620E8"/>
    <w:rsid w:val="0056705B"/>
    <w:rsid w:val="00576916"/>
    <w:rsid w:val="0058080C"/>
    <w:rsid w:val="0058479C"/>
    <w:rsid w:val="00587456"/>
    <w:rsid w:val="005949BD"/>
    <w:rsid w:val="005A6C2E"/>
    <w:rsid w:val="005B3A76"/>
    <w:rsid w:val="005B3B0E"/>
    <w:rsid w:val="005C3176"/>
    <w:rsid w:val="005C738B"/>
    <w:rsid w:val="005D1FFE"/>
    <w:rsid w:val="005D2C2C"/>
    <w:rsid w:val="005D44FA"/>
    <w:rsid w:val="005E000B"/>
    <w:rsid w:val="005E0D85"/>
    <w:rsid w:val="005E4C86"/>
    <w:rsid w:val="005F0A58"/>
    <w:rsid w:val="005F4719"/>
    <w:rsid w:val="005F6907"/>
    <w:rsid w:val="00601F8A"/>
    <w:rsid w:val="00602805"/>
    <w:rsid w:val="00603F1A"/>
    <w:rsid w:val="00605D29"/>
    <w:rsid w:val="0063124F"/>
    <w:rsid w:val="006409AD"/>
    <w:rsid w:val="0065060F"/>
    <w:rsid w:val="006508DE"/>
    <w:rsid w:val="00650CDA"/>
    <w:rsid w:val="00652EA0"/>
    <w:rsid w:val="00672F28"/>
    <w:rsid w:val="00673650"/>
    <w:rsid w:val="00673E30"/>
    <w:rsid w:val="00673EC1"/>
    <w:rsid w:val="00676BED"/>
    <w:rsid w:val="00676C01"/>
    <w:rsid w:val="006834F5"/>
    <w:rsid w:val="0069758C"/>
    <w:rsid w:val="006A0CFC"/>
    <w:rsid w:val="006A4879"/>
    <w:rsid w:val="006A5697"/>
    <w:rsid w:val="006A6F79"/>
    <w:rsid w:val="006B16F0"/>
    <w:rsid w:val="006B1C38"/>
    <w:rsid w:val="006C1AEB"/>
    <w:rsid w:val="006C6AD1"/>
    <w:rsid w:val="006D2B41"/>
    <w:rsid w:val="006D6272"/>
    <w:rsid w:val="006D6581"/>
    <w:rsid w:val="006E5D45"/>
    <w:rsid w:val="006F2DB4"/>
    <w:rsid w:val="006F3F94"/>
    <w:rsid w:val="006F7A5E"/>
    <w:rsid w:val="007018E8"/>
    <w:rsid w:val="00710A35"/>
    <w:rsid w:val="00713EC8"/>
    <w:rsid w:val="0071442F"/>
    <w:rsid w:val="00716908"/>
    <w:rsid w:val="00722BAC"/>
    <w:rsid w:val="007261FC"/>
    <w:rsid w:val="00727BAE"/>
    <w:rsid w:val="00731232"/>
    <w:rsid w:val="00737643"/>
    <w:rsid w:val="007431B2"/>
    <w:rsid w:val="007455A1"/>
    <w:rsid w:val="007463FA"/>
    <w:rsid w:val="00753A1B"/>
    <w:rsid w:val="0075579A"/>
    <w:rsid w:val="00757F06"/>
    <w:rsid w:val="00760D75"/>
    <w:rsid w:val="00762D82"/>
    <w:rsid w:val="00762E34"/>
    <w:rsid w:val="0076439D"/>
    <w:rsid w:val="0076516F"/>
    <w:rsid w:val="007703AF"/>
    <w:rsid w:val="007716C7"/>
    <w:rsid w:val="007744B7"/>
    <w:rsid w:val="00780526"/>
    <w:rsid w:val="007825FC"/>
    <w:rsid w:val="007902DD"/>
    <w:rsid w:val="007924A3"/>
    <w:rsid w:val="00795617"/>
    <w:rsid w:val="007A1784"/>
    <w:rsid w:val="007B0755"/>
    <w:rsid w:val="007B2976"/>
    <w:rsid w:val="007B3B07"/>
    <w:rsid w:val="007B584E"/>
    <w:rsid w:val="007C3D3B"/>
    <w:rsid w:val="007D550E"/>
    <w:rsid w:val="007E271D"/>
    <w:rsid w:val="007E2746"/>
    <w:rsid w:val="007E359E"/>
    <w:rsid w:val="007E66BE"/>
    <w:rsid w:val="007F12B5"/>
    <w:rsid w:val="007F447D"/>
    <w:rsid w:val="007F5190"/>
    <w:rsid w:val="00800A4D"/>
    <w:rsid w:val="008028EC"/>
    <w:rsid w:val="00802938"/>
    <w:rsid w:val="008033AE"/>
    <w:rsid w:val="00803AB1"/>
    <w:rsid w:val="0080480C"/>
    <w:rsid w:val="00805329"/>
    <w:rsid w:val="008127AD"/>
    <w:rsid w:val="00813D52"/>
    <w:rsid w:val="00815E3B"/>
    <w:rsid w:val="008177BB"/>
    <w:rsid w:val="00817F1C"/>
    <w:rsid w:val="00821B57"/>
    <w:rsid w:val="00826092"/>
    <w:rsid w:val="00832F67"/>
    <w:rsid w:val="00833E8C"/>
    <w:rsid w:val="00835E5D"/>
    <w:rsid w:val="00846746"/>
    <w:rsid w:val="00847394"/>
    <w:rsid w:val="00850701"/>
    <w:rsid w:val="00850B88"/>
    <w:rsid w:val="00873102"/>
    <w:rsid w:val="0088465C"/>
    <w:rsid w:val="0088582A"/>
    <w:rsid w:val="00885A51"/>
    <w:rsid w:val="00885E2F"/>
    <w:rsid w:val="00887CA5"/>
    <w:rsid w:val="00890499"/>
    <w:rsid w:val="008952F6"/>
    <w:rsid w:val="008A2A11"/>
    <w:rsid w:val="008A69FD"/>
    <w:rsid w:val="008B0243"/>
    <w:rsid w:val="008B4B19"/>
    <w:rsid w:val="008B5D05"/>
    <w:rsid w:val="008B6460"/>
    <w:rsid w:val="008C4BF1"/>
    <w:rsid w:val="008C6276"/>
    <w:rsid w:val="008D24D8"/>
    <w:rsid w:val="008D46F2"/>
    <w:rsid w:val="008D6404"/>
    <w:rsid w:val="008E316F"/>
    <w:rsid w:val="00905824"/>
    <w:rsid w:val="00907A94"/>
    <w:rsid w:val="009125BF"/>
    <w:rsid w:val="009169D0"/>
    <w:rsid w:val="009215CE"/>
    <w:rsid w:val="009247CC"/>
    <w:rsid w:val="009258BE"/>
    <w:rsid w:val="009278B5"/>
    <w:rsid w:val="0093273F"/>
    <w:rsid w:val="00933C6F"/>
    <w:rsid w:val="0094601A"/>
    <w:rsid w:val="00951883"/>
    <w:rsid w:val="00954955"/>
    <w:rsid w:val="0095551F"/>
    <w:rsid w:val="00956B36"/>
    <w:rsid w:val="00961472"/>
    <w:rsid w:val="00965F1F"/>
    <w:rsid w:val="0096774F"/>
    <w:rsid w:val="00967E33"/>
    <w:rsid w:val="009713DE"/>
    <w:rsid w:val="00972AC1"/>
    <w:rsid w:val="0098267A"/>
    <w:rsid w:val="009849E6"/>
    <w:rsid w:val="0098571A"/>
    <w:rsid w:val="00993E2D"/>
    <w:rsid w:val="009961E0"/>
    <w:rsid w:val="00996209"/>
    <w:rsid w:val="009965B0"/>
    <w:rsid w:val="009A1EF9"/>
    <w:rsid w:val="009A6D17"/>
    <w:rsid w:val="009B08D6"/>
    <w:rsid w:val="009B5862"/>
    <w:rsid w:val="009C3D4C"/>
    <w:rsid w:val="009C4922"/>
    <w:rsid w:val="009C5CF0"/>
    <w:rsid w:val="009C656A"/>
    <w:rsid w:val="009C71F7"/>
    <w:rsid w:val="009D7EA0"/>
    <w:rsid w:val="009E2F5B"/>
    <w:rsid w:val="009E3E37"/>
    <w:rsid w:val="009F11E6"/>
    <w:rsid w:val="009F6AA3"/>
    <w:rsid w:val="009F7BAB"/>
    <w:rsid w:val="00A0424F"/>
    <w:rsid w:val="00A10581"/>
    <w:rsid w:val="00A14899"/>
    <w:rsid w:val="00A15D5A"/>
    <w:rsid w:val="00A20144"/>
    <w:rsid w:val="00A2363C"/>
    <w:rsid w:val="00A23A61"/>
    <w:rsid w:val="00A2681A"/>
    <w:rsid w:val="00A27598"/>
    <w:rsid w:val="00A31ACF"/>
    <w:rsid w:val="00A53DE5"/>
    <w:rsid w:val="00A54128"/>
    <w:rsid w:val="00A553A5"/>
    <w:rsid w:val="00A570DD"/>
    <w:rsid w:val="00A61402"/>
    <w:rsid w:val="00A62939"/>
    <w:rsid w:val="00A70E64"/>
    <w:rsid w:val="00A72A95"/>
    <w:rsid w:val="00A76A47"/>
    <w:rsid w:val="00A77FA2"/>
    <w:rsid w:val="00A8262D"/>
    <w:rsid w:val="00A85A19"/>
    <w:rsid w:val="00A90EF6"/>
    <w:rsid w:val="00A9334A"/>
    <w:rsid w:val="00AB179B"/>
    <w:rsid w:val="00AB38E7"/>
    <w:rsid w:val="00AC31EF"/>
    <w:rsid w:val="00AD0205"/>
    <w:rsid w:val="00AD0D34"/>
    <w:rsid w:val="00AD40E4"/>
    <w:rsid w:val="00AD6FF6"/>
    <w:rsid w:val="00AD7D67"/>
    <w:rsid w:val="00AF0E3F"/>
    <w:rsid w:val="00AF19F2"/>
    <w:rsid w:val="00AF278D"/>
    <w:rsid w:val="00AF3FFD"/>
    <w:rsid w:val="00AF67C0"/>
    <w:rsid w:val="00AF765F"/>
    <w:rsid w:val="00B00313"/>
    <w:rsid w:val="00B02713"/>
    <w:rsid w:val="00B04FE1"/>
    <w:rsid w:val="00B221F9"/>
    <w:rsid w:val="00B3532F"/>
    <w:rsid w:val="00B37165"/>
    <w:rsid w:val="00B44A47"/>
    <w:rsid w:val="00B545D4"/>
    <w:rsid w:val="00B5492D"/>
    <w:rsid w:val="00B5537B"/>
    <w:rsid w:val="00B5577A"/>
    <w:rsid w:val="00B55FAB"/>
    <w:rsid w:val="00B5666A"/>
    <w:rsid w:val="00B574B0"/>
    <w:rsid w:val="00B83538"/>
    <w:rsid w:val="00B90991"/>
    <w:rsid w:val="00B90D13"/>
    <w:rsid w:val="00B932AA"/>
    <w:rsid w:val="00B94BAB"/>
    <w:rsid w:val="00BA06C0"/>
    <w:rsid w:val="00BA3ABE"/>
    <w:rsid w:val="00BB0CA1"/>
    <w:rsid w:val="00BB184F"/>
    <w:rsid w:val="00BB570C"/>
    <w:rsid w:val="00BC0239"/>
    <w:rsid w:val="00BC0A69"/>
    <w:rsid w:val="00BC3035"/>
    <w:rsid w:val="00BC55EC"/>
    <w:rsid w:val="00BC6A71"/>
    <w:rsid w:val="00BC767A"/>
    <w:rsid w:val="00BD2448"/>
    <w:rsid w:val="00BD62ED"/>
    <w:rsid w:val="00BD6E92"/>
    <w:rsid w:val="00BE5B2B"/>
    <w:rsid w:val="00BF0307"/>
    <w:rsid w:val="00BF04B0"/>
    <w:rsid w:val="00C0101E"/>
    <w:rsid w:val="00C015BD"/>
    <w:rsid w:val="00C0498F"/>
    <w:rsid w:val="00C10BB7"/>
    <w:rsid w:val="00C17DC8"/>
    <w:rsid w:val="00C20415"/>
    <w:rsid w:val="00C22473"/>
    <w:rsid w:val="00C22EDE"/>
    <w:rsid w:val="00C24577"/>
    <w:rsid w:val="00C268DB"/>
    <w:rsid w:val="00C31024"/>
    <w:rsid w:val="00C33259"/>
    <w:rsid w:val="00C33B32"/>
    <w:rsid w:val="00C36A9B"/>
    <w:rsid w:val="00C44036"/>
    <w:rsid w:val="00C536FC"/>
    <w:rsid w:val="00C57582"/>
    <w:rsid w:val="00C57B45"/>
    <w:rsid w:val="00C62A67"/>
    <w:rsid w:val="00C636FE"/>
    <w:rsid w:val="00C74EF3"/>
    <w:rsid w:val="00C77DF5"/>
    <w:rsid w:val="00C77F5E"/>
    <w:rsid w:val="00C83AF9"/>
    <w:rsid w:val="00C83EF7"/>
    <w:rsid w:val="00C920D0"/>
    <w:rsid w:val="00C9230A"/>
    <w:rsid w:val="00C926F3"/>
    <w:rsid w:val="00CA516C"/>
    <w:rsid w:val="00CA65B9"/>
    <w:rsid w:val="00CA694B"/>
    <w:rsid w:val="00CB1727"/>
    <w:rsid w:val="00CB2A91"/>
    <w:rsid w:val="00CB4EAF"/>
    <w:rsid w:val="00CB5AB9"/>
    <w:rsid w:val="00CC0E07"/>
    <w:rsid w:val="00CC1B55"/>
    <w:rsid w:val="00CC2217"/>
    <w:rsid w:val="00CC2562"/>
    <w:rsid w:val="00CD0EC6"/>
    <w:rsid w:val="00CD1607"/>
    <w:rsid w:val="00CD4ADD"/>
    <w:rsid w:val="00CD758D"/>
    <w:rsid w:val="00CE2D05"/>
    <w:rsid w:val="00CE49E3"/>
    <w:rsid w:val="00CF08E3"/>
    <w:rsid w:val="00CF2699"/>
    <w:rsid w:val="00CF6FD3"/>
    <w:rsid w:val="00D04E10"/>
    <w:rsid w:val="00D07DC4"/>
    <w:rsid w:val="00D07F8C"/>
    <w:rsid w:val="00D139F2"/>
    <w:rsid w:val="00D26732"/>
    <w:rsid w:val="00D26E69"/>
    <w:rsid w:val="00D302E5"/>
    <w:rsid w:val="00D36266"/>
    <w:rsid w:val="00D47592"/>
    <w:rsid w:val="00D517AE"/>
    <w:rsid w:val="00D5320A"/>
    <w:rsid w:val="00D53323"/>
    <w:rsid w:val="00D554CC"/>
    <w:rsid w:val="00D57F78"/>
    <w:rsid w:val="00D611F2"/>
    <w:rsid w:val="00D61334"/>
    <w:rsid w:val="00D62D01"/>
    <w:rsid w:val="00D674C1"/>
    <w:rsid w:val="00D72F62"/>
    <w:rsid w:val="00D75E09"/>
    <w:rsid w:val="00D7617B"/>
    <w:rsid w:val="00D807A4"/>
    <w:rsid w:val="00D9391F"/>
    <w:rsid w:val="00DA2374"/>
    <w:rsid w:val="00DA3EC5"/>
    <w:rsid w:val="00DA5AF2"/>
    <w:rsid w:val="00DB03A8"/>
    <w:rsid w:val="00DB1FF2"/>
    <w:rsid w:val="00DB25A6"/>
    <w:rsid w:val="00DC747C"/>
    <w:rsid w:val="00DD063A"/>
    <w:rsid w:val="00DD2520"/>
    <w:rsid w:val="00DD28F9"/>
    <w:rsid w:val="00DD4530"/>
    <w:rsid w:val="00DD52DD"/>
    <w:rsid w:val="00DF208F"/>
    <w:rsid w:val="00DF75FB"/>
    <w:rsid w:val="00E00B34"/>
    <w:rsid w:val="00E0283E"/>
    <w:rsid w:val="00E05C36"/>
    <w:rsid w:val="00E12F75"/>
    <w:rsid w:val="00E12FA2"/>
    <w:rsid w:val="00E16B06"/>
    <w:rsid w:val="00E26F3D"/>
    <w:rsid w:val="00E27687"/>
    <w:rsid w:val="00E312C8"/>
    <w:rsid w:val="00E32508"/>
    <w:rsid w:val="00E3255A"/>
    <w:rsid w:val="00E34A41"/>
    <w:rsid w:val="00E4030C"/>
    <w:rsid w:val="00E40871"/>
    <w:rsid w:val="00E43E02"/>
    <w:rsid w:val="00E46826"/>
    <w:rsid w:val="00E50F3C"/>
    <w:rsid w:val="00E51C9E"/>
    <w:rsid w:val="00E55436"/>
    <w:rsid w:val="00E6196D"/>
    <w:rsid w:val="00E61CBE"/>
    <w:rsid w:val="00E62FC6"/>
    <w:rsid w:val="00E65CEA"/>
    <w:rsid w:val="00E66C39"/>
    <w:rsid w:val="00E70BCF"/>
    <w:rsid w:val="00E72A18"/>
    <w:rsid w:val="00E81EC1"/>
    <w:rsid w:val="00E874B8"/>
    <w:rsid w:val="00E9531F"/>
    <w:rsid w:val="00E9731E"/>
    <w:rsid w:val="00EA1DF6"/>
    <w:rsid w:val="00EA3009"/>
    <w:rsid w:val="00EA3C86"/>
    <w:rsid w:val="00EB0B39"/>
    <w:rsid w:val="00EB14A8"/>
    <w:rsid w:val="00EB3B6E"/>
    <w:rsid w:val="00EC1B1F"/>
    <w:rsid w:val="00EC3130"/>
    <w:rsid w:val="00EC3714"/>
    <w:rsid w:val="00EC670D"/>
    <w:rsid w:val="00ED1032"/>
    <w:rsid w:val="00ED1C3C"/>
    <w:rsid w:val="00ED3F71"/>
    <w:rsid w:val="00ED53BD"/>
    <w:rsid w:val="00ED587E"/>
    <w:rsid w:val="00ED6CC9"/>
    <w:rsid w:val="00ED700D"/>
    <w:rsid w:val="00ED727C"/>
    <w:rsid w:val="00ED7BC2"/>
    <w:rsid w:val="00EE162D"/>
    <w:rsid w:val="00EE2357"/>
    <w:rsid w:val="00EE521C"/>
    <w:rsid w:val="00EE5F2B"/>
    <w:rsid w:val="00EF6EC1"/>
    <w:rsid w:val="00EF7B8E"/>
    <w:rsid w:val="00F02F26"/>
    <w:rsid w:val="00F03521"/>
    <w:rsid w:val="00F04A11"/>
    <w:rsid w:val="00F15B75"/>
    <w:rsid w:val="00F16E64"/>
    <w:rsid w:val="00F24576"/>
    <w:rsid w:val="00F256E2"/>
    <w:rsid w:val="00F36335"/>
    <w:rsid w:val="00F41B30"/>
    <w:rsid w:val="00F42A9E"/>
    <w:rsid w:val="00F4466E"/>
    <w:rsid w:val="00F5422C"/>
    <w:rsid w:val="00F6126E"/>
    <w:rsid w:val="00F629F4"/>
    <w:rsid w:val="00F647D0"/>
    <w:rsid w:val="00F7206B"/>
    <w:rsid w:val="00F84B96"/>
    <w:rsid w:val="00F84F2E"/>
    <w:rsid w:val="00F85968"/>
    <w:rsid w:val="00FB2552"/>
    <w:rsid w:val="00FC2639"/>
    <w:rsid w:val="00FC71A0"/>
    <w:rsid w:val="00FC79A2"/>
    <w:rsid w:val="00FD0F90"/>
    <w:rsid w:val="00FD117E"/>
    <w:rsid w:val="00FD2662"/>
    <w:rsid w:val="00FD3DBD"/>
    <w:rsid w:val="00FE44AB"/>
    <w:rsid w:val="00FE5FEF"/>
    <w:rsid w:val="00FF0AF7"/>
    <w:rsid w:val="00FF387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C0CE"/>
  <w15:chartTrackingRefBased/>
  <w15:docId w15:val="{4D31487B-E580-4623-80E4-EEC918C3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Revision">
    <w:name w:val="Revision"/>
    <w:hidden/>
    <w:uiPriority w:val="99"/>
    <w:semiHidden/>
    <w:rsid w:val="00F446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5"/>
  </w:style>
  <w:style w:type="paragraph" w:styleId="Footer">
    <w:name w:val="footer"/>
    <w:basedOn w:val="Normal"/>
    <w:link w:val="FooterChar"/>
    <w:uiPriority w:val="99"/>
    <w:unhideWhenUsed/>
    <w:rsid w:val="0013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Mon24</b:Tag>
    <b:SourceType>InternetSite</b:SourceType>
    <b:Guid>{701B9802-CFD1-436F-9FEF-6AD3E0FB0B95}</b:Guid>
    <b:Title>Module 1 Challenge</b:Title>
    <b:Year>2024</b:Year>
    <b:Author>
      <b:Author>
        <b:NameList>
          <b:Person>
            <b:Last>Monash University</b:Last>
          </b:Person>
        </b:NameList>
      </b:Author>
    </b:Author>
    <b:InternetSiteTitle>Bootcampspot Assignments - Excel Challenge</b:InternetSiteTitle>
    <b:Month>June</b:Month>
    <b:Day>2</b:Day>
    <b:URL>https://bootcampspot.instructure.com/courses/5641/assignments/81245?module_item_id=1269934</b:URL>
    <b:RefOrder>1</b:RefOrder>
  </b:Source>
</b:Sources>
</file>

<file path=customXml/itemProps1.xml><?xml version="1.0" encoding="utf-8"?>
<ds:datastoreItem xmlns:ds="http://schemas.openxmlformats.org/officeDocument/2006/customXml" ds:itemID="{6A227D55-F432-4DDF-B90C-93A4B449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Stone</dc:creator>
  <cp:keywords/>
  <dc:description/>
  <cp:lastModifiedBy>Jane Stone</cp:lastModifiedBy>
  <cp:revision>648</cp:revision>
  <dcterms:created xsi:type="dcterms:W3CDTF">2024-05-30T01:07:00Z</dcterms:created>
  <dcterms:modified xsi:type="dcterms:W3CDTF">2024-06-05T05:18:00Z</dcterms:modified>
</cp:coreProperties>
</file>