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66.png" ContentType="image/png"/>
  <Override PartName="/word/media/rId6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7.png" ContentType="image/png"/>
  <Override PartName="/word/media/rId65.png" ContentType="image/png"/>
  <Override PartName="/word/media/rId46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4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62.png" ContentType="image/png"/>
  <Override PartName="/word/media/rId38.png" ContentType="image/png"/>
  <Override PartName="/word/media/rId56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Wall</w:t>
      </w:r>
    </w:p>
    <w:p>
      <w:pPr>
        <w:pStyle w:val="Date"/>
      </w:pPr>
      <w:r>
        <w:t xml:space="preserve">2020-04-11</w:t>
      </w:r>
    </w:p>
    <w:p>
      <w:pPr>
        <w:pStyle w:val="FirstParagraph"/>
      </w:pPr>
      <w:r>
        <w:t xml:space="preserve">We will look at ways to make your graphs more readable when you produce a report with them. Not necessary when doing data exploration, but when it is time to share the plots, need to make them understandable. We will look at:</w:t>
      </w:r>
    </w:p>
    <w:p>
      <w:pPr>
        <w:pStyle w:val="Compact"/>
        <w:numPr>
          <w:numId w:val="1001"/>
          <w:ilvl w:val="0"/>
        </w:numPr>
      </w:pPr>
      <w:r>
        <w:t xml:space="preserve">labels</w:t>
      </w:r>
    </w:p>
    <w:p>
      <w:pPr>
        <w:pStyle w:val="Compact"/>
        <w:numPr>
          <w:numId w:val="1001"/>
          <w:ilvl w:val="0"/>
        </w:numPr>
      </w:pPr>
      <w:r>
        <w:t xml:space="preserve">annotations</w:t>
      </w:r>
    </w:p>
    <w:p>
      <w:pPr>
        <w:pStyle w:val="Compact"/>
        <w:numPr>
          <w:numId w:val="1001"/>
          <w:ilvl w:val="0"/>
        </w:numPr>
      </w:pPr>
      <w:r>
        <w:t xml:space="preserve">scales</w:t>
      </w:r>
    </w:p>
    <w:p>
      <w:pPr>
        <w:pStyle w:val="Compact"/>
        <w:numPr>
          <w:numId w:val="1001"/>
          <w:ilvl w:val="0"/>
        </w:numPr>
      </w:pPr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zooming</w:t>
      </w:r>
    </w:p>
    <w:p>
      <w:pPr>
        <w:pStyle w:val="Compact"/>
        <w:numPr>
          <w:numId w:val="1001"/>
          <w:ilvl w:val="0"/>
        </w:numPr>
      </w:pPr>
      <w:r>
        <w:t xml:space="preserve">saving plots</w:t>
      </w:r>
    </w:p>
    <w:p>
      <w:pPr>
        <w:pStyle w:val="Heading2"/>
      </w:pPr>
      <w:bookmarkStart w:id="20" w:name="labels"/>
      <w:r>
        <w:t xml:space="preserve">Labels</w:t>
      </w:r>
      <w:bookmarkEnd w:id="20"/>
    </w:p>
    <w:p>
      <w:pPr>
        <w:pStyle w:val="FirstParagraph"/>
      </w:pPr>
      <w:r>
        <w:t xml:space="preserve">Read 28.1 - 28.2 in book (</w:t>
      </w:r>
      <w:hyperlink r:id="rId21">
        <w:r>
          <w:rPr>
            <w:rStyle w:val="Hyperlink"/>
          </w:rPr>
          <w:t xml:space="preserve">https://r4ds.had.co.nz/graphics-for-communication.html#label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generally decreases with engine size"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add_tit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Note that we use a title that summarizes the finding, not just says what the graph plots.</w:t>
      </w:r>
    </w:p>
    <w:p>
      <w:pPr>
        <w:numPr>
          <w:numId w:val="1002"/>
          <w:ilvl w:val="0"/>
        </w:numPr>
      </w:pPr>
      <w:r>
        <w:t xml:space="preserve">subtitle adds additional detail in a smaller font beneath the title.</w:t>
      </w:r>
    </w:p>
    <w:p>
      <w:pPr>
        <w:numPr>
          <w:numId w:val="1002"/>
          <w:ilvl w:val="0"/>
        </w:numPr>
      </w:pPr>
      <w:r>
        <w:t xml:space="preserve">caption adds text at the bottom right of the plot, often used to describe the source of the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generally decreases with engine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seaters (sports cars) are an exception because of their light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from fueleconomy.gov"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subtitle_ca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Replace x and y axis labels with longer names and include units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displacement (L)"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fuel economy (mpg)"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type"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Use math expressions by using quote function instead of ""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(x[i]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quote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frac</w:t>
      </w:r>
      <w:r>
        <w:rPr>
          <w:rStyle w:val="NormalTok"/>
        </w:rPr>
        <w:t xml:space="preserve">(delta, theta))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ma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</w:t>
      </w:r>
      <w:r>
        <w:rPr>
          <w:b/>
        </w:rPr>
        <w:t xml:space="preserve">Exercise 1:</w:t>
      </w:r>
      <w:r>
        <w:rPr>
          <w:b/>
        </w:rPr>
        <w:t xml:space="preserve"> </w:t>
      </w:r>
      <w:r>
        <w:t xml:space="preserve"> </w:t>
      </w:r>
      <w:r>
        <w:t xml:space="preserve">(1/2 point) Take any graph for your project work and add a meaningful title, subtitle and axis labels.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nnotations"/>
      <w:r>
        <w:t xml:space="preserve">Annotations</w:t>
      </w:r>
      <w:bookmarkEnd w:id="25"/>
    </w:p>
    <w:p>
      <w:pPr>
        <w:pStyle w:val="FirstParagraph"/>
      </w:pPr>
      <w:r>
        <w:t xml:space="preserve">Read 28.3 in book (</w:t>
      </w:r>
      <w:hyperlink r:id="rId26">
        <w:r>
          <w:rPr>
            <w:rStyle w:val="Hyperlink"/>
          </w:rPr>
          <w:t xml:space="preserve">https://r4ds.had.co.nz/graphics-for-communication.html#annotations</w:t>
        </w:r>
      </w:hyperlink>
      <w:r>
        <w:t xml:space="preserve">)</w:t>
      </w:r>
      <w:r>
        <w:t xml:space="preserve"> </w:t>
      </w:r>
      <w:r>
        <w:t xml:space="preserve">Can use geom_text() which is like geom_point but can take a label as an argument. Other alternatives are geom_label and ggrepel:: geom_label_repel.</w:t>
      </w:r>
    </w:p>
    <w:p>
      <w:pPr>
        <w:pStyle w:val="SourceCode"/>
      </w:pPr>
      <w:r>
        <w:rPr>
          <w:rStyle w:val="NormalTok"/>
        </w:rPr>
        <w:t xml:space="preserve">best_in_class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(hwy))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rep.default(list_of(integer()), length = nrow(groups)): partial</w:t>
      </w:r>
      <w:r>
        <w:br/>
      </w:r>
      <w:r>
        <w:rPr>
          <w:rStyle w:val="VerbatimChar"/>
        </w:rPr>
        <w:t xml:space="preserve">## argument match of 'length' to 'length.out'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model),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best_in_class)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eom_tex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geom_label</w:t>
      </w:r>
      <w:r>
        <w:t xml:space="preserve"> </w:t>
      </w:r>
      <w:r>
        <w:t xml:space="preserve">draws a rectangle around the label and can use nudge_y to move the label off the point, but does not keep labels from being place on top of each other.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model),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best_in_class,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eom_lab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ggrepel::geom_label_repel() instead when needed to keep labels from printing on top of each other.</w:t>
      </w:r>
      <w:r>
        <w:t xml:space="preserve"> </w:t>
      </w:r>
      <w:r>
        <w:t xml:space="preserve">Or use it to put legends on the graph instead of beside or below graph.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best_in_class)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ggrepel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model),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best_in_class)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eom_label_rep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putting legend labels on the graph in the middle of their data</w:t>
      </w:r>
      <w:r>
        <w:br/>
      </w:r>
      <w:r>
        <w:rPr>
          <w:rStyle w:val="NormalTok"/>
        </w:rPr>
        <w:t xml:space="preserve">class_avg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(displ),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hwy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(hwy)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ggrepel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class),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class_avg,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eom_label_rep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</w:t>
      </w:r>
      <w:r>
        <w:rPr>
          <w:b/>
        </w:rPr>
        <w:t xml:space="preserve">Exercise 2:</w:t>
      </w:r>
      <w:r>
        <w:rPr>
          <w:b/>
        </w:rPr>
        <w:t xml:space="preserve"> </w:t>
      </w:r>
      <w:r>
        <w:t xml:space="preserve"> </w:t>
      </w:r>
      <w:r>
        <w:t xml:space="preserve">(1/2 point) Add labels to a graph of your choice (preferable the one used for the previous exercise).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add-text-as-a-single-label"/>
      <w:r>
        <w:t xml:space="preserve">Add text as a single label</w:t>
      </w:r>
      <w:bookmarkEnd w:id="31"/>
    </w:p>
    <w:p>
      <w:pPr>
        <w:pStyle w:val="FirstParagraph"/>
      </w:pPr>
      <w:r>
        <w:t xml:space="preserve">you can add a single label to a graph by creating a data frame containing the text</w:t>
      </w:r>
    </w:p>
    <w:p>
      <w:pPr>
        <w:pStyle w:val="SourceCode"/>
      </w:pPr>
      <w:r>
        <w:rPr>
          <w:rStyle w:val="NormalTok"/>
        </w:rPr>
        <w:t xml:space="preserve">text_df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this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text),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text_df)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add_tex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place on the border of the plot, use +Inf for the values</w:t>
      </w:r>
      <w:r>
        <w:br/>
      </w:r>
      <w:r>
        <w:rPr>
          <w:rStyle w:val="NormalTok"/>
        </w:rPr>
        <w:t xml:space="preserve">text_df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this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text),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text_df,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add_tex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 the same, but put the text in the bottom left corner</w:t>
      </w:r>
      <w:r>
        <w:br/>
      </w:r>
      <w:r>
        <w:rPr>
          <w:rStyle w:val="NormalTok"/>
        </w:rPr>
        <w:t xml:space="preserve">text_df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this</w:t>
      </w:r>
      <w:r>
        <w:rPr>
          <w:rStyle w:val="CharTok"/>
        </w:rPr>
        <w:t xml:space="preserve">\n</w:t>
      </w:r>
      <w:r>
        <w:rPr>
          <w:rStyle w:val="StringTok"/>
        </w:rPr>
        <w:t xml:space="preserve">out"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text),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text_df,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add_tex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summarize to find max sizes</w:t>
      </w:r>
      <w:r>
        <w:br/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(displ),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hwy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(hwy),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"Increasing engine size is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related to decreasing fuel economy."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label,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add_tex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geom_hline() and geom_vline() to add reference lines.</w:t>
      </w:r>
    </w:p>
    <w:p>
      <w:pPr>
        <w:numPr>
          <w:numId w:val="1003"/>
          <w:ilvl w:val="0"/>
        </w:numPr>
      </w:pPr>
      <w:r>
        <w:t xml:space="preserve">geom_rect() to draw a rectangle around points of interest. The boundaries of the rectangle are defined by aesthetics xmin, xmax, ymin, ymax.</w:t>
      </w:r>
    </w:p>
    <w:p>
      <w:pPr>
        <w:numPr>
          <w:numId w:val="1003"/>
          <w:ilvl w:val="0"/>
        </w:numPr>
      </w:pPr>
      <w:r>
        <w:t xml:space="preserve">geom_segment() with the arrow argument to draw attention to a point with an arrow. Use aesthetics x and y to define the starting location, and xend and yend to define the end location.</w:t>
      </w:r>
    </w:p>
    <w:p>
      <w:pPr>
        <w:pStyle w:val="FirstParagraph"/>
      </w:pPr>
      <w:r>
        <w:t xml:space="preserve">-</w:t>
      </w:r>
      <w:r>
        <w:rPr>
          <w:b/>
        </w:rPr>
        <w:t xml:space="preserve">Exercise 3:</w:t>
      </w:r>
      <w:r>
        <w:rPr>
          <w:b/>
        </w:rPr>
        <w:t xml:space="preserve"> </w:t>
      </w:r>
      <w:r>
        <w:t xml:space="preserve"> </w:t>
      </w:r>
      <w:r>
        <w:t xml:space="preserve">(1/2 point) Add a text box to one corner of your graph and put either a rectangle or an arrow on your graph.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scales"/>
      <w:r>
        <w:t xml:space="preserve">Scales</w:t>
      </w:r>
      <w:bookmarkEnd w:id="36"/>
    </w:p>
    <w:p>
      <w:pPr>
        <w:pStyle w:val="FirstParagraph"/>
      </w:pPr>
      <w:r>
        <w:t xml:space="preserve">Read 28.4 in book (</w:t>
      </w:r>
      <w:hyperlink r:id="rId37">
        <w:r>
          <w:rPr>
            <w:rStyle w:val="Hyperlink"/>
          </w:rPr>
          <w:t xml:space="preserve">https://r4ds.had.co.nz/graphics-for-communication.html#scales</w:t>
        </w:r>
      </w:hyperlink>
      <w:r>
        <w:t xml:space="preserve">)</w:t>
      </w:r>
      <w:r>
        <w:t xml:space="preserve"> </w:t>
      </w:r>
      <w:r>
        <w:t xml:space="preserve">Override the default tick marks.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ti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 take the tick labels off, set the scale to NULL.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null_ti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Now let’s set the ticks to be the years when presidents changed.</w:t>
      </w:r>
    </w:p>
    <w:p>
      <w:pPr>
        <w:pStyle w:val="SourceCode"/>
      </w:pPr>
      <w:r>
        <w:rPr>
          <w:rStyle w:val="NormalTok"/>
        </w:rPr>
        <w:t xml:space="preserve">presidential</w:t>
      </w:r>
    </w:p>
    <w:p>
      <w:pPr>
        <w:pStyle w:val="SourceCode"/>
      </w:pPr>
      <w:r>
        <w:rPr>
          <w:rStyle w:val="VerbatimChar"/>
        </w:rPr>
        <w:t xml:space="preserve">## # A tibble: 11 x 4</w:t>
      </w:r>
      <w:r>
        <w:br/>
      </w:r>
      <w:r>
        <w:rPr>
          <w:rStyle w:val="VerbatimChar"/>
        </w:rPr>
        <w:t xml:space="preserve">##    name       start      end        party     </w:t>
      </w:r>
      <w:r>
        <w:br/>
      </w:r>
      <w:r>
        <w:rPr>
          <w:rStyle w:val="VerbatimChar"/>
        </w:rPr>
        <w:t xml:space="preserve">##    &lt;chr&gt;      &lt;date&gt;     &lt;date&gt;     &lt;chr&gt;     </w:t>
      </w:r>
      <w:r>
        <w:br/>
      </w:r>
      <w:r>
        <w:rPr>
          <w:rStyle w:val="VerbatimChar"/>
        </w:rPr>
        <w:t xml:space="preserve">##  1 Eisenhower 1953-01-20 1961-01-20 Republican</w:t>
      </w:r>
      <w:r>
        <w:br/>
      </w:r>
      <w:r>
        <w:rPr>
          <w:rStyle w:val="VerbatimChar"/>
        </w:rPr>
        <w:t xml:space="preserve">##  2 Kennedy    1961-01-20 1963-11-22 Democratic</w:t>
      </w:r>
      <w:r>
        <w:br/>
      </w:r>
      <w:r>
        <w:rPr>
          <w:rStyle w:val="VerbatimChar"/>
        </w:rPr>
        <w:t xml:space="preserve">##  3 Johnson    1963-11-22 1969-01-20 Democratic</w:t>
      </w:r>
      <w:r>
        <w:br/>
      </w:r>
      <w:r>
        <w:rPr>
          <w:rStyle w:val="VerbatimChar"/>
        </w:rPr>
        <w:t xml:space="preserve">##  4 Nixon      1969-01-20 1974-08-09 Republican</w:t>
      </w:r>
      <w:r>
        <w:br/>
      </w:r>
      <w:r>
        <w:rPr>
          <w:rStyle w:val="VerbatimChar"/>
        </w:rPr>
        <w:t xml:space="preserve">##  5 Ford       1974-08-09 1977-01-20 Republican</w:t>
      </w:r>
      <w:r>
        <w:br/>
      </w:r>
      <w:r>
        <w:rPr>
          <w:rStyle w:val="VerbatimChar"/>
        </w:rPr>
        <w:t xml:space="preserve">##  6 Carter     1977-01-20 1981-01-20 Democratic</w:t>
      </w:r>
      <w:r>
        <w:br/>
      </w:r>
      <w:r>
        <w:rPr>
          <w:rStyle w:val="VerbatimChar"/>
        </w:rPr>
        <w:t xml:space="preserve">##  7 Reagan     1981-01-20 1989-01-20 Republican</w:t>
      </w:r>
      <w:r>
        <w:br/>
      </w:r>
      <w:r>
        <w:rPr>
          <w:rStyle w:val="VerbatimChar"/>
        </w:rPr>
        <w:t xml:space="preserve">##  8 Bush       1989-01-20 1993-01-20 Republican</w:t>
      </w:r>
      <w:r>
        <w:br/>
      </w:r>
      <w:r>
        <w:rPr>
          <w:rStyle w:val="VerbatimChar"/>
        </w:rPr>
        <w:t xml:space="preserve">##  9 Clinton    1993-01-20 2001-01-20 Democratic</w:t>
      </w:r>
      <w:r>
        <w:br/>
      </w:r>
      <w:r>
        <w:rPr>
          <w:rStyle w:val="VerbatimChar"/>
        </w:rPr>
        <w:t xml:space="preserve">## 10 Bush       2001-01-20 2009-01-20 Republican</w:t>
      </w:r>
      <w:r>
        <w:br/>
      </w:r>
      <w:r>
        <w:rPr>
          <w:rStyle w:val="VerbatimChar"/>
        </w:rPr>
        <w:t xml:space="preserve">## 11 Obama      2009-01-20 2017-01-20 Democratic</w:t>
      </w:r>
    </w:p>
    <w:p>
      <w:pPr>
        <w:pStyle w:val="SourceCode"/>
      </w:pPr>
      <w:r>
        <w:rPr>
          <w:rStyle w:val="NormalTok"/>
        </w:rPr>
        <w:t xml:space="preserve">presidential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11 x 5</w:t>
      </w:r>
      <w:r>
        <w:br/>
      </w:r>
      <w:r>
        <w:rPr>
          <w:rStyle w:val="VerbatimChar"/>
        </w:rPr>
        <w:t xml:space="preserve">##    name       start      end        party         id</w:t>
      </w:r>
      <w:r>
        <w:br/>
      </w:r>
      <w:r>
        <w:rPr>
          <w:rStyle w:val="VerbatimChar"/>
        </w:rPr>
        <w:t xml:space="preserve">##    &lt;chr&gt;      &lt;date&gt;     &lt;date&gt;     &lt;chr&gt;      &lt;dbl&gt;</w:t>
      </w:r>
      <w:r>
        <w:br/>
      </w:r>
      <w:r>
        <w:rPr>
          <w:rStyle w:val="VerbatimChar"/>
        </w:rPr>
        <w:t xml:space="preserve">##  1 Eisenhower 1953-01-20 1961-01-20 Republican    34</w:t>
      </w:r>
      <w:r>
        <w:br/>
      </w:r>
      <w:r>
        <w:rPr>
          <w:rStyle w:val="VerbatimChar"/>
        </w:rPr>
        <w:t xml:space="preserve">##  2 Kennedy    1961-01-20 1963-11-22 Democratic    35</w:t>
      </w:r>
      <w:r>
        <w:br/>
      </w:r>
      <w:r>
        <w:rPr>
          <w:rStyle w:val="VerbatimChar"/>
        </w:rPr>
        <w:t xml:space="preserve">##  3 Johnson    1963-11-22 1969-01-20 Democratic    36</w:t>
      </w:r>
      <w:r>
        <w:br/>
      </w:r>
      <w:r>
        <w:rPr>
          <w:rStyle w:val="VerbatimChar"/>
        </w:rPr>
        <w:t xml:space="preserve">##  4 Nixon      1969-01-20 1974-08-09 Republican    37</w:t>
      </w:r>
      <w:r>
        <w:br/>
      </w:r>
      <w:r>
        <w:rPr>
          <w:rStyle w:val="VerbatimChar"/>
        </w:rPr>
        <w:t xml:space="preserve">##  5 Ford       1974-08-09 1977-01-20 Republican    38</w:t>
      </w:r>
      <w:r>
        <w:br/>
      </w:r>
      <w:r>
        <w:rPr>
          <w:rStyle w:val="VerbatimChar"/>
        </w:rPr>
        <w:t xml:space="preserve">##  6 Carter     1977-01-20 1981-01-20 Democratic    39</w:t>
      </w:r>
      <w:r>
        <w:br/>
      </w:r>
      <w:r>
        <w:rPr>
          <w:rStyle w:val="VerbatimChar"/>
        </w:rPr>
        <w:t xml:space="preserve">##  7 Reagan     1981-01-20 1989-01-20 Republican    40</w:t>
      </w:r>
      <w:r>
        <w:br/>
      </w:r>
      <w:r>
        <w:rPr>
          <w:rStyle w:val="VerbatimChar"/>
        </w:rPr>
        <w:t xml:space="preserve">##  8 Bush       1989-01-20 1993-01-20 Republican    41</w:t>
      </w:r>
      <w:r>
        <w:br/>
      </w:r>
      <w:r>
        <w:rPr>
          <w:rStyle w:val="VerbatimChar"/>
        </w:rPr>
        <w:t xml:space="preserve">##  9 Clinton    1993-01-20 2001-01-20 Democratic    42</w:t>
      </w:r>
      <w:r>
        <w:br/>
      </w:r>
      <w:r>
        <w:rPr>
          <w:rStyle w:val="VerbatimChar"/>
        </w:rPr>
        <w:t xml:space="preserve">## 10 Bush       2001-01-20 2009-01-20 Republican    43</w:t>
      </w:r>
      <w:r>
        <w:br/>
      </w:r>
      <w:r>
        <w:rPr>
          <w:rStyle w:val="VerbatimChar"/>
        </w:rPr>
        <w:t xml:space="preserve">## 11 Obama      2009-01-20 2017-01-20 Democratic    44</w:t>
      </w:r>
    </w:p>
    <w:p>
      <w:pPr>
        <w:pStyle w:val="SourceCode"/>
      </w:pPr>
      <w:r>
        <w:rPr>
          <w:rStyle w:val="NormalTok"/>
        </w:rPr>
        <w:t xml:space="preserve">presidential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(start,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end,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presidential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"'%y"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president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Control where the legend is placed.</w:t>
      </w:r>
    </w:p>
    <w:p>
      <w:pPr>
        <w:pStyle w:val="SourceCode"/>
      </w:pPr>
      <w:r>
        <w:rPr>
          <w:rStyle w:val="NormalTok"/>
        </w:rPr>
        <w:t xml:space="preserve">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class))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legend_pla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legend_pla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legend_pla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legend_plac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</w:t>
      </w:r>
      <w:r>
        <w:rPr>
          <w:b/>
        </w:rPr>
        <w:t xml:space="preserve">Exercise 4:</w:t>
      </w:r>
      <w:r>
        <w:rPr>
          <w:b/>
        </w:rPr>
        <w:t xml:space="preserve"> </w:t>
      </w:r>
      <w:r>
        <w:t xml:space="preserve"> </w:t>
      </w:r>
      <w:r>
        <w:t xml:space="preserve">(1/2 point) Modify the breaks on either the x or y axis of your graph.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guides"/>
      <w:r>
        <w:rPr>
          <w:rStyle w:val="VerbatimChar"/>
        </w:rPr>
        <w:t xml:space="preserve">guides()</w:t>
      </w:r>
      <w:bookmarkEnd w:id="45"/>
    </w:p>
    <w:p>
      <w:pPr>
        <w:pStyle w:val="FirstParagraph"/>
      </w:pPr>
      <w:r>
        <w:t xml:space="preserve">To control the display of individual legends, use guides(). The following example shows two important</w:t>
      </w:r>
      <w:r>
        <w:t xml:space="preserve"> </w:t>
      </w:r>
      <w:r>
        <w:t xml:space="preserve">settings: controlling the number of rows the legend uses with nrow, and overriding one of the aesthetics to make</w:t>
      </w:r>
      <w:r>
        <w:t xml:space="preserve"> </w:t>
      </w:r>
      <w:r>
        <w:t xml:space="preserve">the points bigger.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uide_leg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overwrite the default scale.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hange_sca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hange_sca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 change the color palette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hange_sca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hange_scal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presidential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(start, id,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party))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end,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Republican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Democratic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hange_scal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hange_scal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#&gt; Loading required package: methods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change_scal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</w:t>
      </w:r>
      <w:r>
        <w:rPr>
          <w:b/>
        </w:rPr>
        <w:t xml:space="preserve">Exercise 5:</w:t>
      </w:r>
      <w:r>
        <w:rPr>
          <w:b/>
        </w:rPr>
        <w:t xml:space="preserve"> </w:t>
      </w:r>
      <w:r>
        <w:t xml:space="preserve"> </w:t>
      </w:r>
      <w:r>
        <w:t xml:space="preserve">Choose 2 different color palettes (besides the default) for your graph. Put both in your</w:t>
      </w:r>
      <w:r>
        <w:t xml:space="preserve"> </w:t>
      </w:r>
      <w:r>
        <w:t xml:space="preserve">knitted document.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zooming"/>
      <w:r>
        <w:t xml:space="preserve">Zooming</w:t>
      </w:r>
      <w:bookmarkEnd w:id="54"/>
    </w:p>
    <w:p>
      <w:pPr>
        <w:pStyle w:val="FirstParagraph"/>
      </w:pPr>
      <w:r>
        <w:t xml:space="preserve">Read 28.5 in book(</w:t>
      </w:r>
      <w:hyperlink r:id="rId55">
        <w:r>
          <w:rPr>
            <w:rStyle w:val="Hyperlink"/>
          </w:rPr>
          <w:t xml:space="preserve">https://r4ds.had.co.nz/graphics-for-communication.html#zooming</w:t>
        </w:r>
      </w:hyperlink>
      <w:r>
        <w:t xml:space="preserve">)</w:t>
      </w:r>
    </w:p>
    <w:p>
      <w:pPr>
        <w:pStyle w:val="BodyText"/>
      </w:pPr>
      <w:r>
        <w:t xml:space="preserve">3 ways to zoom:</w:t>
      </w:r>
    </w:p>
    <w:p>
      <w:pPr>
        <w:pStyle w:val="Compact"/>
        <w:numPr>
          <w:numId w:val="1004"/>
          <w:ilvl w:val="0"/>
        </w:numPr>
      </w:pPr>
      <w:r>
        <w:t xml:space="preserve">Adjust what data are plotted ( but this will effect any smoothing you are doing)</w:t>
      </w:r>
    </w:p>
    <w:p>
      <w:pPr>
        <w:pStyle w:val="Compact"/>
        <w:numPr>
          <w:numId w:val="1004"/>
          <w:ilvl w:val="0"/>
        </w:numPr>
      </w:pPr>
      <w:r>
        <w:t xml:space="preserve">Set the limits in each scale</w:t>
      </w:r>
    </w:p>
    <w:p>
      <w:pPr>
        <w:pStyle w:val="Compact"/>
        <w:numPr>
          <w:numId w:val="1004"/>
          <w:ilvl w:val="0"/>
        </w:numPr>
      </w:pPr>
      <w:r>
        <w:t xml:space="preserve">Set xlim and ylim in coord_cartesian()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zo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 limits for the entire data set</w:t>
      </w:r>
      <w:r>
        <w:br/>
      </w:r>
      <w:r>
        <w:rPr>
          <w:rStyle w:val="NormalTok"/>
        </w:rPr>
        <w:t xml:space="preserve">x_scale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displ))</w:t>
      </w:r>
      <w:r>
        <w:br/>
      </w:r>
      <w:r>
        <w:rPr>
          <w:rStyle w:val="NormalTok"/>
        </w:rPr>
        <w:t xml:space="preserve">y_scale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hwy))</w:t>
      </w:r>
      <w:r>
        <w:br/>
      </w:r>
      <w:r>
        <w:rPr>
          <w:rStyle w:val="NormalTok"/>
        </w:rPr>
        <w:t xml:space="preserve">col_scale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drv))</w:t>
      </w:r>
      <w:r>
        <w:br/>
      </w:r>
      <w:r>
        <w:br/>
      </w:r>
      <w:r>
        <w:rPr>
          <w:rStyle w:val="CommentTok"/>
        </w:rPr>
        <w:t xml:space="preserve"># use those limits for graphs of different data subsets</w:t>
      </w:r>
      <w:r>
        <w:br/>
      </w:r>
      <w:r>
        <w:rPr>
          <w:rStyle w:val="NormalTok"/>
        </w:rPr>
        <w:t xml:space="preserve">suv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"compact"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x_scale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y_scale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col_scale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zoo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(compact,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drv))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x_scale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y_scale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col_scale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zoo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themes"/>
      <w:r>
        <w:t xml:space="preserve">Themes</w:t>
      </w:r>
      <w:bookmarkEnd w:id="59"/>
    </w:p>
    <w:p>
      <w:pPr>
        <w:pStyle w:val="FirstParagraph"/>
      </w:pPr>
      <w:r>
        <w:t xml:space="preserve">Read 28.6 in book (</w:t>
      </w:r>
      <w:hyperlink r:id="rId60">
        <w:r>
          <w:rPr>
            <w:rStyle w:val="Hyperlink"/>
          </w:rPr>
          <w:t xml:space="preserve">https://r4ds.had.co.nz/graphics-for-communication.html#themes</w:t>
        </w:r>
      </w:hyperlink>
      <w:r>
        <w:t xml:space="preserve">)</w:t>
      </w:r>
      <w:r>
        <w:t xml:space="preserve"> </w:t>
      </w:r>
      <w:r>
        <w:t xml:space="preserve">Themes built in to ggplot:</w:t>
      </w:r>
      <w:r>
        <w:t xml:space="preserve"> </w:t>
      </w:r>
      <w:hyperlink r:id="rId61">
        <w:r>
          <w:rPr>
            <w:rStyle w:val="Hyperlink"/>
          </w:rPr>
          <w:t xml:space="preserve">http://r4ds.had.co.nz/images/visualization-themes.png</w:t>
        </w:r>
      </w:hyperlink>
    </w:p>
    <w:p>
      <w:pPr>
        <w:pStyle w:val="BodyText"/>
      </w:pPr>
      <w:r>
        <w:t xml:space="preserve">Explore a couple of these by adding for instance + theme_bw() to your plot.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the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you can install ggthemes and get many more themes</w:t>
      </w:r>
    </w:p>
    <w:p>
      <w:pPr>
        <w:pStyle w:val="FirstParagraph"/>
      </w:pPr>
      <w:r>
        <w:t xml:space="preserve">-</w:t>
      </w:r>
      <w:r>
        <w:rPr>
          <w:b/>
        </w:rPr>
        <w:t xml:space="preserve">Exercise 6:</w:t>
      </w:r>
      <w:r>
        <w:rPr>
          <w:b/>
        </w:rPr>
        <w:t xml:space="preserve"> </w:t>
      </w:r>
      <w:r>
        <w:t xml:space="preserve"> </w:t>
      </w:r>
      <w:r>
        <w:t xml:space="preserve">Use two different themes (besides the default) for your graph.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saving-your-plots"/>
      <w:r>
        <w:t xml:space="preserve">Saving your plots</w:t>
      </w:r>
      <w:bookmarkEnd w:id="63"/>
    </w:p>
    <w:p>
      <w:pPr>
        <w:pStyle w:val="FirstParagraph"/>
      </w:pPr>
      <w:r>
        <w:t xml:space="preserve">Read 28.7 - 28.8 in book (</w:t>
      </w:r>
      <w:hyperlink r:id="rId64">
        <w:r>
          <w:rPr>
            <w:rStyle w:val="Hyperlink"/>
          </w:rPr>
          <w:t xml:space="preserve">https://r4ds.had.co.nz/graphics-for-communication.html#saving-your-plots</w:t>
        </w:r>
      </w:hyperlink>
      <w:r>
        <w:t xml:space="preserve">)</w:t>
      </w:r>
    </w:p>
    <w:p>
      <w:pPr>
        <w:pStyle w:val="BodyText"/>
      </w:pPr>
      <w:r>
        <w:t xml:space="preserve">Use ggsave() to save your plot to disk.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287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ggsa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"plot_displ_hwy.pdf"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6 x 3.7 in image</w:t>
      </w:r>
    </w:p>
    <w:p>
      <w:pPr>
        <w:pStyle w:val="FirstParagraph"/>
      </w:pPr>
      <w:r>
        <w:t xml:space="preserve">Note that this saves a different size image when I knit the document than if I entered the commands from the console.</w:t>
      </w:r>
    </w:p>
    <w:p>
      <w:pPr>
        <w:pStyle w:val="BodyText"/>
      </w:pPr>
      <w:r>
        <w:t xml:space="preserve">There are five main options that control figure sizing: fig.width, fig.height, fig.asp, out.width and out.height. We can specify these in the chunk options.</w:t>
      </w:r>
      <w:r>
        <w:t xml:space="preserve"> </w:t>
      </w:r>
      <w:r>
        <w:t xml:space="preserve">Let’s look at default options of out.width =</w:t>
      </w:r>
      <w:r>
        <w:t xml:space="preserve"> </w:t>
      </w:r>
      <w:r>
        <w:t xml:space="preserve">“</w:t>
      </w:r>
      <w:r>
        <w:t xml:space="preserve">70%</w:t>
      </w:r>
      <w:r>
        <w:t xml:space="preserve">”</w:t>
      </w:r>
      <w:r>
        <w:t xml:space="preserve"> </w:t>
      </w:r>
      <w:r>
        <w:t xml:space="preserve">with fig.align =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. This says the figure will take 70 % of the available line space and be centered on the page. We can set the defaults of fig.width = 6 (6") and fig.asp = 0.618 (golden ratio), then we can overwrite them in individual chunks if needed.</w:t>
      </w:r>
    </w:p>
    <w:p>
      <w:pPr>
        <w:pStyle w:val="BodyText"/>
      </w:pPr>
      <w:r>
        <w:t xml:space="preserve">What happens if we change fig.width in an individual code chunk?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"fig.width = 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2811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fig_width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"fig.width = 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920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_files/figure-docx/fig_width_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</w:t>
      </w:r>
      <w:r>
        <w:rPr>
          <w:b/>
        </w:rPr>
        <w:t xml:space="preserve">Exercise 7:</w:t>
      </w:r>
      <w:r>
        <w:rPr>
          <w:b/>
        </w:rPr>
        <w:t xml:space="preserve"> </w:t>
      </w:r>
      <w:r>
        <w:t xml:space="preserve"> </w:t>
      </w:r>
      <w:r>
        <w:t xml:space="preserve">Use three different size options for your graph. Include all three in your knitted document.</w:t>
      </w:r>
      <w:r>
        <w:br/>
      </w:r>
      <w:r>
        <w:t xml:space="preserve">Save the one you like the best as a .jpg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65" Target="media/rId65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38" Target="media/rId38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hyperlink" Id="rId61" Target="http://r4ds.had.co.nz/images/visualization-themes.png" TargetMode="External" /><Relationship Type="http://schemas.openxmlformats.org/officeDocument/2006/relationships/hyperlink" Id="rId26" Target="https://r4ds.had.co.nz/graphics-for-communication.html#annotations" TargetMode="External" /><Relationship Type="http://schemas.openxmlformats.org/officeDocument/2006/relationships/hyperlink" Id="rId21" Target="https://r4ds.had.co.nz/graphics-for-communication.html#label" TargetMode="External" /><Relationship Type="http://schemas.openxmlformats.org/officeDocument/2006/relationships/hyperlink" Id="rId64" Target="https://r4ds.had.co.nz/graphics-for-communication.html#saving-your-plots" TargetMode="External" /><Relationship Type="http://schemas.openxmlformats.org/officeDocument/2006/relationships/hyperlink" Id="rId37" Target="https://r4ds.had.co.nz/graphics-for-communication.html#scales" TargetMode="External" /><Relationship Type="http://schemas.openxmlformats.org/officeDocument/2006/relationships/hyperlink" Id="rId60" Target="https://r4ds.had.co.nz/graphics-for-communication.html#themes" TargetMode="External" /><Relationship Type="http://schemas.openxmlformats.org/officeDocument/2006/relationships/hyperlink" Id="rId55" Target="https://r4ds.had.co.nz/graphics-for-communication.html#zoom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://r4ds.had.co.nz/images/visualization-themes.png" TargetMode="External" /><Relationship Type="http://schemas.openxmlformats.org/officeDocument/2006/relationships/hyperlink" Id="rId26" Target="https://r4ds.had.co.nz/graphics-for-communication.html#annotations" TargetMode="External" /><Relationship Type="http://schemas.openxmlformats.org/officeDocument/2006/relationships/hyperlink" Id="rId21" Target="https://r4ds.had.co.nz/graphics-for-communication.html#label" TargetMode="External" /><Relationship Type="http://schemas.openxmlformats.org/officeDocument/2006/relationships/hyperlink" Id="rId64" Target="https://r4ds.had.co.nz/graphics-for-communication.html#saving-your-plots" TargetMode="External" /><Relationship Type="http://schemas.openxmlformats.org/officeDocument/2006/relationships/hyperlink" Id="rId37" Target="https://r4ds.had.co.nz/graphics-for-communication.html#scales" TargetMode="External" /><Relationship Type="http://schemas.openxmlformats.org/officeDocument/2006/relationships/hyperlink" Id="rId60" Target="https://r4ds.had.co.nz/graphics-for-communication.html#themes" TargetMode="External" /><Relationship Type="http://schemas.openxmlformats.org/officeDocument/2006/relationships/hyperlink" Id="rId55" Target="https://r4ds.had.co.nz/graphics-for-communication.html#zoo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</dc:title>
  <dc:creator>J. Wall</dc:creator>
  <cp:keywords/>
  <dcterms:created xsi:type="dcterms:W3CDTF">2020-04-11T17:42:53Z</dcterms:created>
  <dcterms:modified xsi:type="dcterms:W3CDTF">2020-04-11T17:42:53Z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2020-04-11</vt:lpwstr>
  </property>
  <property fmtid="{D5CDD505-2E9C-101B-9397-08002B2CF9AE}" pid="3" name="output">
    <vt:lpwstr/>
  </property>
</Properties>
</file>