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языком разметки Markdown, изучение работы с ним и с шаблонами, создание отчетов с его помощью.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терминал, перейдем в каталог курса и обновим локальный репозиторий, скачав изменения с github (рис.1).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Рисунок 1. Обновление репозитория, загрузка изменений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Обновление репозитория, загрузка изменений.</w:t>
      </w:r>
    </w:p>
    <w:p>
      <w:pPr>
        <w:pStyle w:val="BodyText"/>
      </w:pPr>
      <w:r>
        <w:t xml:space="preserve">Затем проведем компиляцию шаблона, перейдя в нужный каталог и используя команду make. Убедимся в успешности компиляции (рис.2 ).</w:t>
      </w:r>
    </w:p>
    <w:p>
      <w:pPr>
        <w:pStyle w:val="CaptionedFigure"/>
      </w:pPr>
      <w:r>
        <w:drawing>
          <wp:inline>
            <wp:extent cx="4267200" cy="1633614"/>
            <wp:effectExtent b="0" l="0" r="0" t="0"/>
            <wp:docPr descr="Рисунок 2. Компиляция шаблонов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Компиляция шаблонов.</w:t>
      </w:r>
    </w:p>
    <w:p>
      <w:pPr>
        <w:pStyle w:val="BodyText"/>
      </w:pPr>
      <w:r>
        <w:t xml:space="preserve">Удалим созданные файлы и убедимся в корректности выполнения (рис.3).</w:t>
      </w:r>
    </w:p>
    <w:p>
      <w:pPr>
        <w:pStyle w:val="CaptionedFigure"/>
      </w:pPr>
      <w:r>
        <w:drawing>
          <wp:inline>
            <wp:extent cx="4267200" cy="1384933"/>
            <wp:effectExtent b="0" l="0" r="0" t="0"/>
            <wp:docPr descr="Рисунок 3. Удаление файлов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8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Удаление файлов.</w:t>
      </w:r>
    </w:p>
    <w:p>
      <w:pPr>
        <w:pStyle w:val="BodyText"/>
      </w:pPr>
      <w:r>
        <w:t xml:space="preserve">После, откроем файл report.md с помощью функции gedit report.md и заполним отчет (рис.4). Создадим этот же отчет еще в форматах docx и pdf.</w:t>
      </w:r>
    </w:p>
    <w:p>
      <w:pPr>
        <w:pStyle w:val="CaptionedFigure"/>
      </w:pPr>
      <w:r>
        <w:drawing>
          <wp:inline>
            <wp:extent cx="4267200" cy="1468073"/>
            <wp:effectExtent b="0" l="0" r="0" t="0"/>
            <wp:docPr descr="Рисунок 4. Работа с файлом md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Работа с файлом md.</w:t>
      </w:r>
    </w:p>
    <w:bookmarkEnd w:id="33"/>
    <w:bookmarkStart w:id="40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В каталоге для лабораторной работы №2 создаем отчет в формате Markdown (рис.5).</w:t>
      </w:r>
    </w:p>
    <w:p>
      <w:pPr>
        <w:pStyle w:val="CaptionedFigure"/>
      </w:pPr>
      <w:r>
        <w:drawing>
          <wp:inline>
            <wp:extent cx="4267200" cy="1623440"/>
            <wp:effectExtent b="0" l="0" r="0" t="0"/>
            <wp:docPr descr="Рисунок 5. Создание отчета для лабораторной работы №2.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2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5. Создание отчета для лабораторной работы №2.</w:t>
      </w:r>
    </w:p>
    <w:p>
      <w:pPr>
        <w:pStyle w:val="BodyText"/>
      </w:pPr>
      <w:r>
        <w:t xml:space="preserve">Также переформатируем его в форматы docx и pdf (рис.6).</w:t>
      </w:r>
    </w:p>
    <w:p>
      <w:pPr>
        <w:pStyle w:val="CaptionedFigure"/>
      </w:pPr>
      <w:r>
        <w:drawing>
          <wp:inline>
            <wp:extent cx="4267200" cy="1504700"/>
            <wp:effectExtent b="0" l="0" r="0" t="0"/>
            <wp:docPr descr="Рисунок 6. Создание файлов формата docx, pdf для лабораторной работы №2.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0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6. Создание файлов формата docx, pdf для лабораторной работы №2.</w:t>
      </w:r>
    </w:p>
    <w:p>
      <w:pPr>
        <w:pStyle w:val="BodyText"/>
      </w:pPr>
      <w:r>
        <w:t xml:space="preserve">По завершении работы загрузим все изменения на github. Для этого используем команды git add, git commit, git push. Также убедимся в коректности выполнения работы (рис.7).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7. Синхронизация с github.</w:t>
            </w:r>
          </w:p>
        </w:tc>
      </w:tr>
    </w:tbl>
    <w:p>
      <w:pPr>
        <w:pStyle w:val="ImageCaption"/>
      </w:pPr>
      <w:r>
        <w:t xml:space="preserve">Рисунок 7. Синхронизация с github.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работа было произведено знакомство с Markdown, были изучены его шаблоны, особенности использования. Также были созданы отчеты к лабораторным работам №2 и №3с помощью данного языка разметки.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Жибицкая Евгения Дмитриевна</dc:creator>
  <dc:language>ru-RU</dc:language>
  <cp:keywords/>
  <dcterms:created xsi:type="dcterms:W3CDTF">2023-10-13T09:37:01Z</dcterms:created>
  <dcterms:modified xsi:type="dcterms:W3CDTF">2023-10-13T09:37:01Z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