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  <Override PartName="/word/media/rId27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выполнения проекта. Брутфорсинг пароля на созданном ранее DVWA, использование Hydra.</w:t>
      </w:r>
    </w:p>
    <w:bookmarkEnd w:id="20"/>
    <w:bookmarkStart w:id="36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Для брутфорсинга пароля используем настроенное ранее DVWA. Запустим сервер, перейдем на вкладку Brute Force и получим сообщение о неверно введенных даннных(рис. 1).</w:t>
      </w:r>
    </w:p>
    <w:p>
      <w:pPr>
        <w:pStyle w:val="CaptionedFigure"/>
      </w:pPr>
      <w:r>
        <w:drawing>
          <wp:inline>
            <wp:extent cx="3733800" cy="2690591"/>
            <wp:effectExtent b="0" l="0" r="0" t="0"/>
            <wp:docPr descr="Попытка авторизации" title="" id="22" name="Picture"/>
            <a:graphic>
              <a:graphicData uri="http://schemas.openxmlformats.org/drawingml/2006/picture">
                <pic:pic>
                  <pic:nvPicPr>
                    <pic:cNvPr descr="image/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Попытка авторизации</w:t>
      </w:r>
    </w:p>
    <w:p>
      <w:pPr>
        <w:pStyle w:val="BodyText"/>
      </w:pPr>
      <w:r>
        <w:t xml:space="preserve">Далее скачаем список паролей, необходимый для дальнейшего пароля. Я использую rockyou.txt(рис. 2).</w:t>
      </w:r>
    </w:p>
    <w:p>
      <w:pPr>
        <w:pStyle w:val="CaptionedFigure"/>
      </w:pPr>
      <w:r>
        <w:drawing>
          <wp:inline>
            <wp:extent cx="2457450" cy="1181100"/>
            <wp:effectExtent b="0" l="0" r="0" t="0"/>
            <wp:docPr descr="Файл паролей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паролей</w:t>
      </w:r>
    </w:p>
    <w:p>
      <w:pPr>
        <w:pStyle w:val="BodyText"/>
      </w:pPr>
      <w:r>
        <w:t xml:space="preserve">Далее сформируем сам запрос к hydra( на kali она предустановлена). Укажем сначала имя пользователя, к которому подбирается запроси файл для поиска паролей.</w:t>
      </w:r>
      <w:r>
        <w:t xml:space="preserve"> </w:t>
      </w:r>
      <w:r>
        <w:t xml:space="preserve">Используем http-post-form потому, что авторизация происходит по http методом post.</w:t>
      </w:r>
    </w:p>
    <w:p>
      <w:pPr>
        <w:pStyle w:val="BodyText"/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</w:t>
      </w:r>
      <w:r>
        <w:t xml:space="preserve">“</w:t>
      </w:r>
      <w:r>
        <w:t xml:space="preserve">…</w:t>
      </w:r>
      <w:r>
        <w:t xml:space="preserve">”</w:t>
      </w:r>
      <w:r>
        <w:t xml:space="preserve">”</w:t>
      </w:r>
      <w:r>
        <w:t xml:space="preserve"> </w:t>
      </w:r>
      <w:r>
        <w:t xml:space="preserve">путь до скрипта, который обрабатывает процесс аутентификации (/cgi-bin/luci);строка,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 строка, которая присутствует на странице при неудачной аутентификации; при её отсутствии Hydra поймёт, что мы успешно вошли(рис. 3).</w:t>
      </w:r>
    </w:p>
    <w:p>
      <w:pPr>
        <w:pStyle w:val="CaptionedFigure"/>
      </w:pPr>
      <w:r>
        <w:drawing>
          <wp:inline>
            <wp:extent cx="3733800" cy="1602772"/>
            <wp:effectExtent b="0" l="0" r="0" t="0"/>
            <wp:docPr descr="Запрос к hydra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Запрос к hydra</w:t>
      </w:r>
    </w:p>
    <w:p>
      <w:pPr>
        <w:pStyle w:val="BodyText"/>
      </w:pPr>
      <w:r>
        <w:t xml:space="preserve">Далее происходит перебор и поиск пароля(рис. 4).</w:t>
      </w:r>
    </w:p>
    <w:p>
      <w:pPr>
        <w:pStyle w:val="CaptionedFigure"/>
      </w:pPr>
      <w:r>
        <w:drawing>
          <wp:inline>
            <wp:extent cx="3733800" cy="2476691"/>
            <wp:effectExtent b="0" l="0" r="0" t="0"/>
            <wp:docPr descr="Поиск и нахождение пароля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и нахождение пароля</w:t>
      </w:r>
    </w:p>
    <w:p>
      <w:pPr>
        <w:pStyle w:val="BodyText"/>
      </w:pPr>
      <w:r>
        <w:t xml:space="preserve">Проверка и попытка войти(рис. 5).</w:t>
      </w:r>
    </w:p>
    <w:p>
      <w:pPr>
        <w:pStyle w:val="CaptionedFigure"/>
      </w:pPr>
      <w:r>
        <w:drawing>
          <wp:inline>
            <wp:extent cx="3733800" cy="2648847"/>
            <wp:effectExtent b="0" l="0" r="0" t="0"/>
            <wp:docPr descr="Вход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Вход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приобретены навыки по работе с hydra, была произведена попытка брутфорса паролей на DVWA.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ТУИС</w:t>
        </w:r>
      </w:hyperlink>
    </w:p>
    <w:p>
      <w:pPr>
        <w:numPr>
          <w:ilvl w:val="0"/>
          <w:numId w:val="1001"/>
        </w:numPr>
        <w:pStyle w:val="Compact"/>
      </w:pPr>
      <w:r>
        <w:t xml:space="preserve">Парасрам, Ш. Kali Linux: Тестирование на проникновение и безопасность : Для профессионалов. Kali Linux / Ш. Парасрам, А. Замм, Т. Хериянто, и др. – Санкт-Петербург : Питер, 2022. – 448 сс.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hyperlink" Id="rId38" Target="https://esystem.rudn.ru/mod/page/view.php?id=12203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ystem.rudn.ru/mod/page/view.php?id=12203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3</dc:title>
  <dc:creator>Жибицкая Евгения Дмитриевна</dc:creator>
  <dc:language>ru-RU</dc:language>
  <cp:keywords/>
  <dcterms:created xsi:type="dcterms:W3CDTF">2025-03-10T12:02:13Z</dcterms:created>
  <dcterms:modified xsi:type="dcterms:W3CDTF">2025-03-10T12:02:13Z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