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7.png" ContentType="image/png"/>
  <Override PartName="/word/media/rId33.png" ContentType="image/png"/>
  <Override PartName="/word/media/rId36.png" ContentType="image/png"/>
  <Override PartName="/word/media/rId30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Установка</w:t>
      </w:r>
      <w:r>
        <w:t xml:space="preserve"> </w:t>
      </w:r>
      <w:r>
        <w:t xml:space="preserve">и</w:t>
      </w:r>
      <w:r>
        <w:t xml:space="preserve"> </w:t>
      </w:r>
      <w:r>
        <w:t xml:space="preserve">конфигурация</w:t>
      </w:r>
      <w:r>
        <w:t xml:space="preserve"> </w:t>
      </w:r>
      <w:r>
        <w:t xml:space="preserve">ОС</w:t>
      </w:r>
    </w:p>
    <w:p>
      <w:pPr>
        <w:pStyle w:val="Author"/>
      </w:pPr>
      <w:r>
        <w:t xml:space="preserve">Жибицкая</w:t>
      </w:r>
      <w:r>
        <w:t xml:space="preserve"> </w:t>
      </w:r>
      <w:r>
        <w:t xml:space="preserve">Евгения</w:t>
      </w:r>
      <w:r>
        <w:t xml:space="preserve"> </w:t>
      </w:r>
      <w:r>
        <w:t xml:space="preserve">Дмитриевна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установки ОС на виртуальную машину и настройки сервисов.</w:t>
      </w:r>
    </w:p>
    <w:bookmarkEnd w:id="20"/>
    <w:bookmarkStart w:id="48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Предварительно установим необходимую версию rocky linux на наш компьютер(рис. 1).</w:t>
      </w:r>
    </w:p>
    <w:p>
      <w:pPr>
        <w:pStyle w:val="CaptionedFigure"/>
      </w:pPr>
      <w:r>
        <w:drawing>
          <wp:inline>
            <wp:extent cx="3733800" cy="1964337"/>
            <wp:effectExtent b="0" l="0" r="0" t="0"/>
            <wp:docPr descr="Rocky linux" title="" id="22" name="Picture"/>
            <a:graphic>
              <a:graphicData uri="http://schemas.openxmlformats.org/drawingml/2006/picture">
                <pic:pic>
                  <pic:nvPicPr>
                    <pic:cNvPr descr="image/9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643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Rocky linux</w:t>
      </w:r>
    </w:p>
    <w:p>
      <w:pPr>
        <w:pStyle w:val="BodyText"/>
      </w:pPr>
      <w:r>
        <w:t xml:space="preserve">Далее запустим Virtual box и начнем создавать новую машину. Для этого укажем название, подключим установленный образ диска и нажмем пропустить автоматическую установку(рис. 2).</w:t>
      </w:r>
    </w:p>
    <w:p>
      <w:pPr>
        <w:pStyle w:val="CaptionedFigure"/>
      </w:pPr>
      <w:r>
        <w:drawing>
          <wp:inline>
            <wp:extent cx="3733800" cy="4089174"/>
            <wp:effectExtent b="0" l="0" r="0" t="0"/>
            <wp:docPr descr="Создание машины" title="" id="25" name="Picture"/>
            <a:graphic>
              <a:graphicData uri="http://schemas.openxmlformats.org/drawingml/2006/picture">
                <pic:pic>
                  <pic:nvPicPr>
                    <pic:cNvPr descr="image/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89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Создание машины</w:t>
      </w:r>
    </w:p>
    <w:p>
      <w:pPr>
        <w:pStyle w:val="BodyText"/>
      </w:pPr>
      <w:r>
        <w:t xml:space="preserve">Создадим жесткий диск, выделив под него 40гб памяти(рис. 3). Кроме того сделаем 2 процессора и выделим 2048мб основной памяти.</w:t>
      </w:r>
    </w:p>
    <w:p>
      <w:pPr>
        <w:pStyle w:val="CaptionedFigure"/>
      </w:pPr>
      <w:r>
        <w:drawing>
          <wp:inline>
            <wp:extent cx="3733800" cy="2009000"/>
            <wp:effectExtent b="0" l="0" r="0" t="0"/>
            <wp:docPr descr="Базовая настройка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0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Базовая настройка</w:t>
      </w:r>
    </w:p>
    <w:p>
      <w:pPr>
        <w:pStyle w:val="BodyText"/>
      </w:pPr>
      <w:r>
        <w:t xml:space="preserve">После запустим созданную нами виртуальную машину, выберем английский как основной язык, добавим также русский, как дополнительный.</w:t>
      </w:r>
    </w:p>
    <w:p>
      <w:pPr>
        <w:pStyle w:val="BodyText"/>
      </w:pPr>
      <w:r>
        <w:t xml:space="preserve">Установим пароль для root, дав также разрешение на его ввод при использовании ssh. Зададим имя пользователя, пароль (рис. 4).</w:t>
      </w:r>
    </w:p>
    <w:p>
      <w:pPr>
        <w:pStyle w:val="CaptionedFigure"/>
      </w:pPr>
      <w:r>
        <w:drawing>
          <wp:inline>
            <wp:extent cx="3733800" cy="1782898"/>
            <wp:effectExtent b="0" l="0" r="0" t="0"/>
            <wp:docPr descr="Настройка пользователя" title="" id="31" name="Picture"/>
            <a:graphic>
              <a:graphicData uri="http://schemas.openxmlformats.org/drawingml/2006/picture">
                <pic:pic>
                  <pic:nvPicPr>
                    <pic:cNvPr descr="image/5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828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Настройка пользователя</w:t>
      </w:r>
    </w:p>
    <w:p>
      <w:pPr>
        <w:pStyle w:val="BodyText"/>
      </w:pPr>
      <w:r>
        <w:t xml:space="preserve">Затем отключим KDUMP и установим сеть и имя узла. Место установки оставим без изменения(рис. 5) и (рис. 6).</w:t>
      </w:r>
    </w:p>
    <w:p>
      <w:pPr>
        <w:pStyle w:val="CaptionedFigure"/>
      </w:pPr>
      <w:r>
        <w:drawing>
          <wp:inline>
            <wp:extent cx="3733800" cy="1858135"/>
            <wp:effectExtent b="0" l="0" r="0" t="0"/>
            <wp:docPr descr="KDUMP" title="" id="34" name="Picture"/>
            <a:graphic>
              <a:graphicData uri="http://schemas.openxmlformats.org/drawingml/2006/picture">
                <pic:pic>
                  <pic:nvPicPr>
                    <pic:cNvPr descr="image/3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581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KDUMP</w:t>
      </w:r>
    </w:p>
    <w:p>
      <w:pPr>
        <w:pStyle w:val="CaptionedFigure"/>
      </w:pPr>
      <w:r>
        <w:drawing>
          <wp:inline>
            <wp:extent cx="3733800" cy="2793000"/>
            <wp:effectExtent b="0" l="0" r="0" t="0"/>
            <wp:docPr descr="Сеть и имя узла" title="" id="37" name="Picture"/>
            <a:graphic>
              <a:graphicData uri="http://schemas.openxmlformats.org/drawingml/2006/picture">
                <pic:pic>
                  <pic:nvPicPr>
                    <pic:cNvPr descr="image/4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93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Сеть и имя узла</w:t>
      </w:r>
    </w:p>
    <w:p>
      <w:pPr>
        <w:pStyle w:val="BodyText"/>
      </w:pPr>
      <w:r>
        <w:t xml:space="preserve">После указания всех параметров перезапустим систему и завершим установку ОС.</w:t>
      </w:r>
    </w:p>
    <w:p>
      <w:pPr>
        <w:pStyle w:val="BodyText"/>
      </w:pPr>
      <w:r>
        <w:t xml:space="preserve">Остается подключить образ диска, еще раз перезапустить систему (рис. 7).</w:t>
      </w:r>
    </w:p>
    <w:p>
      <w:pPr>
        <w:pStyle w:val="CaptionedFigure"/>
      </w:pPr>
      <w:r>
        <w:drawing>
          <wp:inline>
            <wp:extent cx="3733800" cy="2492383"/>
            <wp:effectExtent b="0" l="0" r="0" t="0"/>
            <wp:docPr descr="Подключение образа диска" title="" id="40" name="Picture"/>
            <a:graphic>
              <a:graphicData uri="http://schemas.openxmlformats.org/drawingml/2006/picture">
                <pic:pic>
                  <pic:nvPicPr>
                    <pic:cNvPr descr="image/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923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Подключение образа диска</w:t>
      </w:r>
    </w:p>
    <w:p>
      <w:pPr>
        <w:pStyle w:val="BodyText"/>
      </w:pPr>
      <w:r>
        <w:t xml:space="preserve">Переходим к выполнению задания. Используя команду gresp и фильтр изучим различные характеристики машины(рис. 8) и (рис. 9).</w:t>
      </w:r>
    </w:p>
    <w:p>
      <w:pPr>
        <w:pStyle w:val="CaptionedFigure"/>
      </w:pPr>
      <w:r>
        <w:drawing>
          <wp:inline>
            <wp:extent cx="3733800" cy="2231962"/>
            <wp:effectExtent b="0" l="0" r="0" t="0"/>
            <wp:docPr descr="Версия ядра и частота процессора" title="" id="43" name="Picture"/>
            <a:graphic>
              <a:graphicData uri="http://schemas.openxmlformats.org/drawingml/2006/picture">
                <pic:pic>
                  <pic:nvPicPr>
                    <pic:cNvPr descr="image/7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319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Версия ядра и частота процессора</w:t>
      </w:r>
    </w:p>
    <w:p>
      <w:pPr>
        <w:pStyle w:val="CaptionedFigure"/>
      </w:pPr>
      <w:r>
        <w:drawing>
          <wp:inline>
            <wp:extent cx="3733800" cy="2614027"/>
            <wp:effectExtent b="0" l="0" r="0" t="0"/>
            <wp:docPr descr="Память, тип системы и последовательность монтироввания" title="" id="46" name="Picture"/>
            <a:graphic>
              <a:graphicData uri="http://schemas.openxmlformats.org/drawingml/2006/picture">
                <pic:pic>
                  <pic:nvPicPr>
                    <pic:cNvPr descr="image/8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140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Память, тип системы и последовательность монтироввания</w:t>
      </w:r>
    </w:p>
    <w:p>
      <w:pPr>
        <w:numPr>
          <w:ilvl w:val="0"/>
          <w:numId w:val="1001"/>
        </w:numPr>
      </w:pPr>
      <w:r>
        <w:t xml:space="preserve">Версия ядра Linux (Linux version)</w:t>
      </w:r>
      <w:r>
        <w:t xml:space="preserve"> </w:t>
      </w:r>
      <w:r>
        <w:t xml:space="preserve">5.14.0-427.13.1.el9_4.x86_64</w:t>
      </w:r>
    </w:p>
    <w:p>
      <w:pPr>
        <w:numPr>
          <w:ilvl w:val="0"/>
          <w:numId w:val="1001"/>
        </w:numPr>
      </w:pPr>
      <w:r>
        <w:t xml:space="preserve">Частота процессора (Detected Mhz processor)</w:t>
      </w:r>
      <w:r>
        <w:t xml:space="preserve"> </w:t>
      </w:r>
      <w:r>
        <w:t xml:space="preserve">2295.692</w:t>
      </w:r>
    </w:p>
    <w:p>
      <w:pPr>
        <w:numPr>
          <w:ilvl w:val="0"/>
          <w:numId w:val="1001"/>
        </w:numPr>
      </w:pPr>
      <w:r>
        <w:t xml:space="preserve">Модель процессора (CPU0)</w:t>
      </w:r>
      <w:r>
        <w:t xml:space="preserve"> </w:t>
      </w:r>
      <w:r>
        <w:t xml:space="preserve">AMD Athlon Silver 3050U With Radeon Graphics</w:t>
      </w:r>
    </w:p>
    <w:p>
      <w:pPr>
        <w:numPr>
          <w:ilvl w:val="0"/>
          <w:numId w:val="1001"/>
        </w:numPr>
      </w:pPr>
      <w:r>
        <w:t xml:space="preserve">Объем доступной оперативной памяти (Memory available)</w:t>
      </w:r>
      <w:r>
        <w:t xml:space="preserve"> </w:t>
      </w:r>
      <w:r>
        <w:t xml:space="preserve">456/2095</w:t>
      </w:r>
    </w:p>
    <w:p>
      <w:pPr>
        <w:numPr>
          <w:ilvl w:val="0"/>
          <w:numId w:val="1001"/>
        </w:numPr>
      </w:pPr>
      <w:r>
        <w:t xml:space="preserve">Тип обнаруженного гипервизора (Hypervisor detected).</w:t>
      </w:r>
    </w:p>
    <w:p>
      <w:pPr>
        <w:numPr>
          <w:ilvl w:val="0"/>
          <w:numId w:val="1001"/>
        </w:numPr>
      </w:pPr>
      <w:r>
        <w:t xml:space="preserve">Тип файловой системы корневого раздела.</w:t>
      </w:r>
    </w:p>
    <w:p>
      <w:pPr>
        <w:numPr>
          <w:ilvl w:val="0"/>
          <w:numId w:val="1001"/>
        </w:numPr>
      </w:pPr>
      <w:r>
        <w:t xml:space="preserve">Последовательность монтирования файловых систем</w:t>
      </w:r>
    </w:p>
    <w:p>
      <w:pPr>
        <w:numPr>
          <w:ilvl w:val="0"/>
          <w:numId w:val="1002"/>
        </w:numPr>
        <w:pStyle w:val="Compact"/>
      </w:pPr>
      <w:r>
        <w:t xml:space="preserve">5, 6, 7 - на скриншоте</w:t>
      </w:r>
    </w:p>
    <w:bookmarkEnd w:id="48"/>
    <w:bookmarkStart w:id="49" w:name="контрольные-вопрос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Контрольные вопросы</w:t>
      </w:r>
    </w:p>
    <w:p>
      <w:pPr>
        <w:numPr>
          <w:ilvl w:val="0"/>
          <w:numId w:val="1003"/>
        </w:numPr>
        <w:pStyle w:val="Compact"/>
      </w:pPr>
      <w:r>
        <w:t xml:space="preserve">Команды терминала</w:t>
      </w:r>
    </w:p>
    <w:p>
      <w:pPr>
        <w:numPr>
          <w:ilvl w:val="0"/>
          <w:numId w:val="1004"/>
        </w:numPr>
        <w:pStyle w:val="Compact"/>
      </w:pPr>
      <w:r>
        <w:t xml:space="preserve">Для получения справки по команде:</w:t>
      </w:r>
    </w:p>
    <w:p>
      <w:pPr>
        <w:numPr>
          <w:ilvl w:val="1"/>
          <w:numId w:val="1005"/>
        </w:numPr>
        <w:pStyle w:val="Compact"/>
      </w:pPr>
      <w:r>
        <w:t xml:space="preserve">man</w:t>
      </w:r>
      <w:r>
        <w:t xml:space="preserve"> </w:t>
      </w:r>
    </w:p>
    <w:p>
      <w:pPr>
        <w:numPr>
          <w:ilvl w:val="2"/>
          <w:numId w:val="1006"/>
        </w:numPr>
        <w:pStyle w:val="Compact"/>
      </w:pPr>
      <w:r>
        <w:t xml:space="preserve">Пример: man ls</w:t>
      </w:r>
    </w:p>
    <w:p>
      <w:pPr>
        <w:numPr>
          <w:ilvl w:val="1"/>
          <w:numId w:val="1005"/>
        </w:numPr>
        <w:pStyle w:val="Compact"/>
      </w:pPr>
      <w:r>
        <w:t xml:space="preserve"> </w:t>
      </w:r>
      <w:r>
        <w:t xml:space="preserve">–help</w:t>
      </w:r>
    </w:p>
    <w:p>
      <w:pPr>
        <w:numPr>
          <w:ilvl w:val="2"/>
          <w:numId w:val="1007"/>
        </w:numPr>
        <w:pStyle w:val="Compact"/>
      </w:pPr>
      <w:r>
        <w:t xml:space="preserve">Пример: ls –help.</w:t>
      </w:r>
    </w:p>
    <w:p>
      <w:pPr>
        <w:numPr>
          <w:ilvl w:val="0"/>
          <w:numId w:val="1004"/>
        </w:numPr>
        <w:pStyle w:val="Compact"/>
      </w:pPr>
      <w:r>
        <w:t xml:space="preserve">Для перемещения по файловой системе:</w:t>
      </w:r>
    </w:p>
    <w:p>
      <w:pPr>
        <w:numPr>
          <w:ilvl w:val="1"/>
          <w:numId w:val="1008"/>
        </w:numPr>
        <w:pStyle w:val="Compact"/>
      </w:pPr>
      <w:r>
        <w:t xml:space="preserve">cd</w:t>
      </w:r>
      <w:r>
        <w:t xml:space="preserve"> </w:t>
      </w:r>
    </w:p>
    <w:p>
      <w:pPr>
        <w:numPr>
          <w:ilvl w:val="2"/>
          <w:numId w:val="1009"/>
        </w:numPr>
        <w:pStyle w:val="Compact"/>
      </w:pPr>
      <w:r>
        <w:t xml:space="preserve">Пример: cd /home/user/Documents.</w:t>
      </w:r>
    </w:p>
    <w:p>
      <w:pPr>
        <w:numPr>
          <w:ilvl w:val="0"/>
          <w:numId w:val="1004"/>
        </w:numPr>
        <w:pStyle w:val="Compact"/>
      </w:pPr>
      <w:r>
        <w:t xml:space="preserve">Для просмотра содержимого каталога:</w:t>
      </w:r>
    </w:p>
    <w:p>
      <w:pPr>
        <w:numPr>
          <w:ilvl w:val="1"/>
          <w:numId w:val="1010"/>
        </w:numPr>
        <w:pStyle w:val="Compact"/>
      </w:pPr>
      <w:r>
        <w:t xml:space="preserve">ls</w:t>
      </w:r>
    </w:p>
    <w:p>
      <w:pPr>
        <w:numPr>
          <w:ilvl w:val="2"/>
          <w:numId w:val="1011"/>
        </w:numPr>
        <w:pStyle w:val="Compact"/>
      </w:pPr>
      <w:r>
        <w:t xml:space="preserve">Пример: ls -l — подробный список (с правами, владельцем и размерами).</w:t>
      </w:r>
    </w:p>
    <w:p>
      <w:pPr>
        <w:numPr>
          <w:ilvl w:val="0"/>
          <w:numId w:val="1004"/>
        </w:numPr>
        <w:pStyle w:val="Compact"/>
      </w:pPr>
      <w:r>
        <w:t xml:space="preserve">Для определения объёма каталога:</w:t>
      </w:r>
    </w:p>
    <w:p>
      <w:pPr>
        <w:numPr>
          <w:ilvl w:val="1"/>
          <w:numId w:val="1012"/>
        </w:numPr>
        <w:pStyle w:val="Compact"/>
      </w:pPr>
      <w:r>
        <w:t xml:space="preserve">du -sh</w:t>
      </w:r>
      <w:r>
        <w:t xml:space="preserve"> </w:t>
      </w:r>
    </w:p>
    <w:p>
      <w:pPr>
        <w:numPr>
          <w:ilvl w:val="2"/>
          <w:numId w:val="1013"/>
        </w:numPr>
        <w:pStyle w:val="Compact"/>
      </w:pPr>
      <w:r>
        <w:t xml:space="preserve">Пример: du -sh /home/user/Documents.</w:t>
      </w:r>
    </w:p>
    <w:p>
      <w:pPr>
        <w:numPr>
          <w:ilvl w:val="0"/>
          <w:numId w:val="1004"/>
        </w:numPr>
        <w:pStyle w:val="Compact"/>
      </w:pPr>
      <w:r>
        <w:t xml:space="preserve">Для создания / удаления каталогов / файлов:</w:t>
      </w:r>
    </w:p>
    <w:p>
      <w:pPr>
        <w:numPr>
          <w:ilvl w:val="1"/>
          <w:numId w:val="1014"/>
        </w:numPr>
        <w:pStyle w:val="Compact"/>
      </w:pPr>
      <w:r>
        <w:t xml:space="preserve">mkdir</w:t>
      </w:r>
      <w:r>
        <w:t xml:space="preserve"> </w:t>
      </w:r>
    </w:p>
    <w:p>
      <w:pPr>
        <w:numPr>
          <w:ilvl w:val="2"/>
          <w:numId w:val="1015"/>
        </w:numPr>
        <w:pStyle w:val="Compact"/>
      </w:pPr>
      <w:r>
        <w:t xml:space="preserve">Пример: mkdir new_folder.</w:t>
      </w:r>
    </w:p>
    <w:p>
      <w:pPr>
        <w:numPr>
          <w:ilvl w:val="1"/>
          <w:numId w:val="1014"/>
        </w:numPr>
        <w:pStyle w:val="Compact"/>
      </w:pPr>
      <w:r>
        <w:t xml:space="preserve">rm</w:t>
      </w:r>
      <w:r>
        <w:t xml:space="preserve"> </w:t>
      </w:r>
    </w:p>
    <w:p>
      <w:pPr>
        <w:numPr>
          <w:ilvl w:val="2"/>
          <w:numId w:val="1016"/>
        </w:numPr>
        <w:pStyle w:val="Compact"/>
      </w:pPr>
      <w:r>
        <w:t xml:space="preserve">Пример: rm old_file.txt.</w:t>
      </w:r>
    </w:p>
    <w:p>
      <w:pPr>
        <w:numPr>
          <w:ilvl w:val="1"/>
          <w:numId w:val="1014"/>
        </w:numPr>
        <w:pStyle w:val="Compact"/>
      </w:pPr>
      <w:r>
        <w:t xml:space="preserve">rmdir</w:t>
      </w:r>
      <w:r>
        <w:t xml:space="preserve"> </w:t>
      </w:r>
    </w:p>
    <w:p>
      <w:pPr>
        <w:numPr>
          <w:ilvl w:val="2"/>
          <w:numId w:val="1017"/>
        </w:numPr>
        <w:pStyle w:val="Compact"/>
      </w:pPr>
      <w:r>
        <w:t xml:space="preserve">Пример: rmdir empty_folder.</w:t>
      </w:r>
    </w:p>
    <w:p>
      <w:pPr>
        <w:numPr>
          <w:ilvl w:val="0"/>
          <w:numId w:val="1004"/>
        </w:numPr>
        <w:pStyle w:val="Compact"/>
      </w:pPr>
      <w:r>
        <w:t xml:space="preserve">Для задания определённых прав на файл / каталог:</w:t>
      </w:r>
    </w:p>
    <w:p>
      <w:pPr>
        <w:numPr>
          <w:ilvl w:val="1"/>
          <w:numId w:val="1018"/>
        </w:numPr>
        <w:pStyle w:val="Compact"/>
      </w:pPr>
      <w:r>
        <w:t xml:space="preserve">chmod</w:t>
      </w:r>
      <w:r>
        <w:t xml:space="preserve"> </w:t>
      </w:r>
      <w:r>
        <w:t xml:space="preserve"> </w:t>
      </w:r>
    </w:p>
    <w:p>
      <w:pPr>
        <w:numPr>
          <w:ilvl w:val="2"/>
          <w:numId w:val="1019"/>
        </w:numPr>
        <w:pStyle w:val="Compact"/>
      </w:pPr>
      <w:r>
        <w:t xml:space="preserve">Пример: chmod 755 script.sh.</w:t>
      </w:r>
    </w:p>
    <w:p>
      <w:pPr>
        <w:numPr>
          <w:ilvl w:val="0"/>
          <w:numId w:val="1004"/>
        </w:numPr>
        <w:pStyle w:val="Compact"/>
      </w:pPr>
      <w:r>
        <w:t xml:space="preserve">Для просмотра истории команд:</w:t>
      </w:r>
    </w:p>
    <w:p>
      <w:pPr>
        <w:numPr>
          <w:ilvl w:val="1"/>
          <w:numId w:val="1020"/>
        </w:numPr>
        <w:pStyle w:val="Compact"/>
      </w:pPr>
      <w:r>
        <w:t xml:space="preserve">history — выводит список ранее выполненных команд.</w:t>
      </w:r>
    </w:p>
    <w:p>
      <w:pPr>
        <w:numPr>
          <w:ilvl w:val="2"/>
          <w:numId w:val="1021"/>
        </w:numPr>
        <w:pStyle w:val="Compact"/>
      </w:pPr>
      <w:r>
        <w:t xml:space="preserve">Пример: history | grep ls — ищет команды, содержащие ls.</w:t>
      </w:r>
    </w:p>
    <w:p>
      <w:pPr>
        <w:numPr>
          <w:ilvl w:val="0"/>
          <w:numId w:val="1022"/>
        </w:numPr>
        <w:pStyle w:val="Compact"/>
      </w:pPr>
      <w:r>
        <w:t xml:space="preserve">Информация о пользователе</w:t>
      </w:r>
    </w:p>
    <w:p>
      <w:pPr>
        <w:numPr>
          <w:ilvl w:val="0"/>
          <w:numId w:val="1023"/>
        </w:numPr>
        <w:pStyle w:val="Compact"/>
      </w:pPr>
      <w:r>
        <w:t xml:space="preserve">Имя пользователя (login name).</w:t>
      </w:r>
    </w:p>
    <w:p>
      <w:pPr>
        <w:numPr>
          <w:ilvl w:val="0"/>
          <w:numId w:val="1023"/>
        </w:numPr>
        <w:pStyle w:val="Compact"/>
      </w:pPr>
      <w:r>
        <w:t xml:space="preserve">UID (идентификатор пользователя).</w:t>
      </w:r>
    </w:p>
    <w:p>
      <w:pPr>
        <w:numPr>
          <w:ilvl w:val="0"/>
          <w:numId w:val="1023"/>
        </w:numPr>
        <w:pStyle w:val="Compact"/>
      </w:pPr>
      <w:r>
        <w:t xml:space="preserve">GID (идентификатор группы).</w:t>
      </w:r>
    </w:p>
    <w:p>
      <w:pPr>
        <w:numPr>
          <w:ilvl w:val="0"/>
          <w:numId w:val="1023"/>
        </w:numPr>
        <w:pStyle w:val="Compact"/>
      </w:pPr>
      <w:r>
        <w:t xml:space="preserve">Полное имя (или комментарий).</w:t>
      </w:r>
    </w:p>
    <w:p>
      <w:pPr>
        <w:numPr>
          <w:ilvl w:val="0"/>
          <w:numId w:val="1023"/>
        </w:numPr>
        <w:pStyle w:val="Compact"/>
      </w:pPr>
      <w:r>
        <w:t xml:space="preserve">Домашний каталог.</w:t>
      </w:r>
    </w:p>
    <w:p>
      <w:pPr>
        <w:numPr>
          <w:ilvl w:val="0"/>
          <w:numId w:val="1023"/>
        </w:numPr>
        <w:pStyle w:val="Compact"/>
      </w:pPr>
      <w:r>
        <w:t xml:space="preserve">Шелл (интерпретатор командной строки).</w:t>
      </w:r>
    </w:p>
    <w:p>
      <w:pPr>
        <w:pStyle w:val="FirstParagraph"/>
      </w:pPr>
      <w:r>
        <w:t xml:space="preserve">Команды для просмотра информации о пользователе:</w:t>
      </w:r>
      <w:r>
        <w:t xml:space="preserve"> </w:t>
      </w:r>
      <w:r>
        <w:t xml:space="preserve">- whoami — выводит имя текущего пользователя.</w:t>
      </w:r>
      <w:r>
        <w:t xml:space="preserve"> </w:t>
      </w:r>
      <w:r>
        <w:t xml:space="preserve">- id — показывает UID и GID пользователя.</w:t>
      </w:r>
      <w:r>
        <w:t xml:space="preserve"> </w:t>
      </w:r>
      <w:r>
        <w:t xml:space="preserve">- finger</w:t>
      </w:r>
      <w:r>
        <w:t xml:space="preserve"> </w:t>
      </w:r>
      <w:r>
        <w:t xml:space="preserve"> </w:t>
      </w:r>
      <w:r>
        <w:t xml:space="preserve">— отображает детальную информацию о пользователе (при наличии).</w:t>
      </w:r>
      <w:r>
        <w:t xml:space="preserve"> </w:t>
      </w:r>
      <w:r>
        <w:t xml:space="preserve">- getent passwd</w:t>
      </w:r>
      <w:r>
        <w:t xml:space="preserve"> </w:t>
      </w:r>
      <w:r>
        <w:t xml:space="preserve"> </w:t>
      </w:r>
      <w:r>
        <w:t xml:space="preserve">— показывает записи о пользователе из базы данных.</w:t>
      </w:r>
    </w:p>
    <w:p>
      <w:pPr>
        <w:numPr>
          <w:ilvl w:val="0"/>
          <w:numId w:val="1024"/>
        </w:numPr>
        <w:pStyle w:val="Compact"/>
      </w:pPr>
      <w:r>
        <w:t xml:space="preserve">Файловая система</w:t>
      </w:r>
    </w:p>
    <w:p>
      <w:pPr>
        <w:pStyle w:val="FirstParagraph"/>
      </w:pPr>
      <w:r>
        <w:t xml:space="preserve">Файловая система — это способ организации и хранения файлов на накопителе (например, жестком диске, SSD) вместе со структурами, которые позволяют пользователям и компьютерам находить и управлять этими файлами.</w:t>
      </w:r>
    </w:p>
    <w:p>
      <w:pPr>
        <w:pStyle w:val="BodyText"/>
      </w:pPr>
      <w:r>
        <w:t xml:space="preserve">Примеры:</w:t>
      </w:r>
      <w:r>
        <w:t xml:space="preserve"> </w:t>
      </w:r>
      <w:r>
        <w:t xml:space="preserve">- FAT32 — старая файловая система, поддерживающая большие объемы совместимости, но имеет ограничения по размеру файла (до 4 ГБ).</w:t>
      </w:r>
    </w:p>
    <w:p>
      <w:pPr>
        <w:numPr>
          <w:ilvl w:val="0"/>
          <w:numId w:val="1025"/>
        </w:numPr>
        <w:pStyle w:val="Compact"/>
      </w:pPr>
      <w:r>
        <w:t xml:space="preserve">ext4 — современная файловая система для Linux с поддержкой больших объемов и высокой производительностью.</w:t>
      </w:r>
    </w:p>
    <w:p>
      <w:pPr>
        <w:numPr>
          <w:ilvl w:val="0"/>
          <w:numId w:val="1026"/>
        </w:numPr>
        <w:pStyle w:val="Compact"/>
      </w:pPr>
      <w:r>
        <w:t xml:space="preserve">Как посмотреть, какие файловые системы подмонтированы в ОС?</w:t>
      </w:r>
    </w:p>
    <w:p>
      <w:pPr>
        <w:pStyle w:val="FirstParagraph"/>
      </w:pPr>
      <w:r>
        <w:t xml:space="preserve">Чтобы посмотреть, какие файловые системы подмонтированы в операционной системе, используется команда mount</w:t>
      </w:r>
    </w:p>
    <w:p>
      <w:pPr>
        <w:numPr>
          <w:ilvl w:val="0"/>
          <w:numId w:val="1027"/>
        </w:numPr>
        <w:pStyle w:val="Compact"/>
      </w:pPr>
      <w:r>
        <w:t xml:space="preserve">Как удалить зависший процесс</w:t>
      </w:r>
    </w:p>
    <w:p>
      <w:pPr>
        <w:pStyle w:val="FirstParagraph"/>
      </w:pPr>
      <w:r>
        <w:t xml:space="preserve">Чтобы удалить зависший процесс, использутся команда kill. Сначала найдите PID (идентификатор процесса) зависшего процесса с помощью:</w:t>
      </w:r>
    </w:p>
    <w:p>
      <w:pPr>
        <w:pStyle w:val="BodyText"/>
      </w:pPr>
      <w:r>
        <w:t xml:space="preserve">kill</w:t>
      </w:r>
      <w:r>
        <w:t xml:space="preserve"> </w:t>
      </w:r>
    </w:p>
    <w:p>
      <w:pPr>
        <w:pStyle w:val="BodyText"/>
      </w:pPr>
      <w:r>
        <w:t xml:space="preserve">kill -9</w:t>
      </w:r>
      <w:r>
        <w:t xml:space="preserve"> </w:t>
      </w:r>
    </w:p>
    <w:bookmarkEnd w:id="49"/>
    <w:bookmarkStart w:id="5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работы была установлена машина Rocky Linux, проведена ее настройка, изучены различные ее характеристики.</w:t>
      </w:r>
    </w:p>
    <w:bookmarkEnd w:id="50"/>
    <w:bookmarkStart w:id="52" w:name="литература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Литература</w:t>
      </w:r>
    </w:p>
    <w:p>
      <w:pPr>
        <w:pStyle w:val="FirstParagraph"/>
      </w:pPr>
      <w:hyperlink r:id="rId51">
        <w:r>
          <w:rPr>
            <w:rStyle w:val="Hyperlink"/>
          </w:rPr>
          <w:t xml:space="preserve">Туис</w:t>
        </w:r>
      </w:hyperlink>
    </w:p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3">
    <w:abstractNumId w:val="991"/>
  </w:num>
  <w:num w:numId="102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5">
    <w:abstractNumId w:val="991"/>
  </w:num>
  <w:num w:numId="102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2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0" Target="media/rId30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21" Target="media/rId21.png" /><Relationship Type="http://schemas.openxmlformats.org/officeDocument/2006/relationships/hyperlink" Id="rId51" Target="https://esystem.rudn.ru/pluginfile.php/2400671/mod_resource/content/7/002-os_install-Rocky9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1" Target="https://esystem.rudn.ru/pluginfile.php/2400671/mod_resource/content/7/002-os_install-Rocky9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</dc:title>
  <dc:creator>Жибицкая Евгения Дмитриевна</dc:creator>
  <dc:language>ru-RU</dc:language>
  <cp:keywords/>
  <dcterms:created xsi:type="dcterms:W3CDTF">2024-09-06T09:03:35Z</dcterms:created>
  <dcterms:modified xsi:type="dcterms:W3CDTF">2024-09-06T09:03:35Z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Установка и конфигурация ОС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