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1EA" w:rsidRPr="00B8010D" w:rsidRDefault="001501EA" w:rsidP="001501EA">
      <w:pPr>
        <w:rPr>
          <w:rFonts w:ascii="Arial" w:hAnsi="Arial" w:cs="Arial"/>
          <w:u w:val="single"/>
        </w:rPr>
      </w:pPr>
      <w:r w:rsidRPr="00B8010D">
        <w:rPr>
          <w:rFonts w:ascii="Arial" w:hAnsi="Arial" w:cs="Arial"/>
          <w:u w:val="single"/>
        </w:rPr>
        <w:t xml:space="preserve">Acteurs : </w:t>
      </w:r>
    </w:p>
    <w:p w:rsidR="001501EA" w:rsidRPr="00B8010D" w:rsidRDefault="00D57517" w:rsidP="001501E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4251BA">
        <w:rPr>
          <w:rFonts w:ascii="Arial" w:hAnsi="Arial" w:cs="Arial"/>
          <w:b/>
          <w:i/>
          <w:color w:val="00B0F0"/>
        </w:rPr>
        <w:t>Re</w:t>
      </w:r>
      <w:r w:rsidR="00A8752B" w:rsidRPr="004251BA">
        <w:rPr>
          <w:rFonts w:ascii="Arial" w:hAnsi="Arial" w:cs="Arial"/>
          <w:b/>
          <w:i/>
          <w:color w:val="00B0F0"/>
        </w:rPr>
        <w:t xml:space="preserve">source </w:t>
      </w:r>
      <w:proofErr w:type="spellStart"/>
      <w:r w:rsidR="00A8752B" w:rsidRPr="004251BA">
        <w:rPr>
          <w:rFonts w:ascii="Arial" w:hAnsi="Arial" w:cs="Arial"/>
          <w:b/>
          <w:i/>
          <w:color w:val="00B0F0"/>
        </w:rPr>
        <w:t>o</w:t>
      </w:r>
      <w:r w:rsidR="001501EA" w:rsidRPr="004251BA">
        <w:rPr>
          <w:rFonts w:ascii="Arial" w:hAnsi="Arial" w:cs="Arial"/>
          <w:b/>
          <w:i/>
          <w:color w:val="00B0F0"/>
        </w:rPr>
        <w:t>wner</w:t>
      </w:r>
      <w:proofErr w:type="spellEnd"/>
      <w:r w:rsidR="001501EA" w:rsidRPr="00B8010D">
        <w:rPr>
          <w:rFonts w:ascii="Arial" w:hAnsi="Arial" w:cs="Arial"/>
        </w:rPr>
        <w:t xml:space="preserve"> (l’utilisateur de l’application </w:t>
      </w:r>
      <w:proofErr w:type="spellStart"/>
      <w:r w:rsidR="001501EA" w:rsidRPr="00B8010D">
        <w:rPr>
          <w:rFonts w:ascii="Arial" w:hAnsi="Arial" w:cs="Arial"/>
        </w:rPr>
        <w:t>Datavatar</w:t>
      </w:r>
      <w:proofErr w:type="spellEnd"/>
      <w:r w:rsidR="001501EA" w:rsidRPr="00B8010D">
        <w:rPr>
          <w:rFonts w:ascii="Arial" w:hAnsi="Arial" w:cs="Arial"/>
        </w:rPr>
        <w:t>)</w:t>
      </w:r>
    </w:p>
    <w:p w:rsidR="001501EA" w:rsidRPr="00B8010D" w:rsidRDefault="001501EA" w:rsidP="001501EA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4251BA">
        <w:rPr>
          <w:rFonts w:ascii="Arial" w:hAnsi="Arial" w:cs="Arial"/>
          <w:b/>
          <w:i/>
          <w:color w:val="C45911" w:themeColor="accent2" w:themeShade="BF"/>
        </w:rPr>
        <w:t>Client</w:t>
      </w:r>
      <w:r w:rsidRPr="00FC7BC3">
        <w:rPr>
          <w:rFonts w:ascii="Arial" w:hAnsi="Arial" w:cs="Arial"/>
          <w:color w:val="C45911" w:themeColor="accent2" w:themeShade="BF"/>
        </w:rPr>
        <w:t xml:space="preserve"> </w:t>
      </w:r>
      <w:r w:rsidRPr="00B8010D">
        <w:rPr>
          <w:rFonts w:ascii="Arial" w:hAnsi="Arial" w:cs="Arial"/>
        </w:rPr>
        <w:t xml:space="preserve">(server API REST </w:t>
      </w:r>
      <w:proofErr w:type="spellStart"/>
      <w:r w:rsidRPr="00B8010D">
        <w:rPr>
          <w:rFonts w:ascii="Arial" w:hAnsi="Arial" w:cs="Arial"/>
        </w:rPr>
        <w:t>Datavatar</w:t>
      </w:r>
      <w:proofErr w:type="spellEnd"/>
      <w:r w:rsidRPr="00B8010D">
        <w:rPr>
          <w:rFonts w:ascii="Arial" w:hAnsi="Arial" w:cs="Arial"/>
        </w:rPr>
        <w:t>)</w:t>
      </w:r>
    </w:p>
    <w:p w:rsidR="001501EA" w:rsidRPr="0081747A" w:rsidRDefault="001501EA" w:rsidP="001501EA">
      <w:pPr>
        <w:pStyle w:val="Paragraphedeliste"/>
        <w:numPr>
          <w:ilvl w:val="0"/>
          <w:numId w:val="2"/>
        </w:numPr>
        <w:rPr>
          <w:rFonts w:ascii="Arial" w:hAnsi="Arial" w:cs="Arial"/>
          <w:b/>
          <w:i/>
        </w:rPr>
      </w:pPr>
      <w:r w:rsidRPr="004251BA">
        <w:rPr>
          <w:rFonts w:ascii="Arial" w:hAnsi="Arial" w:cs="Arial"/>
          <w:b/>
          <w:i/>
          <w:color w:val="538135" w:themeColor="accent6" w:themeShade="BF"/>
        </w:rPr>
        <w:t>API Nokia</w:t>
      </w:r>
    </w:p>
    <w:p w:rsidR="0081747A" w:rsidRPr="0081747A" w:rsidRDefault="0081747A" w:rsidP="0081747A">
      <w:pPr>
        <w:pStyle w:val="Paragraphedeliste"/>
        <w:rPr>
          <w:rFonts w:ascii="Arial" w:hAnsi="Arial" w:cs="Arial"/>
          <w:b/>
          <w:i/>
        </w:rPr>
      </w:pPr>
    </w:p>
    <w:p w:rsidR="008E5297" w:rsidRPr="008E5297" w:rsidRDefault="00E60FCF" w:rsidP="00B47CD9">
      <w:pPr>
        <w:pStyle w:val="Paragraphedeliste"/>
        <w:numPr>
          <w:ilvl w:val="0"/>
          <w:numId w:val="1"/>
        </w:numPr>
        <w:rPr>
          <w:rFonts w:ascii="Arial" w:hAnsi="Arial" w:cs="Arial"/>
          <w:highlight w:val="green"/>
        </w:rPr>
      </w:pPr>
      <w:r w:rsidRPr="00B8010D">
        <w:rPr>
          <w:rFonts w:ascii="Arial" w:hAnsi="Arial" w:cs="Arial"/>
        </w:rPr>
        <w:t xml:space="preserve">Le </w:t>
      </w:r>
      <w:proofErr w:type="spellStart"/>
      <w:r w:rsidR="00D57517" w:rsidRPr="004251BA">
        <w:rPr>
          <w:rFonts w:ascii="Arial" w:hAnsi="Arial" w:cs="Arial"/>
          <w:b/>
          <w:i/>
          <w:color w:val="00B0F0"/>
        </w:rPr>
        <w:t>res</w:t>
      </w:r>
      <w:r w:rsidRPr="004251BA">
        <w:rPr>
          <w:rFonts w:ascii="Arial" w:hAnsi="Arial" w:cs="Arial"/>
          <w:b/>
          <w:i/>
          <w:color w:val="00B0F0"/>
        </w:rPr>
        <w:t>ource</w:t>
      </w:r>
      <w:proofErr w:type="spellEnd"/>
      <w:r w:rsidRPr="004251BA">
        <w:rPr>
          <w:rFonts w:ascii="Arial" w:hAnsi="Arial" w:cs="Arial"/>
          <w:b/>
          <w:i/>
          <w:color w:val="00B0F0"/>
        </w:rPr>
        <w:t xml:space="preserve"> </w:t>
      </w:r>
      <w:proofErr w:type="spellStart"/>
      <w:r w:rsidRPr="004251BA">
        <w:rPr>
          <w:rFonts w:ascii="Arial" w:hAnsi="Arial" w:cs="Arial"/>
          <w:b/>
          <w:i/>
          <w:color w:val="00B0F0"/>
        </w:rPr>
        <w:t>owner</w:t>
      </w:r>
      <w:proofErr w:type="spellEnd"/>
      <w:r w:rsidRPr="00A8752B">
        <w:rPr>
          <w:rFonts w:ascii="Arial" w:hAnsi="Arial" w:cs="Arial"/>
          <w:color w:val="BF8F00" w:themeColor="accent4" w:themeShade="BF"/>
        </w:rPr>
        <w:t xml:space="preserve"> </w:t>
      </w:r>
      <w:r w:rsidRPr="00B8010D">
        <w:rPr>
          <w:rFonts w:ascii="Arial" w:hAnsi="Arial" w:cs="Arial"/>
        </w:rPr>
        <w:t xml:space="preserve">demande au </w:t>
      </w:r>
      <w:r w:rsidRPr="004251BA">
        <w:rPr>
          <w:rFonts w:ascii="Arial" w:hAnsi="Arial" w:cs="Arial"/>
          <w:b/>
          <w:i/>
          <w:color w:val="C45911" w:themeColor="accent2" w:themeShade="BF"/>
        </w:rPr>
        <w:t>client</w:t>
      </w:r>
      <w:r w:rsidRPr="00FC7BC3">
        <w:rPr>
          <w:rFonts w:ascii="Arial" w:hAnsi="Arial" w:cs="Arial"/>
          <w:i/>
          <w:color w:val="C45911" w:themeColor="accent2" w:themeShade="BF"/>
        </w:rPr>
        <w:t xml:space="preserve"> </w:t>
      </w:r>
      <w:r w:rsidRPr="00B8010D">
        <w:rPr>
          <w:rFonts w:ascii="Arial" w:hAnsi="Arial" w:cs="Arial"/>
        </w:rPr>
        <w:t>d</w:t>
      </w:r>
      <w:r w:rsidR="00E27D20">
        <w:rPr>
          <w:rFonts w:ascii="Arial" w:hAnsi="Arial" w:cs="Arial"/>
        </w:rPr>
        <w:t>’initier</w:t>
      </w:r>
      <w:r w:rsidRPr="00B8010D">
        <w:rPr>
          <w:rFonts w:ascii="Arial" w:hAnsi="Arial" w:cs="Arial"/>
        </w:rPr>
        <w:t xml:space="preserve"> une autorisation d’accès à son compte Nokia. Pour ce faire en utilisant le service REST </w:t>
      </w:r>
      <w:r w:rsidR="00BF3692">
        <w:rPr>
          <w:rFonts w:ascii="Arial" w:hAnsi="Arial" w:cs="Arial"/>
        </w:rPr>
        <w:t xml:space="preserve">du </w:t>
      </w:r>
      <w:r w:rsidR="00BF3692" w:rsidRPr="004251BA">
        <w:rPr>
          <w:rFonts w:ascii="Arial" w:hAnsi="Arial" w:cs="Arial"/>
          <w:b/>
          <w:i/>
          <w:color w:val="C45911" w:themeColor="accent2" w:themeShade="BF"/>
        </w:rPr>
        <w:t>client</w:t>
      </w:r>
      <w:r w:rsidR="005A059C" w:rsidRPr="00FC7BC3">
        <w:rPr>
          <w:rFonts w:ascii="Arial" w:hAnsi="Arial" w:cs="Arial"/>
          <w:color w:val="C45911" w:themeColor="accent2" w:themeShade="BF"/>
        </w:rPr>
        <w:t xml:space="preserve"> </w:t>
      </w:r>
    </w:p>
    <w:p w:rsidR="008E5297" w:rsidRDefault="005A059C" w:rsidP="008E5297">
      <w:pPr>
        <w:pStyle w:val="Paragraphedeliste"/>
        <w:rPr>
          <w:rFonts w:ascii="Arial" w:hAnsi="Arial" w:cs="Arial"/>
        </w:rPr>
      </w:pPr>
      <w:r w:rsidRPr="005A059C">
        <w:rPr>
          <w:rFonts w:ascii="Consolas" w:hAnsi="Consolas" w:cs="Arial"/>
          <w:color w:val="7030A0"/>
        </w:rPr>
        <w:t>@GET</w:t>
      </w:r>
      <w:r w:rsidR="00BF3692">
        <w:rPr>
          <w:rFonts w:ascii="Arial" w:hAnsi="Arial" w:cs="Arial"/>
        </w:rPr>
        <w:t xml:space="preserve"> </w:t>
      </w:r>
    </w:p>
    <w:p w:rsidR="00B47CD9" w:rsidRDefault="008E5297" w:rsidP="008E5297">
      <w:pPr>
        <w:pStyle w:val="Paragraphedeliste"/>
        <w:rPr>
          <w:rFonts w:ascii="Arial" w:hAnsi="Arial" w:cs="Arial"/>
          <w:i/>
          <w:color w:val="FF0000"/>
          <w:highlight w:val="green"/>
        </w:rPr>
      </w:pPr>
      <w:r w:rsidRPr="005A059C">
        <w:rPr>
          <w:rFonts w:ascii="Consolas" w:hAnsi="Consolas" w:cs="Arial"/>
          <w:color w:val="7030A0"/>
        </w:rPr>
        <w:t>@</w:t>
      </w:r>
      <w:r>
        <w:rPr>
          <w:rFonts w:ascii="Consolas" w:hAnsi="Consolas" w:cs="Arial"/>
          <w:color w:val="7030A0"/>
        </w:rPr>
        <w:t xml:space="preserve">PATH </w:t>
      </w:r>
      <w:r w:rsidR="00AF749A" w:rsidRPr="00AF749A">
        <w:rPr>
          <w:rFonts w:ascii="Arial" w:hAnsi="Arial" w:cs="Arial"/>
          <w:i/>
          <w:color w:val="A6A6A6" w:themeColor="background1" w:themeShade="A6"/>
        </w:rPr>
        <w:t>URL_</w:t>
      </w:r>
      <w:r w:rsidR="00090CCE">
        <w:rPr>
          <w:rFonts w:ascii="Arial" w:hAnsi="Arial" w:cs="Arial"/>
          <w:i/>
          <w:color w:val="A6A6A6" w:themeColor="background1" w:themeShade="A6"/>
        </w:rPr>
        <w:t>BASE</w:t>
      </w:r>
      <w:r w:rsidR="001263CC">
        <w:rPr>
          <w:rFonts w:ascii="Consolas" w:hAnsi="Consolas" w:cs="Arial"/>
          <w:color w:val="7030A0"/>
        </w:rPr>
        <w:t>/</w:t>
      </w:r>
      <w:proofErr w:type="spellStart"/>
      <w:r w:rsidR="001263CC">
        <w:rPr>
          <w:rFonts w:ascii="Consolas" w:hAnsi="Consolas" w:cs="Arial"/>
          <w:color w:val="7030A0"/>
        </w:rPr>
        <w:t>nokia</w:t>
      </w:r>
      <w:proofErr w:type="spellEnd"/>
      <w:r w:rsidR="00E60FCF" w:rsidRPr="00B8010D">
        <w:rPr>
          <w:rFonts w:ascii="Consolas" w:hAnsi="Consolas" w:cs="Arial"/>
          <w:color w:val="7030A0"/>
        </w:rPr>
        <w:t>/autorisation</w:t>
      </w:r>
      <w:r w:rsidR="00E60FCF" w:rsidRPr="00B8010D">
        <w:rPr>
          <w:rFonts w:ascii="Arial" w:hAnsi="Arial" w:cs="Arial"/>
        </w:rPr>
        <w:t xml:space="preserve"> </w:t>
      </w:r>
      <w:r w:rsidR="00E60FCF" w:rsidRPr="00D83891">
        <w:rPr>
          <w:rFonts w:ascii="Arial" w:hAnsi="Arial" w:cs="Arial"/>
          <w:i/>
          <w:color w:val="FF0000"/>
          <w:highlight w:val="green"/>
        </w:rPr>
        <w:t>(à modifier dans l’API)</w:t>
      </w:r>
    </w:p>
    <w:p w:rsidR="008E5297" w:rsidRDefault="008E5297" w:rsidP="006012BA">
      <w:pPr>
        <w:pStyle w:val="Paragraphedeliste"/>
        <w:rPr>
          <w:rFonts w:ascii="Consolas" w:hAnsi="Consolas" w:cs="Arial"/>
          <w:color w:val="7030A0"/>
        </w:rPr>
      </w:pPr>
      <w:r w:rsidRPr="005A059C">
        <w:rPr>
          <w:rFonts w:ascii="Consolas" w:hAnsi="Consolas" w:cs="Arial"/>
          <w:color w:val="7030A0"/>
        </w:rPr>
        <w:t>@</w:t>
      </w:r>
      <w:r w:rsidR="00201A70">
        <w:rPr>
          <w:rFonts w:ascii="Consolas" w:hAnsi="Consolas" w:cs="Arial"/>
          <w:color w:val="7030A0"/>
        </w:rPr>
        <w:t>PRODUCES (</w:t>
      </w:r>
      <w:proofErr w:type="spellStart"/>
      <w:r w:rsidR="00201A70">
        <w:rPr>
          <w:rFonts w:ascii="Consolas" w:hAnsi="Consolas" w:cs="Arial"/>
          <w:color w:val="7030A0"/>
        </w:rPr>
        <w:t>MediaType.APPLICATION_JSON</w:t>
      </w:r>
      <w:proofErr w:type="spellEnd"/>
      <w:r w:rsidR="00201A70">
        <w:rPr>
          <w:rFonts w:ascii="Consolas" w:hAnsi="Consolas" w:cs="Arial"/>
          <w:color w:val="7030A0"/>
        </w:rPr>
        <w:t>)</w:t>
      </w:r>
    </w:p>
    <w:p w:rsidR="004931E7" w:rsidRPr="00B80897" w:rsidRDefault="004931E7" w:rsidP="00B80897">
      <w:pPr>
        <w:pStyle w:val="Paragraphedeliste"/>
        <w:rPr>
          <w:rFonts w:ascii="Consolas" w:hAnsi="Consolas" w:cs="Arial"/>
          <w:color w:val="7030A0"/>
        </w:rPr>
      </w:pPr>
      <w:proofErr w:type="gramStart"/>
      <w:r>
        <w:rPr>
          <w:rFonts w:ascii="Consolas" w:hAnsi="Consolas" w:cs="Arial"/>
          <w:color w:val="7030A0"/>
        </w:rPr>
        <w:t>public</w:t>
      </w:r>
      <w:proofErr w:type="gramEnd"/>
      <w:r>
        <w:rPr>
          <w:rFonts w:ascii="Consolas" w:hAnsi="Consolas" w:cs="Arial"/>
          <w:color w:val="7030A0"/>
        </w:rPr>
        <w:t xml:space="preserve"> </w:t>
      </w:r>
      <w:r w:rsidR="00FC1DB8" w:rsidRPr="00FC1DB8">
        <w:rPr>
          <w:rFonts w:ascii="Consolas" w:hAnsi="Consolas" w:cs="Arial"/>
          <w:b/>
          <w:bCs/>
          <w:color w:val="7030A0"/>
        </w:rPr>
        <w:t>Oauth1Authorisation</w:t>
      </w:r>
      <w:r w:rsidR="00FC1DB8" w:rsidRPr="00FC1DB8">
        <w:rPr>
          <w:rFonts w:ascii="Consolas" w:hAnsi="Consolas" w:cs="Arial"/>
          <w:color w:val="7030A0"/>
        </w:rPr>
        <w:t xml:space="preserve"> </w:t>
      </w:r>
      <w:proofErr w:type="spellStart"/>
      <w:r w:rsidR="00FC1DB8" w:rsidRPr="00FC1DB8">
        <w:rPr>
          <w:rFonts w:ascii="Consolas" w:hAnsi="Consolas" w:cs="Arial"/>
          <w:b/>
          <w:bCs/>
          <w:color w:val="7030A0"/>
        </w:rPr>
        <w:t>authorisation</w:t>
      </w:r>
      <w:proofErr w:type="spellEnd"/>
      <w:r w:rsidR="00FC1DB8" w:rsidRPr="00FC1DB8">
        <w:rPr>
          <w:rFonts w:ascii="Consolas" w:hAnsi="Consolas" w:cs="Arial"/>
          <w:color w:val="7030A0"/>
        </w:rPr>
        <w:t>()</w:t>
      </w:r>
      <w:r>
        <w:rPr>
          <w:rFonts w:ascii="Consolas" w:hAnsi="Consolas" w:cs="Arial"/>
          <w:color w:val="7030A0"/>
        </w:rPr>
        <w:t>{</w:t>
      </w:r>
    </w:p>
    <w:p w:rsidR="004931E7" w:rsidRPr="006012BA" w:rsidRDefault="004931E7" w:rsidP="006012BA">
      <w:pPr>
        <w:pStyle w:val="Paragraphedeliste"/>
        <w:rPr>
          <w:rFonts w:ascii="Consolas" w:hAnsi="Consolas" w:cs="Arial"/>
          <w:color w:val="7030A0"/>
        </w:rPr>
      </w:pPr>
      <w:r>
        <w:rPr>
          <w:rFonts w:ascii="Consolas" w:hAnsi="Consolas" w:cs="Arial"/>
          <w:color w:val="7030A0"/>
        </w:rPr>
        <w:t>}</w:t>
      </w:r>
    </w:p>
    <w:p w:rsidR="00B47CD9" w:rsidRPr="003E1736" w:rsidRDefault="00B47CD9" w:rsidP="00B47CD9">
      <w:pPr>
        <w:pStyle w:val="Paragraphedeliste"/>
        <w:rPr>
          <w:rFonts w:ascii="Arial" w:hAnsi="Arial" w:cs="Arial"/>
        </w:rPr>
      </w:pPr>
    </w:p>
    <w:p w:rsidR="00752576" w:rsidRDefault="00E60FCF" w:rsidP="00752576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B47CD9">
        <w:rPr>
          <w:rFonts w:ascii="Arial" w:hAnsi="Arial" w:cs="Arial"/>
        </w:rPr>
        <w:t xml:space="preserve">Le </w:t>
      </w:r>
      <w:r w:rsidRPr="004251BA">
        <w:rPr>
          <w:rFonts w:ascii="Arial" w:hAnsi="Arial" w:cs="Arial"/>
          <w:b/>
          <w:i/>
          <w:color w:val="C45911" w:themeColor="accent2" w:themeShade="BF"/>
        </w:rPr>
        <w:t>client</w:t>
      </w:r>
      <w:r w:rsidRPr="00FC7BC3">
        <w:rPr>
          <w:rFonts w:ascii="Arial" w:hAnsi="Arial" w:cs="Arial"/>
          <w:color w:val="C45911" w:themeColor="accent2" w:themeShade="BF"/>
        </w:rPr>
        <w:t xml:space="preserve"> </w:t>
      </w:r>
      <w:r w:rsidRPr="00B47CD9">
        <w:rPr>
          <w:rFonts w:ascii="Arial" w:hAnsi="Arial" w:cs="Arial"/>
        </w:rPr>
        <w:t>demande à l’</w:t>
      </w:r>
      <w:r w:rsidRPr="004251BA">
        <w:rPr>
          <w:rFonts w:ascii="Arial" w:hAnsi="Arial" w:cs="Arial"/>
          <w:b/>
          <w:i/>
          <w:color w:val="538135" w:themeColor="accent6" w:themeShade="BF"/>
        </w:rPr>
        <w:t>API Nokia</w:t>
      </w:r>
      <w:r w:rsidRPr="00FC7BC3">
        <w:rPr>
          <w:rFonts w:ascii="Arial" w:hAnsi="Arial" w:cs="Arial"/>
          <w:i/>
          <w:color w:val="538135" w:themeColor="accent6" w:themeShade="BF"/>
        </w:rPr>
        <w:t xml:space="preserve"> </w:t>
      </w:r>
      <w:r w:rsidRPr="00B47CD9">
        <w:rPr>
          <w:rFonts w:ascii="Arial" w:hAnsi="Arial" w:cs="Arial"/>
        </w:rPr>
        <w:t xml:space="preserve">un </w:t>
      </w:r>
      <w:proofErr w:type="spellStart"/>
      <w:r w:rsidRPr="00B47CD9">
        <w:rPr>
          <w:rFonts w:ascii="Arial" w:hAnsi="Arial" w:cs="Arial"/>
          <w:b/>
          <w:i/>
        </w:rPr>
        <w:t>RequestToken</w:t>
      </w:r>
      <w:r w:rsidR="00EA10BD">
        <w:rPr>
          <w:rFonts w:ascii="Arial" w:hAnsi="Arial" w:cs="Arial"/>
          <w:b/>
          <w:i/>
        </w:rPr>
        <w:t>Key</w:t>
      </w:r>
      <w:proofErr w:type="spellEnd"/>
      <w:r w:rsidRPr="00B47CD9">
        <w:rPr>
          <w:rFonts w:ascii="Arial" w:hAnsi="Arial" w:cs="Arial"/>
        </w:rPr>
        <w:t xml:space="preserve"> et un </w:t>
      </w:r>
      <w:proofErr w:type="spellStart"/>
      <w:r w:rsidRPr="00B47CD9">
        <w:rPr>
          <w:rFonts w:ascii="Arial" w:hAnsi="Arial" w:cs="Arial"/>
          <w:b/>
          <w:i/>
        </w:rPr>
        <w:t>RequestTokenSecret</w:t>
      </w:r>
      <w:proofErr w:type="spellEnd"/>
      <w:r w:rsidRPr="00B47CD9">
        <w:rPr>
          <w:rFonts w:ascii="Arial" w:hAnsi="Arial" w:cs="Arial"/>
        </w:rPr>
        <w:t xml:space="preserve">, en lui donnant son </w:t>
      </w:r>
      <w:proofErr w:type="spellStart"/>
      <w:r w:rsidRPr="00B47CD9">
        <w:rPr>
          <w:rFonts w:ascii="Arial" w:hAnsi="Arial" w:cs="Arial"/>
          <w:b/>
          <w:i/>
        </w:rPr>
        <w:t>ConsumerKey</w:t>
      </w:r>
      <w:proofErr w:type="spellEnd"/>
      <w:r w:rsidRPr="00B47CD9">
        <w:rPr>
          <w:rFonts w:ascii="Arial" w:hAnsi="Arial" w:cs="Arial"/>
        </w:rPr>
        <w:t xml:space="preserve"> (attribué au client) et en signant l’URL avec son </w:t>
      </w:r>
      <w:proofErr w:type="spellStart"/>
      <w:r w:rsidRPr="00B47CD9">
        <w:rPr>
          <w:rFonts w:ascii="Arial" w:hAnsi="Arial" w:cs="Arial"/>
          <w:b/>
          <w:i/>
        </w:rPr>
        <w:t>ConsumerKey</w:t>
      </w:r>
      <w:proofErr w:type="spellEnd"/>
      <w:r w:rsidRPr="00B47CD9">
        <w:rPr>
          <w:rFonts w:ascii="Arial" w:hAnsi="Arial" w:cs="Arial"/>
        </w:rPr>
        <w:t xml:space="preserve"> (connu uniquement par le </w:t>
      </w:r>
      <w:r w:rsidRPr="00B47CD9">
        <w:rPr>
          <w:rFonts w:ascii="Arial" w:hAnsi="Arial" w:cs="Arial"/>
          <w:i/>
        </w:rPr>
        <w:t>client</w:t>
      </w:r>
      <w:r w:rsidRPr="00B47CD9">
        <w:rPr>
          <w:rFonts w:ascii="Arial" w:hAnsi="Arial" w:cs="Arial"/>
        </w:rPr>
        <w:t>).</w:t>
      </w:r>
      <w:r w:rsidR="00C10DBC" w:rsidRPr="00B47CD9">
        <w:rPr>
          <w:rFonts w:ascii="Arial" w:hAnsi="Arial" w:cs="Arial"/>
        </w:rPr>
        <w:t xml:space="preserve"> </w:t>
      </w:r>
    </w:p>
    <w:p w:rsidR="00752576" w:rsidRPr="00752576" w:rsidRDefault="00752576" w:rsidP="00752576">
      <w:pPr>
        <w:pStyle w:val="Paragraphedeliste"/>
        <w:rPr>
          <w:rFonts w:ascii="Arial" w:hAnsi="Arial" w:cs="Arial"/>
        </w:rPr>
      </w:pPr>
    </w:p>
    <w:p w:rsidR="00752576" w:rsidRPr="00752576" w:rsidRDefault="00752576" w:rsidP="00752576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Pr="00BF3692">
        <w:rPr>
          <w:rFonts w:ascii="Arial" w:hAnsi="Arial" w:cs="Arial"/>
          <w:i/>
        </w:rPr>
        <w:t>API Nokia</w:t>
      </w:r>
      <w:r>
        <w:rPr>
          <w:rFonts w:ascii="Arial" w:hAnsi="Arial" w:cs="Arial"/>
        </w:rPr>
        <w:t xml:space="preserve"> retourne les </w:t>
      </w:r>
      <w:proofErr w:type="spellStart"/>
      <w:r w:rsidR="00EA10BD" w:rsidRPr="00B47CD9">
        <w:rPr>
          <w:rFonts w:ascii="Arial" w:hAnsi="Arial" w:cs="Arial"/>
          <w:b/>
          <w:i/>
        </w:rPr>
        <w:t>RequestToken</w:t>
      </w:r>
      <w:r w:rsidR="00EA10BD">
        <w:rPr>
          <w:rFonts w:ascii="Arial" w:hAnsi="Arial" w:cs="Arial"/>
          <w:b/>
          <w:i/>
        </w:rPr>
        <w:t>Key</w:t>
      </w:r>
      <w:proofErr w:type="spellEnd"/>
      <w:r w:rsidR="00EA10BD" w:rsidRPr="00B47CD9">
        <w:rPr>
          <w:rFonts w:ascii="Arial" w:hAnsi="Arial" w:cs="Arial"/>
        </w:rPr>
        <w:t xml:space="preserve"> </w:t>
      </w:r>
      <w:r w:rsidRPr="00B47CD9">
        <w:rPr>
          <w:rFonts w:ascii="Arial" w:hAnsi="Arial" w:cs="Arial"/>
        </w:rPr>
        <w:t xml:space="preserve">et un </w:t>
      </w:r>
      <w:proofErr w:type="spellStart"/>
      <w:r w:rsidRPr="00B47CD9">
        <w:rPr>
          <w:rFonts w:ascii="Arial" w:hAnsi="Arial" w:cs="Arial"/>
          <w:b/>
          <w:i/>
        </w:rPr>
        <w:t>RequestTokenSecret</w:t>
      </w:r>
      <w:proofErr w:type="spellEnd"/>
      <w:r>
        <w:rPr>
          <w:rFonts w:ascii="Arial" w:hAnsi="Arial" w:cs="Arial"/>
          <w:b/>
          <w:i/>
        </w:rPr>
        <w:t xml:space="preserve"> </w:t>
      </w:r>
      <w:r w:rsidRPr="00752576">
        <w:rPr>
          <w:rFonts w:ascii="Arial" w:hAnsi="Arial" w:cs="Arial"/>
        </w:rPr>
        <w:t>au client</w:t>
      </w:r>
    </w:p>
    <w:p w:rsidR="00752576" w:rsidRPr="00752576" w:rsidRDefault="00752576" w:rsidP="00752576">
      <w:pPr>
        <w:pStyle w:val="Paragraphedeliste"/>
        <w:rPr>
          <w:rFonts w:ascii="Arial" w:hAnsi="Arial" w:cs="Arial"/>
        </w:rPr>
      </w:pPr>
    </w:p>
    <w:p w:rsidR="00752576" w:rsidRPr="00752576" w:rsidRDefault="00C10DBC" w:rsidP="00752576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B47CD9">
        <w:rPr>
          <w:rFonts w:ascii="Arial" w:hAnsi="Arial" w:cs="Arial"/>
        </w:rPr>
        <w:t xml:space="preserve">Le </w:t>
      </w:r>
      <w:r w:rsidRPr="004251BA">
        <w:rPr>
          <w:rFonts w:ascii="Arial" w:hAnsi="Arial" w:cs="Arial"/>
          <w:b/>
          <w:i/>
          <w:color w:val="C45911" w:themeColor="accent2" w:themeShade="BF"/>
        </w:rPr>
        <w:t>client</w:t>
      </w:r>
      <w:r w:rsidRPr="00FC7BC3">
        <w:rPr>
          <w:rFonts w:ascii="Arial" w:hAnsi="Arial" w:cs="Arial"/>
          <w:color w:val="C45911" w:themeColor="accent2" w:themeShade="BF"/>
        </w:rPr>
        <w:t xml:space="preserve"> </w:t>
      </w:r>
      <w:r w:rsidRPr="00B47CD9">
        <w:rPr>
          <w:rFonts w:ascii="Arial" w:hAnsi="Arial" w:cs="Arial"/>
        </w:rPr>
        <w:t>retourne</w:t>
      </w:r>
      <w:r w:rsidR="00B633AC" w:rsidRPr="00B47CD9">
        <w:rPr>
          <w:rFonts w:ascii="Arial" w:hAnsi="Arial" w:cs="Arial"/>
        </w:rPr>
        <w:t xml:space="preserve"> </w:t>
      </w:r>
      <w:r w:rsidRPr="00B47CD9">
        <w:rPr>
          <w:rFonts w:ascii="Arial" w:hAnsi="Arial" w:cs="Arial"/>
        </w:rPr>
        <w:t>au</w:t>
      </w:r>
      <w:r w:rsidR="00DF293A" w:rsidRPr="00B47CD9">
        <w:rPr>
          <w:rFonts w:ascii="Arial" w:hAnsi="Arial" w:cs="Arial"/>
        </w:rPr>
        <w:t xml:space="preserve"> </w:t>
      </w:r>
      <w:proofErr w:type="spellStart"/>
      <w:r w:rsidR="00FC7BC3" w:rsidRPr="004251BA">
        <w:rPr>
          <w:rFonts w:ascii="Arial" w:hAnsi="Arial" w:cs="Arial"/>
          <w:b/>
          <w:i/>
          <w:color w:val="00B0F0"/>
        </w:rPr>
        <w:t>res</w:t>
      </w:r>
      <w:r w:rsidR="00DF293A" w:rsidRPr="004251BA">
        <w:rPr>
          <w:rFonts w:ascii="Arial" w:hAnsi="Arial" w:cs="Arial"/>
          <w:b/>
          <w:i/>
          <w:color w:val="00B0F0"/>
        </w:rPr>
        <w:t>ource</w:t>
      </w:r>
      <w:proofErr w:type="spellEnd"/>
      <w:r w:rsidR="00DF293A" w:rsidRPr="004251BA">
        <w:rPr>
          <w:rFonts w:ascii="Arial" w:hAnsi="Arial" w:cs="Arial"/>
          <w:b/>
          <w:i/>
          <w:color w:val="00B0F0"/>
        </w:rPr>
        <w:t xml:space="preserve"> </w:t>
      </w:r>
      <w:proofErr w:type="spellStart"/>
      <w:r w:rsidR="00DF293A" w:rsidRPr="004251BA">
        <w:rPr>
          <w:rFonts w:ascii="Arial" w:hAnsi="Arial" w:cs="Arial"/>
          <w:b/>
          <w:i/>
          <w:color w:val="00B0F0"/>
        </w:rPr>
        <w:t>owner</w:t>
      </w:r>
      <w:proofErr w:type="spellEnd"/>
      <w:r w:rsidR="00DF293A" w:rsidRPr="00B47CD9">
        <w:rPr>
          <w:rFonts w:ascii="Arial" w:hAnsi="Arial" w:cs="Arial"/>
        </w:rPr>
        <w:t xml:space="preserve"> </w:t>
      </w:r>
      <w:r w:rsidR="00B633AC" w:rsidRPr="00B47CD9">
        <w:rPr>
          <w:rFonts w:ascii="Arial" w:hAnsi="Arial" w:cs="Arial"/>
        </w:rPr>
        <w:t xml:space="preserve">(en réponse au </w:t>
      </w:r>
      <w:r w:rsidR="00B633AC" w:rsidRPr="00B47CD9">
        <w:rPr>
          <w:rFonts w:ascii="Arial" w:hAnsi="Arial" w:cs="Arial"/>
          <w:i/>
        </w:rPr>
        <w:t>GET</w:t>
      </w:r>
      <w:r w:rsidR="00B633AC" w:rsidRPr="00B47CD9">
        <w:rPr>
          <w:rFonts w:ascii="Arial" w:hAnsi="Arial" w:cs="Arial"/>
        </w:rPr>
        <w:t xml:space="preserve"> initié en </w:t>
      </w:r>
      <w:r w:rsidR="00B633AC" w:rsidRPr="007D170A">
        <w:rPr>
          <w:rFonts w:ascii="Arial" w:hAnsi="Arial" w:cs="Arial"/>
          <w:i/>
        </w:rPr>
        <w:t>1.</w:t>
      </w:r>
      <w:r w:rsidR="00B633AC" w:rsidRPr="00B47CD9">
        <w:rPr>
          <w:rFonts w:ascii="Arial" w:hAnsi="Arial" w:cs="Arial"/>
        </w:rPr>
        <w:t xml:space="preserve">) </w:t>
      </w:r>
      <w:r w:rsidR="00BE40E7" w:rsidRPr="00B47CD9">
        <w:rPr>
          <w:rFonts w:ascii="Arial" w:hAnsi="Arial" w:cs="Arial"/>
        </w:rPr>
        <w:t>l’URL de vérification</w:t>
      </w:r>
      <w:r w:rsidR="00363E53">
        <w:rPr>
          <w:rFonts w:ascii="Arial" w:hAnsi="Arial" w:cs="Arial"/>
        </w:rPr>
        <w:t xml:space="preserve"> générée</w:t>
      </w:r>
      <w:r w:rsidR="00B56BAE">
        <w:rPr>
          <w:rFonts w:ascii="Arial" w:hAnsi="Arial" w:cs="Arial"/>
        </w:rPr>
        <w:t>/signée</w:t>
      </w:r>
      <w:r w:rsidR="00BE40E7" w:rsidRPr="00B47CD9">
        <w:rPr>
          <w:rFonts w:ascii="Arial" w:hAnsi="Arial" w:cs="Arial"/>
        </w:rPr>
        <w:t xml:space="preserve">, </w:t>
      </w:r>
      <w:r w:rsidR="00DF293A" w:rsidRPr="00B47CD9">
        <w:rPr>
          <w:rFonts w:ascii="Arial" w:hAnsi="Arial" w:cs="Arial"/>
        </w:rPr>
        <w:t xml:space="preserve">le </w:t>
      </w:r>
      <w:proofErr w:type="spellStart"/>
      <w:r w:rsidR="00EA10BD" w:rsidRPr="00B47CD9">
        <w:rPr>
          <w:rFonts w:ascii="Arial" w:hAnsi="Arial" w:cs="Arial"/>
          <w:b/>
          <w:i/>
        </w:rPr>
        <w:t>RequestToken</w:t>
      </w:r>
      <w:r w:rsidR="00EA10BD">
        <w:rPr>
          <w:rFonts w:ascii="Arial" w:hAnsi="Arial" w:cs="Arial"/>
          <w:b/>
          <w:i/>
        </w:rPr>
        <w:t>Key</w:t>
      </w:r>
      <w:proofErr w:type="spellEnd"/>
      <w:r w:rsidR="00EA10BD" w:rsidRPr="00B47CD9">
        <w:rPr>
          <w:rFonts w:ascii="Arial" w:hAnsi="Arial" w:cs="Arial"/>
        </w:rPr>
        <w:t xml:space="preserve"> </w:t>
      </w:r>
      <w:r w:rsidR="00DF293A" w:rsidRPr="00B47CD9">
        <w:rPr>
          <w:rFonts w:ascii="Arial" w:hAnsi="Arial" w:cs="Arial"/>
        </w:rPr>
        <w:t xml:space="preserve">ainsi que le </w:t>
      </w:r>
      <w:proofErr w:type="spellStart"/>
      <w:r w:rsidR="00DF293A" w:rsidRPr="00B47CD9">
        <w:rPr>
          <w:rFonts w:ascii="Arial" w:hAnsi="Arial" w:cs="Arial"/>
          <w:b/>
          <w:i/>
        </w:rPr>
        <w:t>RequestTokenSecret</w:t>
      </w:r>
      <w:proofErr w:type="spellEnd"/>
      <w:r w:rsidR="00DF293A" w:rsidRPr="00B47CD9">
        <w:rPr>
          <w:rFonts w:ascii="Arial" w:hAnsi="Arial" w:cs="Arial"/>
        </w:rPr>
        <w:t xml:space="preserve"> (en version cryptée, le </w:t>
      </w:r>
      <w:r w:rsidR="00DF293A" w:rsidRPr="004251BA">
        <w:rPr>
          <w:rFonts w:ascii="Arial" w:hAnsi="Arial" w:cs="Arial"/>
          <w:b/>
          <w:i/>
          <w:color w:val="C45911" w:themeColor="accent2" w:themeShade="BF"/>
        </w:rPr>
        <w:t>client</w:t>
      </w:r>
      <w:r w:rsidR="00B633AC" w:rsidRPr="00FC7BC3">
        <w:rPr>
          <w:rFonts w:ascii="Arial" w:hAnsi="Arial" w:cs="Arial"/>
          <w:color w:val="C45911" w:themeColor="accent2" w:themeShade="BF"/>
        </w:rPr>
        <w:t xml:space="preserve"> </w:t>
      </w:r>
      <w:r w:rsidR="00B633AC" w:rsidRPr="00B47CD9">
        <w:rPr>
          <w:rFonts w:ascii="Arial" w:hAnsi="Arial" w:cs="Arial"/>
        </w:rPr>
        <w:t>étant</w:t>
      </w:r>
      <w:r w:rsidR="00DF293A" w:rsidRPr="00B47CD9">
        <w:rPr>
          <w:rFonts w:ascii="Arial" w:hAnsi="Arial" w:cs="Arial"/>
        </w:rPr>
        <w:t xml:space="preserve"> le seul pouvant les déc</w:t>
      </w:r>
      <w:r w:rsidR="00D57A28" w:rsidRPr="00B47CD9">
        <w:rPr>
          <w:rFonts w:ascii="Arial" w:hAnsi="Arial" w:cs="Arial"/>
        </w:rPr>
        <w:t>r</w:t>
      </w:r>
      <w:r w:rsidR="00DF293A" w:rsidRPr="00B47CD9">
        <w:rPr>
          <w:rFonts w:ascii="Arial" w:hAnsi="Arial" w:cs="Arial"/>
        </w:rPr>
        <w:t xml:space="preserve">ypter par la suite, mais ne conserve </w:t>
      </w:r>
      <w:r w:rsidR="006E25E6" w:rsidRPr="00B47CD9">
        <w:rPr>
          <w:rFonts w:ascii="Arial" w:hAnsi="Arial" w:cs="Arial"/>
        </w:rPr>
        <w:t>aucune information</w:t>
      </w:r>
      <w:r w:rsidR="00DF293A" w:rsidRPr="00B47CD9">
        <w:rPr>
          <w:rFonts w:ascii="Arial" w:hAnsi="Arial" w:cs="Arial"/>
        </w:rPr>
        <w:t xml:space="preserve"> du </w:t>
      </w:r>
      <w:proofErr w:type="spellStart"/>
      <w:r w:rsidR="00A8752B" w:rsidRPr="004251BA">
        <w:rPr>
          <w:rFonts w:ascii="Arial" w:hAnsi="Arial" w:cs="Arial"/>
          <w:b/>
          <w:i/>
          <w:color w:val="00B0F0"/>
        </w:rPr>
        <w:t>r</w:t>
      </w:r>
      <w:r w:rsidR="00FC7BC3" w:rsidRPr="004251BA">
        <w:rPr>
          <w:rFonts w:ascii="Arial" w:hAnsi="Arial" w:cs="Arial"/>
          <w:b/>
          <w:i/>
          <w:color w:val="00B0F0"/>
        </w:rPr>
        <w:t>es</w:t>
      </w:r>
      <w:r w:rsidR="00A8752B" w:rsidRPr="004251BA">
        <w:rPr>
          <w:rFonts w:ascii="Arial" w:hAnsi="Arial" w:cs="Arial"/>
          <w:b/>
          <w:i/>
          <w:color w:val="00B0F0"/>
        </w:rPr>
        <w:t>ource</w:t>
      </w:r>
      <w:proofErr w:type="spellEnd"/>
      <w:r w:rsidR="00A8752B" w:rsidRPr="004251BA">
        <w:rPr>
          <w:rFonts w:ascii="Arial" w:hAnsi="Arial" w:cs="Arial"/>
          <w:b/>
          <w:i/>
          <w:color w:val="00B0F0"/>
        </w:rPr>
        <w:t xml:space="preserve"> </w:t>
      </w:r>
      <w:proofErr w:type="spellStart"/>
      <w:r w:rsidR="00A8752B" w:rsidRPr="004251BA">
        <w:rPr>
          <w:rFonts w:ascii="Arial" w:hAnsi="Arial" w:cs="Arial"/>
          <w:b/>
          <w:i/>
          <w:color w:val="00B0F0"/>
        </w:rPr>
        <w:t>o</w:t>
      </w:r>
      <w:r w:rsidR="006E25E6" w:rsidRPr="004251BA">
        <w:rPr>
          <w:rFonts w:ascii="Arial" w:hAnsi="Arial" w:cs="Arial"/>
          <w:b/>
          <w:i/>
          <w:color w:val="00B0F0"/>
        </w:rPr>
        <w:t>wner</w:t>
      </w:r>
      <w:proofErr w:type="spellEnd"/>
      <w:r w:rsidR="00D57A28" w:rsidRPr="00B47CD9">
        <w:rPr>
          <w:rFonts w:ascii="Arial" w:hAnsi="Arial" w:cs="Arial"/>
        </w:rPr>
        <w:t xml:space="preserve">, </w:t>
      </w:r>
      <w:r w:rsidR="00B633AC" w:rsidRPr="00B47CD9">
        <w:rPr>
          <w:rFonts w:ascii="Arial" w:hAnsi="Arial" w:cs="Arial"/>
        </w:rPr>
        <w:t>ce dernier</w:t>
      </w:r>
      <w:r w:rsidR="00DF293A" w:rsidRPr="00B47CD9">
        <w:rPr>
          <w:rFonts w:ascii="Arial" w:hAnsi="Arial" w:cs="Arial"/>
        </w:rPr>
        <w:t xml:space="preserve"> devra </w:t>
      </w:r>
      <w:r w:rsidR="00D57A28" w:rsidRPr="00B47CD9">
        <w:rPr>
          <w:rFonts w:ascii="Arial" w:hAnsi="Arial" w:cs="Arial"/>
        </w:rPr>
        <w:t>donc conserver</w:t>
      </w:r>
      <w:r w:rsidR="00DF293A" w:rsidRPr="00B47CD9">
        <w:rPr>
          <w:rFonts w:ascii="Arial" w:hAnsi="Arial" w:cs="Arial"/>
        </w:rPr>
        <w:t xml:space="preserve"> ses</w:t>
      </w:r>
      <w:r w:rsidR="00B633AC" w:rsidRPr="00B47CD9">
        <w:rPr>
          <w:rFonts w:ascii="Arial" w:hAnsi="Arial" w:cs="Arial"/>
        </w:rPr>
        <w:t xml:space="preserve"> informations </w:t>
      </w:r>
      <w:r w:rsidR="00DF293A" w:rsidRPr="00B47CD9">
        <w:rPr>
          <w:rFonts w:ascii="Arial" w:hAnsi="Arial" w:cs="Arial"/>
        </w:rPr>
        <w:t>et les retourner quand cela sera nécessaire).</w:t>
      </w:r>
      <w:r w:rsidR="00BF055A">
        <w:rPr>
          <w:rFonts w:ascii="Arial" w:hAnsi="Arial" w:cs="Arial"/>
        </w:rPr>
        <w:t xml:space="preserve"> Le tout dans un </w:t>
      </w:r>
      <w:r w:rsidR="00BF055A" w:rsidRPr="00BF055A">
        <w:rPr>
          <w:rFonts w:ascii="Arial" w:hAnsi="Arial" w:cs="Arial"/>
          <w:i/>
        </w:rPr>
        <w:t>JSON</w:t>
      </w:r>
      <w:r w:rsidR="00BF055A">
        <w:rPr>
          <w:rFonts w:ascii="Arial" w:hAnsi="Arial" w:cs="Arial"/>
        </w:rPr>
        <w:t xml:space="preserve">. </w:t>
      </w:r>
      <w:r w:rsidR="00BF055A" w:rsidRPr="00D83891">
        <w:rPr>
          <w:rFonts w:ascii="Arial" w:hAnsi="Arial" w:cs="Arial"/>
          <w:i/>
          <w:color w:val="FF0000"/>
          <w:highlight w:val="green"/>
        </w:rPr>
        <w:t>(</w:t>
      </w:r>
      <w:r w:rsidR="004578BD" w:rsidRPr="00D83891">
        <w:rPr>
          <w:rFonts w:ascii="Arial" w:hAnsi="Arial" w:cs="Arial"/>
          <w:i/>
          <w:color w:val="FF0000"/>
          <w:highlight w:val="green"/>
        </w:rPr>
        <w:t>À</w:t>
      </w:r>
      <w:r w:rsidR="00BF055A" w:rsidRPr="00D83891">
        <w:rPr>
          <w:rFonts w:ascii="Arial" w:hAnsi="Arial" w:cs="Arial"/>
          <w:i/>
          <w:color w:val="FF0000"/>
          <w:highlight w:val="green"/>
        </w:rPr>
        <w:t xml:space="preserve"> modifier</w:t>
      </w:r>
      <w:r w:rsidR="00D83891">
        <w:rPr>
          <w:rFonts w:ascii="Arial" w:hAnsi="Arial" w:cs="Arial"/>
          <w:i/>
          <w:color w:val="FF0000"/>
          <w:highlight w:val="green"/>
        </w:rPr>
        <w:t xml:space="preserve"> dans le retour et le content</w:t>
      </w:r>
      <w:r w:rsidR="00BF055A" w:rsidRPr="00D83891">
        <w:rPr>
          <w:rFonts w:ascii="Arial" w:hAnsi="Arial" w:cs="Arial"/>
          <w:i/>
          <w:color w:val="FF0000"/>
          <w:highlight w:val="green"/>
        </w:rPr>
        <w:t>)</w:t>
      </w:r>
    </w:p>
    <w:p w:rsidR="006857D3" w:rsidRDefault="0029171B" w:rsidP="0029171B">
      <w:pPr>
        <w:pStyle w:val="Paragraphedeliste"/>
        <w:ind w:left="0"/>
        <w:rPr>
          <w:rFonts w:ascii="Arial" w:hAnsi="Arial" w:cs="Arial"/>
        </w:rPr>
      </w:pPr>
      <w:r w:rsidRPr="00B8010D">
        <w:rPr>
          <w:rFonts w:ascii="Arial" w:hAnsi="Arial" w:cs="Arial"/>
          <w:noProof/>
          <w:lang w:eastAsia="fr-CH"/>
        </w:rPr>
        <w:drawing>
          <wp:inline distT="0" distB="0" distL="0" distR="0" wp14:anchorId="274680E0" wp14:editId="56CAD6D5">
            <wp:extent cx="6077326" cy="742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5965" cy="7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71B" w:rsidRPr="00752576" w:rsidRDefault="00EC56DF" w:rsidP="0029171B">
      <w:pPr>
        <w:pStyle w:val="Paragraphedeliste"/>
        <w:ind w:left="0"/>
        <w:jc w:val="center"/>
        <w:rPr>
          <w:rFonts w:ascii="Arial" w:hAnsi="Arial" w:cs="Arial"/>
          <w:i/>
          <w:color w:val="00B050"/>
          <w:sz w:val="18"/>
          <w:szCs w:val="18"/>
        </w:rPr>
      </w:pPr>
      <w:r w:rsidRPr="00752576">
        <w:rPr>
          <w:rFonts w:ascii="Arial" w:hAnsi="Arial" w:cs="Arial"/>
          <w:i/>
          <w:color w:val="00B050"/>
          <w:sz w:val="18"/>
          <w:szCs w:val="18"/>
        </w:rPr>
        <w:t>O</w:t>
      </w:r>
      <w:r w:rsidR="0029171B" w:rsidRPr="00752576">
        <w:rPr>
          <w:rFonts w:ascii="Arial" w:hAnsi="Arial" w:cs="Arial"/>
          <w:i/>
          <w:color w:val="00B050"/>
          <w:sz w:val="18"/>
          <w:szCs w:val="18"/>
        </w:rPr>
        <w:t xml:space="preserve">n voit après l’appel du </w:t>
      </w:r>
      <w:proofErr w:type="spellStart"/>
      <w:r w:rsidR="00FC7BC3">
        <w:rPr>
          <w:rFonts w:ascii="Arial" w:hAnsi="Arial" w:cs="Arial"/>
          <w:i/>
          <w:color w:val="00B050"/>
          <w:sz w:val="18"/>
          <w:szCs w:val="18"/>
        </w:rPr>
        <w:t>res</w:t>
      </w:r>
      <w:r w:rsidRPr="00752576">
        <w:rPr>
          <w:rFonts w:ascii="Arial" w:hAnsi="Arial" w:cs="Arial"/>
          <w:i/>
          <w:color w:val="00B050"/>
          <w:sz w:val="18"/>
          <w:szCs w:val="18"/>
        </w:rPr>
        <w:t>ource</w:t>
      </w:r>
      <w:proofErr w:type="spellEnd"/>
      <w:r w:rsidRPr="00752576">
        <w:rPr>
          <w:rFonts w:ascii="Arial" w:hAnsi="Arial" w:cs="Arial"/>
          <w:i/>
          <w:color w:val="00B050"/>
          <w:sz w:val="18"/>
          <w:szCs w:val="18"/>
        </w:rPr>
        <w:t xml:space="preserve"> </w:t>
      </w:r>
      <w:proofErr w:type="spellStart"/>
      <w:r w:rsidRPr="00752576">
        <w:rPr>
          <w:rFonts w:ascii="Arial" w:hAnsi="Arial" w:cs="Arial"/>
          <w:i/>
          <w:color w:val="00B050"/>
          <w:sz w:val="18"/>
          <w:szCs w:val="18"/>
        </w:rPr>
        <w:t>owner</w:t>
      </w:r>
      <w:proofErr w:type="spellEnd"/>
      <w:r w:rsidRPr="00752576">
        <w:rPr>
          <w:rFonts w:ascii="Arial" w:hAnsi="Arial" w:cs="Arial"/>
          <w:i/>
          <w:color w:val="00B050"/>
          <w:sz w:val="18"/>
          <w:szCs w:val="18"/>
        </w:rPr>
        <w:t>,</w:t>
      </w:r>
      <w:r w:rsidR="0029171B" w:rsidRPr="00752576">
        <w:rPr>
          <w:rFonts w:ascii="Arial" w:hAnsi="Arial" w:cs="Arial"/>
          <w:i/>
          <w:color w:val="00B050"/>
          <w:sz w:val="18"/>
          <w:szCs w:val="18"/>
        </w:rPr>
        <w:t xml:space="preserve"> l’URL de vérification ainsi que </w:t>
      </w:r>
      <w:r w:rsidRPr="00752576">
        <w:rPr>
          <w:rFonts w:ascii="Arial" w:hAnsi="Arial" w:cs="Arial"/>
          <w:i/>
          <w:color w:val="00B050"/>
          <w:sz w:val="18"/>
          <w:szCs w:val="18"/>
        </w:rPr>
        <w:t xml:space="preserve">les données du </w:t>
      </w:r>
      <w:proofErr w:type="spellStart"/>
      <w:r w:rsidRPr="00752576">
        <w:rPr>
          <w:rFonts w:ascii="Arial" w:hAnsi="Arial" w:cs="Arial"/>
          <w:i/>
          <w:color w:val="00B050"/>
          <w:sz w:val="18"/>
          <w:szCs w:val="18"/>
        </w:rPr>
        <w:t>request</w:t>
      </w:r>
      <w:proofErr w:type="spellEnd"/>
      <w:r w:rsidRPr="00752576">
        <w:rPr>
          <w:rFonts w:ascii="Arial" w:hAnsi="Arial" w:cs="Arial"/>
          <w:i/>
          <w:color w:val="00B050"/>
          <w:sz w:val="18"/>
          <w:szCs w:val="18"/>
        </w:rPr>
        <w:t xml:space="preserve"> </w:t>
      </w:r>
      <w:proofErr w:type="spellStart"/>
      <w:r w:rsidRPr="00752576">
        <w:rPr>
          <w:rFonts w:ascii="Arial" w:hAnsi="Arial" w:cs="Arial"/>
          <w:i/>
          <w:color w:val="00B050"/>
          <w:sz w:val="18"/>
          <w:szCs w:val="18"/>
        </w:rPr>
        <w:t>token</w:t>
      </w:r>
      <w:proofErr w:type="spellEnd"/>
      <w:r w:rsidRPr="00752576">
        <w:rPr>
          <w:rFonts w:ascii="Arial" w:hAnsi="Arial" w:cs="Arial"/>
          <w:i/>
          <w:color w:val="00B050"/>
          <w:sz w:val="18"/>
          <w:szCs w:val="18"/>
        </w:rPr>
        <w:t xml:space="preserve"> (ici non cryptées).</w:t>
      </w:r>
    </w:p>
    <w:p w:rsidR="00EC56DF" w:rsidRPr="006857D3" w:rsidRDefault="00EC56DF" w:rsidP="0029171B">
      <w:pPr>
        <w:pStyle w:val="Paragraphedeliste"/>
        <w:ind w:left="0"/>
        <w:jc w:val="center"/>
        <w:rPr>
          <w:rFonts w:ascii="Arial" w:hAnsi="Arial" w:cs="Arial"/>
        </w:rPr>
      </w:pPr>
    </w:p>
    <w:p w:rsidR="00836810" w:rsidRDefault="006E25E6" w:rsidP="0083681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proofErr w:type="spellStart"/>
      <w:r w:rsidR="00D57517" w:rsidRPr="00AF749A">
        <w:rPr>
          <w:rFonts w:ascii="Arial" w:hAnsi="Arial" w:cs="Arial"/>
          <w:b/>
          <w:i/>
          <w:color w:val="00B0F0"/>
        </w:rPr>
        <w:t>re</w:t>
      </w:r>
      <w:r w:rsidR="00A8752B" w:rsidRPr="00AF749A">
        <w:rPr>
          <w:rFonts w:ascii="Arial" w:hAnsi="Arial" w:cs="Arial"/>
          <w:b/>
          <w:i/>
          <w:color w:val="00B0F0"/>
        </w:rPr>
        <w:t>source</w:t>
      </w:r>
      <w:proofErr w:type="spellEnd"/>
      <w:r w:rsidR="00A8752B" w:rsidRPr="00AF749A">
        <w:rPr>
          <w:rFonts w:ascii="Arial" w:hAnsi="Arial" w:cs="Arial"/>
          <w:b/>
          <w:i/>
          <w:color w:val="00B0F0"/>
        </w:rPr>
        <w:t xml:space="preserve"> </w:t>
      </w:r>
      <w:proofErr w:type="spellStart"/>
      <w:r w:rsidR="00A8752B" w:rsidRPr="00AF749A">
        <w:rPr>
          <w:rFonts w:ascii="Arial" w:hAnsi="Arial" w:cs="Arial"/>
          <w:b/>
          <w:i/>
          <w:color w:val="00B0F0"/>
        </w:rPr>
        <w:t>o</w:t>
      </w:r>
      <w:r w:rsidRPr="00AF749A">
        <w:rPr>
          <w:rFonts w:ascii="Arial" w:hAnsi="Arial" w:cs="Arial"/>
          <w:b/>
          <w:i/>
          <w:color w:val="00B0F0"/>
        </w:rPr>
        <w:t>wner</w:t>
      </w:r>
      <w:proofErr w:type="spellEnd"/>
      <w:r w:rsidR="00EF54AF" w:rsidRPr="00AF749A">
        <w:rPr>
          <w:rFonts w:ascii="Arial" w:hAnsi="Arial" w:cs="Arial"/>
          <w:b/>
          <w:color w:val="00B0F0"/>
        </w:rPr>
        <w:t xml:space="preserve"> </w:t>
      </w:r>
      <w:r w:rsidR="00EF54AF">
        <w:rPr>
          <w:rFonts w:ascii="Arial" w:hAnsi="Arial" w:cs="Arial"/>
        </w:rPr>
        <w:t xml:space="preserve">sauvegarde le </w:t>
      </w:r>
      <w:proofErr w:type="spellStart"/>
      <w:r w:rsidR="00EF54AF" w:rsidRPr="00E60FCF">
        <w:rPr>
          <w:rFonts w:ascii="Arial" w:hAnsi="Arial" w:cs="Arial"/>
          <w:b/>
          <w:i/>
        </w:rPr>
        <w:t>RequestToken</w:t>
      </w:r>
      <w:r w:rsidR="00A76101">
        <w:rPr>
          <w:rFonts w:ascii="Arial" w:hAnsi="Arial" w:cs="Arial"/>
          <w:b/>
          <w:i/>
        </w:rPr>
        <w:t>Key</w:t>
      </w:r>
      <w:proofErr w:type="spellEnd"/>
      <w:r w:rsidR="00EF54AF">
        <w:rPr>
          <w:rFonts w:ascii="Arial" w:hAnsi="Arial" w:cs="Arial"/>
        </w:rPr>
        <w:t xml:space="preserve"> et le </w:t>
      </w:r>
      <w:proofErr w:type="spellStart"/>
      <w:r w:rsidR="00EF54AF" w:rsidRPr="00E60FCF">
        <w:rPr>
          <w:rFonts w:ascii="Arial" w:hAnsi="Arial" w:cs="Arial"/>
          <w:b/>
          <w:i/>
        </w:rPr>
        <w:t>RequestToken</w:t>
      </w:r>
      <w:r w:rsidR="00EF54AF">
        <w:rPr>
          <w:rFonts w:ascii="Arial" w:hAnsi="Arial" w:cs="Arial"/>
          <w:b/>
          <w:i/>
        </w:rPr>
        <w:t>Secret</w:t>
      </w:r>
      <w:proofErr w:type="spellEnd"/>
      <w:r w:rsidR="00EF54AF">
        <w:rPr>
          <w:rFonts w:ascii="Arial" w:hAnsi="Arial" w:cs="Arial"/>
        </w:rPr>
        <w:t xml:space="preserve"> cryptés dans sa BDD. Il ouvre l’URL de vérification reçu dans un browser (attention on ne peut pas l’ouvrir dans n’importe quel vue, exemple pour </w:t>
      </w:r>
      <w:r w:rsidR="00EF54AF" w:rsidRPr="00EF54AF">
        <w:rPr>
          <w:rFonts w:ascii="Arial" w:hAnsi="Arial" w:cs="Arial"/>
          <w:i/>
        </w:rPr>
        <w:t>Android</w:t>
      </w:r>
      <w:r w:rsidR="00EF54AF">
        <w:rPr>
          <w:rFonts w:ascii="Arial" w:hAnsi="Arial" w:cs="Arial"/>
        </w:rPr>
        <w:t xml:space="preserve"> -&gt; </w:t>
      </w:r>
      <w:proofErr w:type="spellStart"/>
      <w:r w:rsidR="00EF54AF" w:rsidRPr="00EF54AF">
        <w:rPr>
          <w:rFonts w:ascii="Arial" w:hAnsi="Arial" w:cs="Arial"/>
          <w:i/>
        </w:rPr>
        <w:t>CustomsTabs</w:t>
      </w:r>
      <w:proofErr w:type="spellEnd"/>
      <w:r w:rsidR="00EF54AF">
        <w:rPr>
          <w:rFonts w:ascii="Arial" w:hAnsi="Arial" w:cs="Arial"/>
        </w:rPr>
        <w:t>)</w:t>
      </w:r>
    </w:p>
    <w:p w:rsidR="00F768C6" w:rsidRPr="007202D3" w:rsidRDefault="00DD34E0" w:rsidP="00FC7BC3">
      <w:pPr>
        <w:pStyle w:val="Paragraphedeliste"/>
        <w:rPr>
          <w:rFonts w:ascii="Consolas" w:hAnsi="Consolas" w:cs="Arial"/>
          <w:color w:val="4472C4" w:themeColor="accent5"/>
          <w:sz w:val="16"/>
          <w:szCs w:val="16"/>
          <w:u w:val="single"/>
        </w:rPr>
      </w:pPr>
      <w:hyperlink r:id="rId7" w:history="1">
        <w:r w:rsidR="003E1736" w:rsidRPr="007202D3">
          <w:rPr>
            <w:rStyle w:val="Lienhypertexte"/>
            <w:rFonts w:ascii="Consolas" w:hAnsi="Consolas" w:cs="Arial"/>
            <w:sz w:val="16"/>
            <w:szCs w:val="16"/>
          </w:rPr>
          <w:t>https://developer.health.nokia.com/account/authorize?oauth_consumer_key=554e500f56e84e8425bf3c537372e1c1b170c249c39f027b3bbc548d0016&amp;oauth_nonce=2070789747&amp;oauth_signature_method=HMAC-SHA1&amp;oauth_timestamp=1520435044&amp;oauth_token=de0e9b2f281b0376cd744113754e20156446c8e9ffe7bd2c0f66d327c6e2c9&amp;oauth_version=1.0&amp;oauth_signature_method=q10ZqHhuo9Z6GlgYWB+h4tbk/8c</w:t>
        </w:r>
      </w:hyperlink>
      <w:r w:rsidR="003E1736" w:rsidRPr="007202D3">
        <w:rPr>
          <w:rFonts w:ascii="Consolas" w:hAnsi="Consolas" w:cs="Arial"/>
          <w:color w:val="4472C4" w:themeColor="accent5"/>
          <w:sz w:val="16"/>
          <w:szCs w:val="16"/>
          <w:u w:val="single"/>
        </w:rPr>
        <w:t>=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5869"/>
      </w:tblGrid>
      <w:tr w:rsidR="00F768C6" w:rsidTr="00F768C6">
        <w:tc>
          <w:tcPr>
            <w:tcW w:w="3397" w:type="dxa"/>
          </w:tcPr>
          <w:p w:rsidR="00F768C6" w:rsidRDefault="00F768C6" w:rsidP="00676F7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5A497CAE" wp14:editId="504111A0">
                  <wp:extent cx="1780981" cy="313182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122" cy="3137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97" w:type="dxa"/>
            <w:vAlign w:val="center"/>
          </w:tcPr>
          <w:p w:rsidR="00F768C6" w:rsidRDefault="00F768C6" w:rsidP="00127B3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 </w:t>
            </w:r>
            <w:proofErr w:type="spellStart"/>
            <w:r w:rsidRPr="00AF749A">
              <w:rPr>
                <w:rFonts w:ascii="Arial" w:hAnsi="Arial" w:cs="Arial"/>
                <w:b/>
                <w:i/>
                <w:color w:val="00B0F0"/>
                <w:sz w:val="16"/>
                <w:szCs w:val="16"/>
              </w:rPr>
              <w:t>resource</w:t>
            </w:r>
            <w:proofErr w:type="spellEnd"/>
            <w:r w:rsidRPr="00AF749A">
              <w:rPr>
                <w:rFonts w:ascii="Arial" w:hAnsi="Arial" w:cs="Arial"/>
                <w:b/>
                <w:i/>
                <w:color w:val="00B0F0"/>
                <w:sz w:val="16"/>
                <w:szCs w:val="16"/>
              </w:rPr>
              <w:t xml:space="preserve"> </w:t>
            </w:r>
            <w:proofErr w:type="spellStart"/>
            <w:r w:rsidRPr="00AF749A">
              <w:rPr>
                <w:rFonts w:ascii="Arial" w:hAnsi="Arial" w:cs="Arial"/>
                <w:b/>
                <w:i/>
                <w:color w:val="00B0F0"/>
                <w:sz w:val="16"/>
                <w:szCs w:val="16"/>
              </w:rPr>
              <w:t>owner</w:t>
            </w:r>
            <w:proofErr w:type="spellEnd"/>
            <w:r w:rsidRPr="00AF749A">
              <w:rPr>
                <w:rFonts w:ascii="Arial" w:hAnsi="Arial" w:cs="Arial"/>
                <w:color w:val="00B0F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autorise le </w:t>
            </w:r>
            <w:r w:rsidRPr="004251BA">
              <w:rPr>
                <w:rFonts w:ascii="Arial" w:hAnsi="Arial" w:cs="Arial"/>
                <w:b/>
                <w:i/>
                <w:color w:val="C45911" w:themeColor="accent2" w:themeShade="BF"/>
                <w:sz w:val="16"/>
                <w:szCs w:val="16"/>
              </w:rPr>
              <w:t>client</w:t>
            </w:r>
            <w:r w:rsidRPr="00A8752B">
              <w:rPr>
                <w:rFonts w:ascii="Arial" w:hAnsi="Arial" w:cs="Arial"/>
                <w:color w:val="C45911" w:themeColor="accent2" w:themeShade="BF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à accéder à son compte (une fenêtre d’authentification de l’utilisateur </w:t>
            </w:r>
            <w:r w:rsidR="00127B35">
              <w:rPr>
                <w:rFonts w:ascii="Arial" w:hAnsi="Arial" w:cs="Arial"/>
                <w:sz w:val="16"/>
                <w:szCs w:val="16"/>
              </w:rPr>
              <w:t>est fait au</w:t>
            </w:r>
            <w:r>
              <w:rPr>
                <w:rFonts w:ascii="Arial" w:hAnsi="Arial" w:cs="Arial"/>
                <w:sz w:val="16"/>
                <w:szCs w:val="16"/>
              </w:rPr>
              <w:t xml:space="preserve"> préalable)</w:t>
            </w:r>
          </w:p>
        </w:tc>
      </w:tr>
    </w:tbl>
    <w:p w:rsidR="001B2B98" w:rsidRDefault="00D503B8" w:rsidP="00D503B8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Pr="004251BA">
        <w:rPr>
          <w:rFonts w:ascii="Arial" w:hAnsi="Arial" w:cs="Arial"/>
          <w:b/>
          <w:i/>
          <w:color w:val="538135" w:themeColor="accent6" w:themeShade="BF"/>
        </w:rPr>
        <w:t xml:space="preserve">Api Nokia </w:t>
      </w:r>
      <w:r>
        <w:rPr>
          <w:rFonts w:ascii="Arial" w:hAnsi="Arial" w:cs="Arial"/>
        </w:rPr>
        <w:t xml:space="preserve">redirige le </w:t>
      </w:r>
      <w:proofErr w:type="spellStart"/>
      <w:r w:rsidRPr="00AF749A">
        <w:rPr>
          <w:rFonts w:ascii="Arial" w:hAnsi="Arial" w:cs="Arial"/>
          <w:b/>
          <w:i/>
          <w:color w:val="00B0F0"/>
        </w:rPr>
        <w:t>resource</w:t>
      </w:r>
      <w:proofErr w:type="spellEnd"/>
      <w:r w:rsidRPr="00AF749A">
        <w:rPr>
          <w:rFonts w:ascii="Arial" w:hAnsi="Arial" w:cs="Arial"/>
          <w:b/>
          <w:i/>
          <w:color w:val="00B0F0"/>
        </w:rPr>
        <w:t xml:space="preserve"> </w:t>
      </w:r>
      <w:proofErr w:type="spellStart"/>
      <w:r w:rsidRPr="00AF749A">
        <w:rPr>
          <w:rFonts w:ascii="Arial" w:hAnsi="Arial" w:cs="Arial"/>
          <w:b/>
          <w:i/>
          <w:color w:val="00B0F0"/>
        </w:rPr>
        <w:t>owner</w:t>
      </w:r>
      <w:proofErr w:type="spellEnd"/>
      <w:r w:rsidRPr="00AF749A">
        <w:rPr>
          <w:rFonts w:ascii="Arial" w:hAnsi="Arial" w:cs="Arial"/>
          <w:color w:val="00B0F0"/>
        </w:rPr>
        <w:t xml:space="preserve"> </w:t>
      </w:r>
      <w:r>
        <w:rPr>
          <w:rFonts w:ascii="Arial" w:hAnsi="Arial" w:cs="Arial"/>
        </w:rPr>
        <w:t xml:space="preserve">sur l’adresse de callback du </w:t>
      </w:r>
      <w:r w:rsidRPr="00AF749A">
        <w:rPr>
          <w:rFonts w:ascii="Arial" w:hAnsi="Arial" w:cs="Arial"/>
          <w:b/>
          <w:i/>
          <w:color w:val="C45911" w:themeColor="accent2" w:themeShade="BF"/>
        </w:rPr>
        <w:t>client</w:t>
      </w:r>
      <w:r>
        <w:rPr>
          <w:rFonts w:ascii="Arial" w:hAnsi="Arial" w:cs="Arial"/>
        </w:rPr>
        <w:t xml:space="preserve"> </w:t>
      </w:r>
      <w:r w:rsidR="006B0483">
        <w:rPr>
          <w:rFonts w:ascii="Arial" w:hAnsi="Arial" w:cs="Arial"/>
        </w:rPr>
        <w:t>avec les paramètres retournés.</w:t>
      </w:r>
    </w:p>
    <w:p w:rsidR="0041217B" w:rsidRDefault="00DD34E0" w:rsidP="0041217B">
      <w:pPr>
        <w:rPr>
          <w:rFonts w:ascii="Consolas" w:hAnsi="Consolas"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hyperlink r:id="rId9" w:history="1">
        <w:r w:rsidR="0041217B" w:rsidRPr="00F70E87">
          <w:rPr>
            <w:rStyle w:val="Lienhypertexte"/>
            <w:rFonts w:ascii="Consolas" w:hAnsi="Consolas"/>
          </w:rPr>
          <w:t>/nokia/oauth1a/verifier?userid=15492984&amp;oauth_token=de0e9b2f281b0376cd744113754e20156446c8e9ffe7bd2c0f66d327c6e2c9&amp;oauth_verifier=MAR18FIc5N6PxR4prPfK</w:t>
        </w:r>
      </w:hyperlink>
    </w:p>
    <w:p w:rsidR="00C05605" w:rsidRDefault="00C05605" w:rsidP="00C05605">
      <w:pPr>
        <w:pStyle w:val="Paragraphedeliste"/>
        <w:rPr>
          <w:rFonts w:ascii="Arial" w:hAnsi="Arial" w:cs="Arial"/>
        </w:rPr>
      </w:pPr>
      <w:r w:rsidRPr="005A059C">
        <w:rPr>
          <w:rFonts w:ascii="Consolas" w:hAnsi="Consolas" w:cs="Arial"/>
          <w:color w:val="7030A0"/>
        </w:rPr>
        <w:t>@GET</w:t>
      </w:r>
      <w:r>
        <w:rPr>
          <w:rFonts w:ascii="Arial" w:hAnsi="Arial" w:cs="Arial"/>
        </w:rPr>
        <w:t xml:space="preserve"> </w:t>
      </w:r>
    </w:p>
    <w:p w:rsidR="00C05605" w:rsidRDefault="00C05605" w:rsidP="00C05605">
      <w:pPr>
        <w:pStyle w:val="Paragraphedeliste"/>
        <w:rPr>
          <w:rFonts w:ascii="Consolas" w:hAnsi="Consolas" w:cs="Arial"/>
          <w:color w:val="7030A0"/>
        </w:rPr>
      </w:pPr>
      <w:r>
        <w:rPr>
          <w:rFonts w:ascii="Consolas" w:hAnsi="Consolas" w:cs="Arial"/>
          <w:color w:val="7030A0"/>
        </w:rPr>
        <w:t>@PATH</w:t>
      </w:r>
      <w:r>
        <w:rPr>
          <w:rFonts w:ascii="Arial" w:hAnsi="Arial" w:cs="Arial"/>
        </w:rPr>
        <w:t xml:space="preserve"> </w:t>
      </w:r>
      <w:r w:rsidRPr="00E611DD">
        <w:rPr>
          <w:rFonts w:ascii="Arial" w:hAnsi="Arial" w:cs="Arial"/>
          <w:i/>
          <w:color w:val="A6A6A6" w:themeColor="background1" w:themeShade="A6"/>
        </w:rPr>
        <w:t>URL_BASE</w:t>
      </w:r>
      <w:r w:rsidR="00BA6033">
        <w:rPr>
          <w:rFonts w:ascii="Consolas" w:hAnsi="Consolas" w:cs="Arial"/>
          <w:color w:val="7030A0"/>
        </w:rPr>
        <w:t>/</w:t>
      </w:r>
      <w:proofErr w:type="spellStart"/>
      <w:r w:rsidR="00BA6033">
        <w:rPr>
          <w:rFonts w:ascii="Consolas" w:hAnsi="Consolas" w:cs="Arial"/>
          <w:color w:val="7030A0"/>
        </w:rPr>
        <w:t>nokia</w:t>
      </w:r>
      <w:bookmarkStart w:id="0" w:name="_GoBack"/>
      <w:bookmarkEnd w:id="0"/>
      <w:proofErr w:type="spellEnd"/>
      <w:r w:rsidRPr="00E611DD">
        <w:rPr>
          <w:rFonts w:ascii="Consolas" w:hAnsi="Consolas" w:cs="Arial"/>
          <w:color w:val="7030A0"/>
        </w:rPr>
        <w:t>/</w:t>
      </w:r>
      <w:proofErr w:type="spellStart"/>
      <w:r>
        <w:rPr>
          <w:rFonts w:ascii="Consolas" w:hAnsi="Consolas" w:cs="Arial"/>
          <w:color w:val="7030A0"/>
        </w:rPr>
        <w:t>verifier</w:t>
      </w:r>
      <w:proofErr w:type="spellEnd"/>
    </w:p>
    <w:p w:rsidR="000C5F8F" w:rsidRPr="00E611DD" w:rsidRDefault="000C5F8F" w:rsidP="00C05605">
      <w:pPr>
        <w:pStyle w:val="Paragraphedeliste"/>
        <w:rPr>
          <w:rFonts w:ascii="Arial" w:hAnsi="Arial" w:cs="Arial"/>
        </w:rPr>
      </w:pPr>
      <w:r>
        <w:rPr>
          <w:rFonts w:ascii="Consolas" w:hAnsi="Consolas" w:cs="Arial"/>
          <w:color w:val="7030A0"/>
        </w:rPr>
        <w:t>@CONSUMES (</w:t>
      </w:r>
      <w:r w:rsidRPr="000C5F8F">
        <w:rPr>
          <w:rFonts w:ascii="Consolas" w:hAnsi="Consolas" w:cs="Arial"/>
          <w:color w:val="7030A0"/>
        </w:rPr>
        <w:t>"application/x-www-</w:t>
      </w:r>
      <w:proofErr w:type="spellStart"/>
      <w:r w:rsidRPr="000C5F8F">
        <w:rPr>
          <w:rFonts w:ascii="Consolas" w:hAnsi="Consolas" w:cs="Arial"/>
          <w:color w:val="7030A0"/>
        </w:rPr>
        <w:t>form</w:t>
      </w:r>
      <w:proofErr w:type="spellEnd"/>
      <w:r w:rsidRPr="000C5F8F">
        <w:rPr>
          <w:rFonts w:ascii="Consolas" w:hAnsi="Consolas" w:cs="Arial"/>
          <w:color w:val="7030A0"/>
        </w:rPr>
        <w:t>-</w:t>
      </w:r>
      <w:proofErr w:type="spellStart"/>
      <w:r w:rsidRPr="000C5F8F">
        <w:rPr>
          <w:rFonts w:ascii="Consolas" w:hAnsi="Consolas" w:cs="Arial"/>
          <w:color w:val="7030A0"/>
        </w:rPr>
        <w:t>urlencoded</w:t>
      </w:r>
      <w:proofErr w:type="spellEnd"/>
    </w:p>
    <w:p w:rsidR="00C05605" w:rsidRDefault="00C05605" w:rsidP="00C05605">
      <w:pPr>
        <w:pStyle w:val="Paragraphedeliste"/>
        <w:rPr>
          <w:rFonts w:ascii="Consolas" w:hAnsi="Consolas" w:cs="Arial"/>
          <w:color w:val="7030A0"/>
        </w:rPr>
      </w:pPr>
      <w:r>
        <w:rPr>
          <w:rFonts w:ascii="Consolas" w:hAnsi="Consolas" w:cs="Arial"/>
          <w:color w:val="7030A0"/>
        </w:rPr>
        <w:t>@PRODUCES (</w:t>
      </w:r>
      <w:proofErr w:type="spellStart"/>
      <w:r>
        <w:rPr>
          <w:rFonts w:ascii="Consolas" w:hAnsi="Consolas" w:cs="Arial"/>
          <w:color w:val="7030A0"/>
        </w:rPr>
        <w:t>MediaType.APPLICATION_JSON</w:t>
      </w:r>
      <w:proofErr w:type="spellEnd"/>
      <w:r>
        <w:rPr>
          <w:rFonts w:ascii="Consolas" w:hAnsi="Consolas" w:cs="Arial"/>
          <w:color w:val="7030A0"/>
        </w:rPr>
        <w:t>)</w:t>
      </w:r>
    </w:p>
    <w:p w:rsidR="00C05605" w:rsidRDefault="00C05605" w:rsidP="00C05605">
      <w:pPr>
        <w:pStyle w:val="Paragraphedeliste"/>
        <w:rPr>
          <w:rFonts w:ascii="Consolas" w:hAnsi="Consolas" w:cs="Arial"/>
          <w:color w:val="7030A0"/>
        </w:rPr>
      </w:pPr>
      <w:r>
        <w:rPr>
          <w:rFonts w:ascii="Consolas" w:hAnsi="Consolas" w:cs="Arial"/>
          <w:color w:val="7030A0"/>
        </w:rPr>
        <w:t xml:space="preserve">Public String </w:t>
      </w:r>
      <w:proofErr w:type="spellStart"/>
      <w:r>
        <w:rPr>
          <w:rFonts w:ascii="Consolas" w:hAnsi="Consolas" w:cs="Arial"/>
          <w:color w:val="7030A0"/>
        </w:rPr>
        <w:t>verifier</w:t>
      </w:r>
      <w:proofErr w:type="spellEnd"/>
      <w:r>
        <w:rPr>
          <w:rFonts w:ascii="Consolas" w:hAnsi="Consolas" w:cs="Arial"/>
          <w:color w:val="7030A0"/>
        </w:rPr>
        <w:t xml:space="preserve"> (</w:t>
      </w:r>
      <w:r w:rsidRPr="003D410C">
        <w:rPr>
          <w:rFonts w:ascii="Consolas" w:hAnsi="Consolas" w:cs="Arial"/>
          <w:color w:val="7030A0"/>
          <w:sz w:val="20"/>
          <w:szCs w:val="20"/>
        </w:rPr>
        <w:t>@</w:t>
      </w:r>
      <w:proofErr w:type="spellStart"/>
      <w:r w:rsidRPr="003D410C">
        <w:rPr>
          <w:rFonts w:ascii="Consolas" w:hAnsi="Consolas" w:cs="Arial"/>
          <w:color w:val="7030A0"/>
          <w:sz w:val="20"/>
          <w:szCs w:val="20"/>
        </w:rPr>
        <w:t>QueryParam</w:t>
      </w:r>
      <w:proofErr w:type="spellEnd"/>
      <w:r w:rsidRPr="003D410C">
        <w:rPr>
          <w:rFonts w:ascii="Consolas" w:hAnsi="Consolas" w:cs="Arial"/>
          <w:color w:val="7030A0"/>
          <w:sz w:val="20"/>
          <w:szCs w:val="20"/>
        </w:rPr>
        <w:t>("</w:t>
      </w:r>
      <w:proofErr w:type="spellStart"/>
      <w:r w:rsidRPr="003D410C">
        <w:rPr>
          <w:rFonts w:ascii="Consolas" w:hAnsi="Consolas" w:cs="Arial"/>
          <w:color w:val="7030A0"/>
          <w:sz w:val="20"/>
          <w:szCs w:val="20"/>
        </w:rPr>
        <w:t>oauth_verifier</w:t>
      </w:r>
      <w:proofErr w:type="spellEnd"/>
      <w:r w:rsidRPr="003D410C">
        <w:rPr>
          <w:rFonts w:ascii="Consolas" w:hAnsi="Consolas" w:cs="Arial"/>
          <w:color w:val="7030A0"/>
          <w:sz w:val="20"/>
          <w:szCs w:val="20"/>
        </w:rPr>
        <w:t xml:space="preserve">") String </w:t>
      </w:r>
      <w:proofErr w:type="spellStart"/>
      <w:proofErr w:type="gramStart"/>
      <w:r w:rsidRPr="003D410C">
        <w:rPr>
          <w:rFonts w:ascii="Consolas" w:hAnsi="Consolas" w:cs="Arial"/>
          <w:color w:val="7030A0"/>
          <w:sz w:val="20"/>
          <w:szCs w:val="20"/>
        </w:rPr>
        <w:t>verifier</w:t>
      </w:r>
      <w:proofErr w:type="spellEnd"/>
      <w:r w:rsidRPr="003D410C">
        <w:rPr>
          <w:rFonts w:ascii="Consolas" w:hAnsi="Consolas" w:cs="Arial"/>
          <w:color w:val="7030A0"/>
          <w:sz w:val="20"/>
          <w:szCs w:val="20"/>
        </w:rPr>
        <w:t>)</w:t>
      </w:r>
      <w:r>
        <w:rPr>
          <w:rFonts w:ascii="Consolas" w:hAnsi="Consolas" w:cs="Arial"/>
          <w:color w:val="7030A0"/>
        </w:rPr>
        <w:t>{</w:t>
      </w:r>
      <w:proofErr w:type="gramEnd"/>
    </w:p>
    <w:p w:rsidR="00C05605" w:rsidRDefault="00C05605" w:rsidP="003B2B0A">
      <w:pPr>
        <w:pStyle w:val="Paragraphedeliste"/>
        <w:rPr>
          <w:rFonts w:ascii="Consolas" w:hAnsi="Consolas" w:cs="Arial"/>
          <w:color w:val="7030A0"/>
        </w:rPr>
      </w:pPr>
      <w:r w:rsidRPr="00B61042">
        <w:rPr>
          <w:rFonts w:ascii="Consolas" w:hAnsi="Consolas" w:cs="Arial"/>
          <w:color w:val="7030A0"/>
        </w:rPr>
        <w:t>}</w:t>
      </w:r>
    </w:p>
    <w:p w:rsidR="005638C2" w:rsidRPr="003B2B0A" w:rsidRDefault="005638C2" w:rsidP="003B2B0A">
      <w:pPr>
        <w:pStyle w:val="Paragraphedeliste"/>
        <w:rPr>
          <w:rFonts w:ascii="Consolas" w:hAnsi="Consolas" w:cs="Arial"/>
          <w:color w:val="7030A0"/>
        </w:rPr>
      </w:pPr>
    </w:p>
    <w:p w:rsidR="0041217B" w:rsidRPr="0041217B" w:rsidRDefault="0041217B" w:rsidP="0041217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331497">
        <w:rPr>
          <w:rFonts w:ascii="Arial" w:hAnsi="Arial" w:cs="Arial"/>
        </w:rPr>
        <w:t>Afin de pouvoir demander à l’</w:t>
      </w:r>
      <w:r w:rsidRPr="001879DF">
        <w:rPr>
          <w:rFonts w:ascii="Arial" w:hAnsi="Arial" w:cs="Arial"/>
          <w:b/>
          <w:i/>
          <w:color w:val="538135" w:themeColor="accent6" w:themeShade="BF"/>
        </w:rPr>
        <w:t xml:space="preserve">API Nokia </w:t>
      </w:r>
      <w:r w:rsidRPr="00331497">
        <w:rPr>
          <w:rFonts w:ascii="Arial" w:hAnsi="Arial" w:cs="Arial"/>
        </w:rPr>
        <w:t>l’</w:t>
      </w:r>
      <w:proofErr w:type="spellStart"/>
      <w:r w:rsidRPr="001879DF">
        <w:rPr>
          <w:rFonts w:ascii="Arial" w:hAnsi="Arial" w:cs="Arial"/>
          <w:i/>
        </w:rPr>
        <w:t>AccessToken</w:t>
      </w:r>
      <w:proofErr w:type="spellEnd"/>
      <w:r w:rsidRPr="00331497">
        <w:rPr>
          <w:rFonts w:ascii="Arial" w:hAnsi="Arial" w:cs="Arial"/>
        </w:rPr>
        <w:t xml:space="preserve"> et l’</w:t>
      </w:r>
      <w:proofErr w:type="spellStart"/>
      <w:r w:rsidRPr="001879DF">
        <w:rPr>
          <w:rFonts w:ascii="Arial" w:hAnsi="Arial" w:cs="Arial"/>
          <w:i/>
        </w:rPr>
        <w:t>AccessTokenSecret</w:t>
      </w:r>
      <w:proofErr w:type="spellEnd"/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</w:t>
      </w:r>
      <w:r w:rsidRPr="00331497">
        <w:rPr>
          <w:rFonts w:ascii="Arial" w:hAnsi="Arial" w:cs="Arial"/>
        </w:rPr>
        <w:t xml:space="preserve">le </w:t>
      </w:r>
      <w:r w:rsidRPr="001879DF">
        <w:rPr>
          <w:rFonts w:ascii="Arial" w:hAnsi="Arial" w:cs="Arial"/>
          <w:b/>
          <w:i/>
          <w:color w:val="C45911" w:themeColor="accent2" w:themeShade="BF"/>
        </w:rPr>
        <w:t>client</w:t>
      </w:r>
      <w:r w:rsidRPr="001879DF">
        <w:rPr>
          <w:rFonts w:ascii="Arial" w:hAnsi="Arial" w:cs="Arial"/>
          <w:color w:val="C45911" w:themeColor="accent2" w:themeShade="BF"/>
        </w:rPr>
        <w:t xml:space="preserve"> </w:t>
      </w:r>
      <w:r w:rsidRPr="0033149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besoin en plus du </w:t>
      </w:r>
      <w:proofErr w:type="spellStart"/>
      <w:r w:rsidRPr="0066512B">
        <w:rPr>
          <w:rFonts w:ascii="Arial" w:hAnsi="Arial" w:cs="Arial"/>
          <w:b/>
          <w:i/>
        </w:rPr>
        <w:t>Verifier</w:t>
      </w:r>
      <w:proofErr w:type="spellEnd"/>
      <w:r>
        <w:rPr>
          <w:rFonts w:ascii="Arial" w:hAnsi="Arial" w:cs="Arial"/>
        </w:rPr>
        <w:t xml:space="preserve"> du </w:t>
      </w:r>
      <w:proofErr w:type="spellStart"/>
      <w:r w:rsidRPr="0066512B">
        <w:rPr>
          <w:rFonts w:ascii="Arial" w:hAnsi="Arial" w:cs="Arial"/>
          <w:b/>
          <w:i/>
        </w:rPr>
        <w:t>RequestToken</w:t>
      </w:r>
      <w:r>
        <w:rPr>
          <w:rFonts w:ascii="Arial" w:hAnsi="Arial" w:cs="Arial"/>
          <w:b/>
          <w:i/>
        </w:rPr>
        <w:t>Key</w:t>
      </w:r>
      <w:proofErr w:type="spellEnd"/>
      <w:r>
        <w:rPr>
          <w:rFonts w:ascii="Arial" w:hAnsi="Arial" w:cs="Arial"/>
        </w:rPr>
        <w:t xml:space="preserve"> et du </w:t>
      </w:r>
      <w:proofErr w:type="spellStart"/>
      <w:r w:rsidRPr="00B47CD9">
        <w:rPr>
          <w:rFonts w:ascii="Arial" w:hAnsi="Arial" w:cs="Arial"/>
          <w:b/>
          <w:i/>
        </w:rPr>
        <w:t>RequestTokenSecret</w:t>
      </w:r>
      <w:proofErr w:type="spellEnd"/>
      <w:r>
        <w:rPr>
          <w:rFonts w:ascii="Arial" w:hAnsi="Arial" w:cs="Arial"/>
        </w:rPr>
        <w:t xml:space="preserve"> qu’il avait reçu en 2, cryptés et envoyer au </w:t>
      </w:r>
      <w:proofErr w:type="spellStart"/>
      <w:r w:rsidRPr="00AF749A">
        <w:rPr>
          <w:rFonts w:ascii="Arial" w:hAnsi="Arial" w:cs="Arial"/>
          <w:b/>
          <w:i/>
          <w:color w:val="00B0F0"/>
        </w:rPr>
        <w:t>resource</w:t>
      </w:r>
      <w:proofErr w:type="spellEnd"/>
      <w:r w:rsidRPr="00AF749A">
        <w:rPr>
          <w:rFonts w:ascii="Arial" w:hAnsi="Arial" w:cs="Arial"/>
          <w:b/>
          <w:i/>
          <w:color w:val="00B0F0"/>
        </w:rPr>
        <w:t xml:space="preserve"> </w:t>
      </w:r>
      <w:proofErr w:type="spellStart"/>
      <w:r w:rsidRPr="00AF749A">
        <w:rPr>
          <w:rFonts w:ascii="Arial" w:hAnsi="Arial" w:cs="Arial"/>
          <w:b/>
          <w:i/>
          <w:color w:val="00B0F0"/>
        </w:rPr>
        <w:t>owner</w:t>
      </w:r>
      <w:proofErr w:type="spellEnd"/>
      <w:r>
        <w:rPr>
          <w:rFonts w:ascii="Arial" w:hAnsi="Arial" w:cs="Arial"/>
        </w:rPr>
        <w:t xml:space="preserve">. Il va donc envoyer le </w:t>
      </w:r>
      <w:proofErr w:type="spellStart"/>
      <w:r w:rsidRPr="00805C0C">
        <w:rPr>
          <w:rFonts w:ascii="Arial" w:hAnsi="Arial" w:cs="Arial"/>
          <w:b/>
          <w:i/>
        </w:rPr>
        <w:t>Verifier</w:t>
      </w:r>
      <w:proofErr w:type="spellEnd"/>
      <w:r>
        <w:rPr>
          <w:rFonts w:ascii="Arial" w:hAnsi="Arial" w:cs="Arial"/>
        </w:rPr>
        <w:t xml:space="preserve"> </w:t>
      </w:r>
      <w:r w:rsidRPr="0034755C">
        <w:rPr>
          <w:rFonts w:ascii="Arial" w:hAnsi="Arial" w:cs="Arial"/>
          <w:b/>
          <w:i/>
          <w:color w:val="FF0000"/>
        </w:rPr>
        <w:t>(éventuellement crypté ???)</w:t>
      </w:r>
      <w:r w:rsidRPr="0034755C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au </w:t>
      </w:r>
      <w:proofErr w:type="spellStart"/>
      <w:r w:rsidRPr="00AF749A">
        <w:rPr>
          <w:rFonts w:ascii="Arial" w:hAnsi="Arial" w:cs="Arial"/>
          <w:b/>
          <w:i/>
          <w:color w:val="00B0F0"/>
        </w:rPr>
        <w:t>resource</w:t>
      </w:r>
      <w:proofErr w:type="spellEnd"/>
      <w:r w:rsidRPr="00AF749A">
        <w:rPr>
          <w:rFonts w:ascii="Arial" w:hAnsi="Arial" w:cs="Arial"/>
          <w:b/>
          <w:i/>
          <w:color w:val="00B0F0"/>
        </w:rPr>
        <w:t xml:space="preserve"> </w:t>
      </w:r>
      <w:proofErr w:type="spellStart"/>
      <w:r w:rsidRPr="00AF749A">
        <w:rPr>
          <w:rFonts w:ascii="Arial" w:hAnsi="Arial" w:cs="Arial"/>
          <w:b/>
          <w:i/>
          <w:color w:val="00B0F0"/>
        </w:rPr>
        <w:t>owner</w:t>
      </w:r>
      <w:proofErr w:type="spellEnd"/>
      <w:r w:rsidRPr="00C74FA2">
        <w:rPr>
          <w:rFonts w:ascii="Arial" w:hAnsi="Arial" w:cs="Arial"/>
        </w:rPr>
        <w:t xml:space="preserve"> qui lui retournera avec le </w:t>
      </w:r>
      <w:proofErr w:type="spellStart"/>
      <w:r w:rsidRPr="0066512B">
        <w:rPr>
          <w:rFonts w:ascii="Arial" w:hAnsi="Arial" w:cs="Arial"/>
          <w:b/>
          <w:i/>
        </w:rPr>
        <w:t>RequestToken</w:t>
      </w:r>
      <w:r>
        <w:rPr>
          <w:rFonts w:ascii="Arial" w:hAnsi="Arial" w:cs="Arial"/>
          <w:b/>
          <w:i/>
        </w:rPr>
        <w:t>Key</w:t>
      </w:r>
      <w:proofErr w:type="spellEnd"/>
      <w:r w:rsidRPr="00C74FA2">
        <w:rPr>
          <w:rFonts w:ascii="Arial" w:hAnsi="Arial" w:cs="Arial"/>
        </w:rPr>
        <w:t xml:space="preserve"> et le </w:t>
      </w:r>
      <w:proofErr w:type="spellStart"/>
      <w:r w:rsidRPr="0066512B">
        <w:rPr>
          <w:rFonts w:ascii="Arial" w:hAnsi="Arial" w:cs="Arial"/>
          <w:b/>
          <w:i/>
        </w:rPr>
        <w:t>RequestToken</w:t>
      </w:r>
      <w:r>
        <w:rPr>
          <w:rFonts w:ascii="Arial" w:hAnsi="Arial" w:cs="Arial"/>
          <w:b/>
          <w:i/>
        </w:rPr>
        <w:t>Secret</w:t>
      </w:r>
      <w:proofErr w:type="spellEnd"/>
      <w:r>
        <w:rPr>
          <w:rFonts w:ascii="Arial" w:hAnsi="Arial" w:cs="Arial"/>
          <w:b/>
          <w:i/>
        </w:rPr>
        <w:t>.</w:t>
      </w:r>
    </w:p>
    <w:p w:rsidR="00C65D9B" w:rsidRDefault="007202D3" w:rsidP="0041217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331497">
        <w:rPr>
          <w:rFonts w:ascii="Arial" w:hAnsi="Arial" w:cs="Arial"/>
        </w:rPr>
        <w:t xml:space="preserve">Le </w:t>
      </w:r>
      <w:proofErr w:type="spellStart"/>
      <w:r w:rsidRPr="00331497">
        <w:rPr>
          <w:rFonts w:ascii="Arial" w:hAnsi="Arial" w:cs="Arial"/>
          <w:b/>
          <w:i/>
          <w:color w:val="00B0F0"/>
        </w:rPr>
        <w:t>resource</w:t>
      </w:r>
      <w:proofErr w:type="spellEnd"/>
      <w:r w:rsidRPr="00331497">
        <w:rPr>
          <w:rFonts w:ascii="Arial" w:hAnsi="Arial" w:cs="Arial"/>
          <w:b/>
          <w:i/>
          <w:color w:val="00B0F0"/>
        </w:rPr>
        <w:t xml:space="preserve"> </w:t>
      </w:r>
      <w:proofErr w:type="spellStart"/>
      <w:r w:rsidRPr="00331497">
        <w:rPr>
          <w:rFonts w:ascii="Arial" w:hAnsi="Arial" w:cs="Arial"/>
          <w:b/>
          <w:i/>
          <w:color w:val="00B0F0"/>
        </w:rPr>
        <w:t>owner</w:t>
      </w:r>
      <w:proofErr w:type="spellEnd"/>
      <w:r w:rsidRPr="00331497">
        <w:rPr>
          <w:rFonts w:ascii="Arial" w:hAnsi="Arial" w:cs="Arial"/>
        </w:rPr>
        <w:t xml:space="preserve"> </w:t>
      </w:r>
      <w:r w:rsidR="0027067D">
        <w:rPr>
          <w:rFonts w:ascii="Arial" w:hAnsi="Arial" w:cs="Arial"/>
        </w:rPr>
        <w:t>r</w:t>
      </w:r>
      <w:r w:rsidRPr="00331497">
        <w:rPr>
          <w:rFonts w:ascii="Arial" w:hAnsi="Arial" w:cs="Arial"/>
        </w:rPr>
        <w:t>envoi</w:t>
      </w:r>
      <w:r w:rsidR="0027067D">
        <w:rPr>
          <w:rFonts w:ascii="Arial" w:hAnsi="Arial" w:cs="Arial"/>
        </w:rPr>
        <w:t xml:space="preserve"> au </w:t>
      </w:r>
      <w:r w:rsidR="0027067D" w:rsidRPr="001879DF">
        <w:rPr>
          <w:rFonts w:ascii="Arial" w:hAnsi="Arial" w:cs="Arial"/>
          <w:b/>
          <w:i/>
          <w:color w:val="C45911" w:themeColor="accent2" w:themeShade="BF"/>
        </w:rPr>
        <w:t>client</w:t>
      </w:r>
      <w:r w:rsidR="0027067D" w:rsidRPr="001879DF">
        <w:rPr>
          <w:rFonts w:ascii="Arial" w:hAnsi="Arial" w:cs="Arial"/>
          <w:color w:val="C45911" w:themeColor="accent2" w:themeShade="BF"/>
        </w:rPr>
        <w:t xml:space="preserve"> </w:t>
      </w:r>
      <w:r w:rsidR="0027067D">
        <w:rPr>
          <w:rFonts w:ascii="Arial" w:hAnsi="Arial" w:cs="Arial"/>
        </w:rPr>
        <w:t xml:space="preserve">les </w:t>
      </w:r>
      <w:r w:rsidR="00AB7BE7">
        <w:rPr>
          <w:rFonts w:ascii="Arial" w:hAnsi="Arial" w:cs="Arial"/>
        </w:rPr>
        <w:t xml:space="preserve">données nécessaires </w:t>
      </w:r>
      <w:r w:rsidR="00AA2A01">
        <w:rPr>
          <w:rFonts w:ascii="Arial" w:hAnsi="Arial" w:cs="Arial"/>
        </w:rPr>
        <w:t>(</w:t>
      </w:r>
      <w:proofErr w:type="spellStart"/>
      <w:r w:rsidR="00AA2A01" w:rsidRPr="0066512B">
        <w:rPr>
          <w:rFonts w:ascii="Arial" w:hAnsi="Arial" w:cs="Arial"/>
          <w:b/>
          <w:i/>
        </w:rPr>
        <w:t>RequestToken</w:t>
      </w:r>
      <w:r w:rsidR="00AA2A01">
        <w:rPr>
          <w:rFonts w:ascii="Arial" w:hAnsi="Arial" w:cs="Arial"/>
          <w:b/>
          <w:i/>
        </w:rPr>
        <w:t>Key</w:t>
      </w:r>
      <w:proofErr w:type="spellEnd"/>
      <w:r w:rsidR="00AA2A01">
        <w:rPr>
          <w:rFonts w:ascii="Arial" w:hAnsi="Arial" w:cs="Arial"/>
        </w:rPr>
        <w:t>,</w:t>
      </w:r>
      <w:r w:rsidR="00AA2A01" w:rsidRPr="00AA2A01">
        <w:rPr>
          <w:rFonts w:ascii="Arial" w:hAnsi="Arial" w:cs="Arial"/>
          <w:b/>
          <w:i/>
        </w:rPr>
        <w:t xml:space="preserve"> </w:t>
      </w:r>
      <w:proofErr w:type="spellStart"/>
      <w:r w:rsidR="00AA2A01" w:rsidRPr="0066512B">
        <w:rPr>
          <w:rFonts w:ascii="Arial" w:hAnsi="Arial" w:cs="Arial"/>
          <w:b/>
          <w:i/>
        </w:rPr>
        <w:t>RequestToken</w:t>
      </w:r>
      <w:r w:rsidR="00AA2A01">
        <w:rPr>
          <w:rFonts w:ascii="Arial" w:hAnsi="Arial" w:cs="Arial"/>
          <w:b/>
          <w:i/>
        </w:rPr>
        <w:t>Secret</w:t>
      </w:r>
      <w:proofErr w:type="spellEnd"/>
      <w:r w:rsidR="00AA2A01">
        <w:rPr>
          <w:rFonts w:ascii="Arial" w:hAnsi="Arial" w:cs="Arial"/>
        </w:rPr>
        <w:t xml:space="preserve"> et le </w:t>
      </w:r>
      <w:proofErr w:type="spellStart"/>
      <w:r w:rsidR="00AA2A01" w:rsidRPr="00805C0C">
        <w:rPr>
          <w:rFonts w:ascii="Arial" w:hAnsi="Arial" w:cs="Arial"/>
          <w:b/>
          <w:i/>
        </w:rPr>
        <w:t>Verifier</w:t>
      </w:r>
      <w:proofErr w:type="spellEnd"/>
      <w:r w:rsidR="00AA2A01">
        <w:rPr>
          <w:rFonts w:ascii="Arial" w:hAnsi="Arial" w:cs="Arial"/>
        </w:rPr>
        <w:t>)</w:t>
      </w:r>
      <w:r w:rsidR="0041217B">
        <w:rPr>
          <w:rFonts w:ascii="Arial" w:hAnsi="Arial" w:cs="Arial"/>
        </w:rPr>
        <w:t>.</w:t>
      </w:r>
    </w:p>
    <w:p w:rsidR="00F5191F" w:rsidRDefault="00F5191F" w:rsidP="00F5191F">
      <w:pPr>
        <w:pStyle w:val="Paragraphedeliste"/>
        <w:rPr>
          <w:rFonts w:ascii="Arial" w:hAnsi="Arial" w:cs="Arial"/>
        </w:rPr>
      </w:pPr>
      <w:r w:rsidRPr="005A059C">
        <w:rPr>
          <w:rFonts w:ascii="Consolas" w:hAnsi="Consolas" w:cs="Arial"/>
          <w:color w:val="7030A0"/>
        </w:rPr>
        <w:t>@GET</w:t>
      </w:r>
      <w:r>
        <w:rPr>
          <w:rFonts w:ascii="Arial" w:hAnsi="Arial" w:cs="Arial"/>
        </w:rPr>
        <w:t xml:space="preserve"> </w:t>
      </w:r>
    </w:p>
    <w:p w:rsidR="00F5191F" w:rsidRPr="00E611DD" w:rsidRDefault="00F5191F" w:rsidP="00F5191F">
      <w:pPr>
        <w:pStyle w:val="Paragraphedeliste"/>
        <w:rPr>
          <w:rFonts w:ascii="Arial" w:hAnsi="Arial" w:cs="Arial"/>
        </w:rPr>
      </w:pPr>
      <w:r>
        <w:rPr>
          <w:rFonts w:ascii="Consolas" w:hAnsi="Consolas" w:cs="Arial"/>
          <w:color w:val="7030A0"/>
        </w:rPr>
        <w:t>@PATH</w:t>
      </w:r>
      <w:r>
        <w:rPr>
          <w:rFonts w:ascii="Arial" w:hAnsi="Arial" w:cs="Arial"/>
        </w:rPr>
        <w:t xml:space="preserve"> </w:t>
      </w:r>
      <w:r w:rsidRPr="00E611DD">
        <w:rPr>
          <w:rFonts w:ascii="Arial" w:hAnsi="Arial" w:cs="Arial"/>
          <w:i/>
          <w:color w:val="A6A6A6" w:themeColor="background1" w:themeShade="A6"/>
        </w:rPr>
        <w:t>URL_BASE</w:t>
      </w:r>
      <w:r w:rsidRPr="00E611DD">
        <w:rPr>
          <w:rFonts w:ascii="Consolas" w:hAnsi="Consolas" w:cs="Arial"/>
          <w:color w:val="7030A0"/>
        </w:rPr>
        <w:t>/</w:t>
      </w:r>
      <w:proofErr w:type="spellStart"/>
      <w:r w:rsidRPr="00E611DD">
        <w:rPr>
          <w:rFonts w:ascii="Consolas" w:hAnsi="Consolas" w:cs="Arial"/>
          <w:color w:val="7030A0"/>
        </w:rPr>
        <w:t>nokia</w:t>
      </w:r>
      <w:proofErr w:type="spellEnd"/>
      <w:r w:rsidRPr="00E611DD">
        <w:rPr>
          <w:rFonts w:ascii="Consolas" w:hAnsi="Consolas" w:cs="Arial"/>
          <w:color w:val="7030A0"/>
        </w:rPr>
        <w:t>/oauth1a/</w:t>
      </w:r>
      <w:proofErr w:type="spellStart"/>
      <w:r>
        <w:rPr>
          <w:rFonts w:ascii="Consolas" w:hAnsi="Consolas" w:cs="Arial"/>
          <w:color w:val="7030A0"/>
        </w:rPr>
        <w:t>tokenaccess</w:t>
      </w:r>
      <w:proofErr w:type="spellEnd"/>
    </w:p>
    <w:p w:rsidR="00F5191F" w:rsidRDefault="00F5191F" w:rsidP="00F5191F">
      <w:pPr>
        <w:pStyle w:val="Paragraphedeliste"/>
        <w:rPr>
          <w:rFonts w:ascii="Consolas" w:hAnsi="Consolas" w:cs="Arial"/>
          <w:color w:val="7030A0"/>
        </w:rPr>
      </w:pPr>
      <w:r>
        <w:rPr>
          <w:rFonts w:ascii="Consolas" w:hAnsi="Consolas" w:cs="Arial"/>
          <w:color w:val="7030A0"/>
        </w:rPr>
        <w:t>@PRODUCES (</w:t>
      </w:r>
      <w:proofErr w:type="spellStart"/>
      <w:r>
        <w:rPr>
          <w:rFonts w:ascii="Consolas" w:hAnsi="Consolas" w:cs="Arial"/>
          <w:color w:val="7030A0"/>
        </w:rPr>
        <w:t>MediaType.APPLICATION_JSON</w:t>
      </w:r>
      <w:proofErr w:type="spellEnd"/>
      <w:r>
        <w:rPr>
          <w:rFonts w:ascii="Consolas" w:hAnsi="Consolas" w:cs="Arial"/>
          <w:color w:val="7030A0"/>
        </w:rPr>
        <w:t>)</w:t>
      </w:r>
    </w:p>
    <w:p w:rsidR="00F5191F" w:rsidRDefault="00F5191F" w:rsidP="00F5191F">
      <w:pPr>
        <w:pStyle w:val="Paragraphedeliste"/>
        <w:rPr>
          <w:rFonts w:ascii="Consolas" w:hAnsi="Consolas" w:cs="Arial"/>
          <w:color w:val="7030A0"/>
        </w:rPr>
      </w:pPr>
      <w:r>
        <w:rPr>
          <w:rFonts w:ascii="Consolas" w:hAnsi="Consolas" w:cs="Arial"/>
          <w:color w:val="7030A0"/>
        </w:rPr>
        <w:t xml:space="preserve">Public String </w:t>
      </w:r>
      <w:proofErr w:type="spellStart"/>
      <w:r w:rsidR="008A1801">
        <w:rPr>
          <w:rFonts w:ascii="Consolas" w:hAnsi="Consolas" w:cs="Arial"/>
          <w:color w:val="7030A0"/>
        </w:rPr>
        <w:t>tokenAccess</w:t>
      </w:r>
      <w:proofErr w:type="spellEnd"/>
      <w:r>
        <w:rPr>
          <w:rFonts w:ascii="Consolas" w:hAnsi="Consolas" w:cs="Arial"/>
          <w:color w:val="7030A0"/>
        </w:rPr>
        <w:t xml:space="preserve"> (</w:t>
      </w:r>
      <w:r w:rsidRPr="003D410C">
        <w:rPr>
          <w:rFonts w:ascii="Consolas" w:hAnsi="Consolas" w:cs="Arial"/>
          <w:color w:val="7030A0"/>
          <w:sz w:val="20"/>
          <w:szCs w:val="20"/>
        </w:rPr>
        <w:t>@</w:t>
      </w:r>
      <w:proofErr w:type="spellStart"/>
      <w:r w:rsidRPr="003D410C">
        <w:rPr>
          <w:rFonts w:ascii="Consolas" w:hAnsi="Consolas" w:cs="Arial"/>
          <w:color w:val="7030A0"/>
          <w:sz w:val="20"/>
          <w:szCs w:val="20"/>
        </w:rPr>
        <w:t>QueryParam</w:t>
      </w:r>
      <w:proofErr w:type="spellEnd"/>
      <w:r w:rsidRPr="003D410C">
        <w:rPr>
          <w:rFonts w:ascii="Consolas" w:hAnsi="Consolas" w:cs="Arial"/>
          <w:color w:val="7030A0"/>
          <w:sz w:val="20"/>
          <w:szCs w:val="20"/>
        </w:rPr>
        <w:t>("</w:t>
      </w:r>
      <w:proofErr w:type="spellStart"/>
      <w:r w:rsidRPr="003D410C">
        <w:rPr>
          <w:rFonts w:ascii="Consolas" w:hAnsi="Consolas" w:cs="Arial"/>
          <w:color w:val="7030A0"/>
          <w:sz w:val="20"/>
          <w:szCs w:val="20"/>
        </w:rPr>
        <w:t>oauth_verifier</w:t>
      </w:r>
      <w:proofErr w:type="spellEnd"/>
      <w:r w:rsidRPr="003D410C">
        <w:rPr>
          <w:rFonts w:ascii="Consolas" w:hAnsi="Consolas" w:cs="Arial"/>
          <w:color w:val="7030A0"/>
          <w:sz w:val="20"/>
          <w:szCs w:val="20"/>
        </w:rPr>
        <w:t xml:space="preserve">") String </w:t>
      </w:r>
      <w:proofErr w:type="spellStart"/>
      <w:proofErr w:type="gramStart"/>
      <w:r w:rsidRPr="003D410C">
        <w:rPr>
          <w:rFonts w:ascii="Consolas" w:hAnsi="Consolas" w:cs="Arial"/>
          <w:color w:val="7030A0"/>
          <w:sz w:val="20"/>
          <w:szCs w:val="20"/>
        </w:rPr>
        <w:t>verifier</w:t>
      </w:r>
      <w:proofErr w:type="spellEnd"/>
      <w:r w:rsidRPr="003D410C">
        <w:rPr>
          <w:rFonts w:ascii="Consolas" w:hAnsi="Consolas" w:cs="Arial"/>
          <w:color w:val="7030A0"/>
          <w:sz w:val="20"/>
          <w:szCs w:val="20"/>
        </w:rPr>
        <w:t>)</w:t>
      </w:r>
      <w:r>
        <w:rPr>
          <w:rFonts w:ascii="Consolas" w:hAnsi="Consolas" w:cs="Arial"/>
          <w:color w:val="7030A0"/>
        </w:rPr>
        <w:t>{</w:t>
      </w:r>
      <w:proofErr w:type="gramEnd"/>
    </w:p>
    <w:p w:rsidR="00F5191F" w:rsidRDefault="00F5191F" w:rsidP="00F5191F">
      <w:pPr>
        <w:pStyle w:val="Paragraphedeliste"/>
        <w:rPr>
          <w:rFonts w:ascii="Consolas" w:hAnsi="Consolas" w:cs="Arial"/>
          <w:color w:val="7030A0"/>
        </w:rPr>
      </w:pPr>
      <w:r w:rsidRPr="00B61042">
        <w:rPr>
          <w:rFonts w:ascii="Consolas" w:hAnsi="Consolas" w:cs="Arial"/>
          <w:color w:val="7030A0"/>
        </w:rPr>
        <w:t>}</w:t>
      </w:r>
    </w:p>
    <w:p w:rsidR="00F5191F" w:rsidRDefault="00F5191F" w:rsidP="00F5191F">
      <w:pPr>
        <w:pStyle w:val="Paragraphedeliste"/>
        <w:rPr>
          <w:rFonts w:ascii="Arial" w:hAnsi="Arial" w:cs="Arial"/>
        </w:rPr>
      </w:pPr>
    </w:p>
    <w:p w:rsidR="0041217B" w:rsidRPr="00331497" w:rsidRDefault="000C5F8F" w:rsidP="0041217B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blabla</w:t>
      </w:r>
      <w:proofErr w:type="spellEnd"/>
      <w:proofErr w:type="gramEnd"/>
    </w:p>
    <w:p w:rsidR="00836810" w:rsidRPr="00EF072B" w:rsidRDefault="00836810" w:rsidP="00836810">
      <w:pPr>
        <w:rPr>
          <w:rFonts w:ascii="Arial" w:hAnsi="Arial" w:cs="Arial"/>
        </w:rPr>
      </w:pPr>
    </w:p>
    <w:sectPr w:rsidR="00836810" w:rsidRPr="00EF072B" w:rsidSect="00B61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553F2"/>
    <w:multiLevelType w:val="hybridMultilevel"/>
    <w:tmpl w:val="625CF4B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7883"/>
    <w:multiLevelType w:val="hybridMultilevel"/>
    <w:tmpl w:val="7A6C14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E39CC"/>
    <w:multiLevelType w:val="hybridMultilevel"/>
    <w:tmpl w:val="2B84BF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E35F8"/>
    <w:multiLevelType w:val="hybridMultilevel"/>
    <w:tmpl w:val="7A6C14E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D2CC2"/>
    <w:multiLevelType w:val="hybridMultilevel"/>
    <w:tmpl w:val="838293B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10"/>
    <w:rsid w:val="00072229"/>
    <w:rsid w:val="00090CCE"/>
    <w:rsid w:val="000C5F8F"/>
    <w:rsid w:val="000E10C0"/>
    <w:rsid w:val="00111F6C"/>
    <w:rsid w:val="001263CC"/>
    <w:rsid w:val="00127B35"/>
    <w:rsid w:val="00131A2A"/>
    <w:rsid w:val="00142EB8"/>
    <w:rsid w:val="001501EA"/>
    <w:rsid w:val="001879DF"/>
    <w:rsid w:val="001B2B98"/>
    <w:rsid w:val="00201A70"/>
    <w:rsid w:val="0027067D"/>
    <w:rsid w:val="0029171B"/>
    <w:rsid w:val="002B0760"/>
    <w:rsid w:val="002B3D7E"/>
    <w:rsid w:val="003219F7"/>
    <w:rsid w:val="00331497"/>
    <w:rsid w:val="0034755C"/>
    <w:rsid w:val="00363E53"/>
    <w:rsid w:val="003B2B0A"/>
    <w:rsid w:val="003D410C"/>
    <w:rsid w:val="003E1736"/>
    <w:rsid w:val="0041217B"/>
    <w:rsid w:val="00414230"/>
    <w:rsid w:val="004251BA"/>
    <w:rsid w:val="00434B77"/>
    <w:rsid w:val="00450D0A"/>
    <w:rsid w:val="004578BD"/>
    <w:rsid w:val="0047540F"/>
    <w:rsid w:val="004931E7"/>
    <w:rsid w:val="004A3DE4"/>
    <w:rsid w:val="004D4B2D"/>
    <w:rsid w:val="00557275"/>
    <w:rsid w:val="005638C2"/>
    <w:rsid w:val="00575F3F"/>
    <w:rsid w:val="005A059C"/>
    <w:rsid w:val="005E0B59"/>
    <w:rsid w:val="005E7E4C"/>
    <w:rsid w:val="006012BA"/>
    <w:rsid w:val="0066512B"/>
    <w:rsid w:val="00671746"/>
    <w:rsid w:val="00676F71"/>
    <w:rsid w:val="00683597"/>
    <w:rsid w:val="006857D3"/>
    <w:rsid w:val="006B0483"/>
    <w:rsid w:val="006B4DA6"/>
    <w:rsid w:val="006E25E6"/>
    <w:rsid w:val="007202D3"/>
    <w:rsid w:val="00752576"/>
    <w:rsid w:val="007D170A"/>
    <w:rsid w:val="00805C0C"/>
    <w:rsid w:val="0081747A"/>
    <w:rsid w:val="00836810"/>
    <w:rsid w:val="00836E42"/>
    <w:rsid w:val="0086110D"/>
    <w:rsid w:val="008A1801"/>
    <w:rsid w:val="008E5297"/>
    <w:rsid w:val="009160E7"/>
    <w:rsid w:val="00A06AF6"/>
    <w:rsid w:val="00A76101"/>
    <w:rsid w:val="00A8752B"/>
    <w:rsid w:val="00A87900"/>
    <w:rsid w:val="00AA08BE"/>
    <w:rsid w:val="00AA26C2"/>
    <w:rsid w:val="00AA2A01"/>
    <w:rsid w:val="00AB56B0"/>
    <w:rsid w:val="00AB7BE7"/>
    <w:rsid w:val="00AF52C0"/>
    <w:rsid w:val="00AF749A"/>
    <w:rsid w:val="00B47CD9"/>
    <w:rsid w:val="00B56BAE"/>
    <w:rsid w:val="00B61042"/>
    <w:rsid w:val="00B633AC"/>
    <w:rsid w:val="00B8010D"/>
    <w:rsid w:val="00B80897"/>
    <w:rsid w:val="00B842EF"/>
    <w:rsid w:val="00BA6033"/>
    <w:rsid w:val="00BE40E7"/>
    <w:rsid w:val="00BF055A"/>
    <w:rsid w:val="00BF3692"/>
    <w:rsid w:val="00C05605"/>
    <w:rsid w:val="00C10DBC"/>
    <w:rsid w:val="00C25745"/>
    <w:rsid w:val="00C65D9B"/>
    <w:rsid w:val="00C74FA2"/>
    <w:rsid w:val="00D07B1F"/>
    <w:rsid w:val="00D503B8"/>
    <w:rsid w:val="00D57517"/>
    <w:rsid w:val="00D57A28"/>
    <w:rsid w:val="00D83891"/>
    <w:rsid w:val="00DD34E0"/>
    <w:rsid w:val="00DF293A"/>
    <w:rsid w:val="00E27D20"/>
    <w:rsid w:val="00E60FCF"/>
    <w:rsid w:val="00E611DD"/>
    <w:rsid w:val="00EA10BD"/>
    <w:rsid w:val="00EC56DF"/>
    <w:rsid w:val="00EF072B"/>
    <w:rsid w:val="00EF54AF"/>
    <w:rsid w:val="00F20797"/>
    <w:rsid w:val="00F34046"/>
    <w:rsid w:val="00F5191F"/>
    <w:rsid w:val="00F768C6"/>
    <w:rsid w:val="00FC1DB8"/>
    <w:rsid w:val="00FC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C562"/>
  <w15:chartTrackingRefBased/>
  <w15:docId w15:val="{0EC26564-46CC-4D8E-ABF2-1296E01D4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6810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C6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50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eveloper.health.nokia.com/account/authorize?oauth_consumer_key=554e500f56e84e8425bf3c537372e1c1b170c249c39f027b3bbc548d0016&amp;oauth_nonce=2070789747&amp;oauth_signature_method=HMAC-SHA1&amp;oauth_timestamp=1520435044&amp;oauth_token=de0e9b2f281b0376cd744113754e20156446c8e9ffe7bd2c0f66d327c6e2c9&amp;oauth_version=1.0&amp;oauth_signature_method=q10ZqHhuo9Z6GlgYWB+h4tbk/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atavatar.sytes.net:8080/cx.gradle.test/rest/nokia/oauth1a/verifier?userid=15492984&amp;oauth_token=de0e9b2f281b0376cd744113754e20156446c8e9ffe7bd2c0f66d327c6e2c9&amp;oauth_verifier=MAR18FIc5N6PxR4prPf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18923-47DD-4716-A58A-D07F170E9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HES-SO Genève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hegadmin</dc:creator>
  <cp:keywords/>
  <dc:description/>
  <cp:lastModifiedBy>hegadmin</cp:lastModifiedBy>
  <cp:revision>6</cp:revision>
  <dcterms:created xsi:type="dcterms:W3CDTF">2018-03-08T09:13:00Z</dcterms:created>
  <dcterms:modified xsi:type="dcterms:W3CDTF">2018-03-13T13:45:00Z</dcterms:modified>
</cp:coreProperties>
</file>