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8D22" w14:textId="06EA0426" w:rsidR="00874E55" w:rsidRDefault="00874E55" w:rsidP="00874E55">
      <w:pPr>
        <w:pStyle w:val="Heading1"/>
        <w:spacing w:before="0" w:line="240" w:lineRule="auto"/>
        <w:rPr>
          <w:rFonts w:asciiTheme="minorHAnsi" w:hAnsiTheme="minorHAnsi"/>
          <w:color w:val="000000" w:themeColor="text1"/>
          <w:sz w:val="52"/>
          <w:szCs w:val="52"/>
        </w:rPr>
      </w:pPr>
      <w:r w:rsidRPr="00874E55">
        <w:rPr>
          <w:rFonts w:asciiTheme="minorHAnsi" w:hAnsiTheme="minorHAnsi"/>
          <w:color w:val="000000" w:themeColor="text1"/>
          <w:sz w:val="52"/>
          <w:szCs w:val="52"/>
        </w:rPr>
        <w:t>Project Documentation: JAMB</w:t>
      </w:r>
      <w:r w:rsidRPr="00874E55">
        <w:rPr>
          <w:rFonts w:asciiTheme="minorHAnsi" w:hAnsiTheme="minorHAnsi"/>
          <w:color w:val="000000" w:themeColor="text1"/>
          <w:sz w:val="52"/>
          <w:szCs w:val="52"/>
        </w:rPr>
        <w:t xml:space="preserve"> Performance Analysis and Prediction</w:t>
      </w:r>
    </w:p>
    <w:p w14:paraId="5AADE4E5" w14:textId="77777777" w:rsidR="00874E55" w:rsidRPr="00874E55" w:rsidRDefault="00874E55" w:rsidP="00874E55"/>
    <w:p w14:paraId="0C93351B" w14:textId="367AFBA4" w:rsidR="00874E55" w:rsidRPr="008C7B2A" w:rsidRDefault="00874E55" w:rsidP="00874E55">
      <w:pPr>
        <w:pStyle w:val="Heading1"/>
        <w:spacing w:before="0" w:line="360" w:lineRule="auto"/>
        <w:rPr>
          <w:rFonts w:asciiTheme="minorHAnsi" w:hAnsiTheme="minorHAnsi"/>
          <w:color w:val="000000" w:themeColor="text1"/>
        </w:rPr>
      </w:pPr>
      <w:r w:rsidRPr="008C7B2A">
        <w:rPr>
          <w:rFonts w:asciiTheme="minorHAnsi" w:hAnsiTheme="minorHAnsi"/>
          <w:color w:val="000000" w:themeColor="text1"/>
        </w:rPr>
        <w:t>1. Workflow and Methodology</w:t>
      </w:r>
    </w:p>
    <w:p w14:paraId="0668F9EB" w14:textId="5C32FCC8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The project workflow began with the design and distribution of a survey using Google Forms. Survey questions were crafted to capture demographic, academic, and socio-economic factors that could affect JAMB performance. The form was then shared across various student platforms to gather responses.</w:t>
      </w:r>
      <w:r w:rsidRPr="008C7B2A">
        <w:rPr>
          <w:color w:val="000000" w:themeColor="text1"/>
          <w:sz w:val="24"/>
          <w:szCs w:val="24"/>
        </w:rPr>
        <w:br/>
        <w:t>Following data collection, the steps below were implemented:</w:t>
      </w:r>
    </w:p>
    <w:p w14:paraId="04486D30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Data Acquisition &amp; Cleaning: Removal of duplicates, correction of categorical values, and handling of missing data.</w:t>
      </w:r>
    </w:p>
    <w:p w14:paraId="6991827B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Exploratory Data Analysis (EDA): Utilized Seaborn and Matplotlib for visualizing distributions and relationships.</w:t>
      </w:r>
    </w:p>
    <w:p w14:paraId="0E47A3CB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Feature Engineering: Performed one-hot encoding and binary target encoding for categorical features.</w:t>
      </w:r>
    </w:p>
    <w:p w14:paraId="6D6366EE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Predictive Modeling: Built a Logistic Regression classifier to predict exam success/failure.</w:t>
      </w:r>
    </w:p>
    <w:p w14:paraId="19709D8B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Forecasting: Estimated future pass/fail rates using model probabilities and simulated enrollment trends.</w:t>
      </w:r>
    </w:p>
    <w:p w14:paraId="10589253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8"/>
          <w:szCs w:val="28"/>
        </w:rPr>
      </w:pPr>
      <w:r w:rsidRPr="008C7B2A">
        <w:rPr>
          <w:color w:val="000000" w:themeColor="text1"/>
          <w:sz w:val="24"/>
          <w:szCs w:val="24"/>
        </w:rPr>
        <w:t>- Recommendations: Proposed actionable steps for students, educators, and policymakers based on findings.</w:t>
      </w:r>
    </w:p>
    <w:p w14:paraId="30F22FCD" w14:textId="77777777" w:rsidR="00874E55" w:rsidRPr="008C7B2A" w:rsidRDefault="00874E55" w:rsidP="00874E55">
      <w:pPr>
        <w:pStyle w:val="Heading1"/>
        <w:spacing w:before="0" w:line="360" w:lineRule="auto"/>
        <w:rPr>
          <w:rFonts w:asciiTheme="minorHAnsi" w:hAnsiTheme="minorHAnsi"/>
          <w:color w:val="000000" w:themeColor="text1"/>
        </w:rPr>
      </w:pPr>
      <w:r w:rsidRPr="008C7B2A">
        <w:rPr>
          <w:rFonts w:asciiTheme="minorHAnsi" w:hAnsiTheme="minorHAnsi"/>
          <w:color w:val="000000" w:themeColor="text1"/>
        </w:rPr>
        <w:t>2. Tools and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74E55" w:rsidRPr="008C7B2A" w14:paraId="05E5FDA1" w14:textId="77777777" w:rsidTr="00E8003A">
        <w:tc>
          <w:tcPr>
            <w:tcW w:w="4320" w:type="dxa"/>
          </w:tcPr>
          <w:p w14:paraId="5620A769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Tool/Library</w:t>
            </w:r>
          </w:p>
        </w:tc>
        <w:tc>
          <w:tcPr>
            <w:tcW w:w="4320" w:type="dxa"/>
          </w:tcPr>
          <w:p w14:paraId="3DC33C1D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874E55" w:rsidRPr="008C7B2A" w14:paraId="2A8B1173" w14:textId="77777777" w:rsidTr="00E8003A">
        <w:tc>
          <w:tcPr>
            <w:tcW w:w="4320" w:type="dxa"/>
          </w:tcPr>
          <w:p w14:paraId="633FBBD7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4320" w:type="dxa"/>
          </w:tcPr>
          <w:p w14:paraId="1F160358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Core programming language</w:t>
            </w:r>
          </w:p>
        </w:tc>
      </w:tr>
      <w:tr w:rsidR="00874E55" w:rsidRPr="008C7B2A" w14:paraId="77075E13" w14:textId="77777777" w:rsidTr="00E8003A">
        <w:tc>
          <w:tcPr>
            <w:tcW w:w="4320" w:type="dxa"/>
          </w:tcPr>
          <w:p w14:paraId="34293162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Pandas</w:t>
            </w:r>
          </w:p>
        </w:tc>
        <w:tc>
          <w:tcPr>
            <w:tcW w:w="4320" w:type="dxa"/>
          </w:tcPr>
          <w:p w14:paraId="2B5856D1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Data manipulation and preprocessing</w:t>
            </w:r>
          </w:p>
        </w:tc>
      </w:tr>
      <w:tr w:rsidR="00874E55" w:rsidRPr="008C7B2A" w14:paraId="4E044C9D" w14:textId="77777777" w:rsidTr="00E8003A">
        <w:tc>
          <w:tcPr>
            <w:tcW w:w="4320" w:type="dxa"/>
          </w:tcPr>
          <w:p w14:paraId="70B0EA0C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NumPy</w:t>
            </w:r>
          </w:p>
        </w:tc>
        <w:tc>
          <w:tcPr>
            <w:tcW w:w="4320" w:type="dxa"/>
          </w:tcPr>
          <w:p w14:paraId="4E0FC4F8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Numerical operations</w:t>
            </w:r>
          </w:p>
        </w:tc>
      </w:tr>
      <w:tr w:rsidR="00874E55" w:rsidRPr="008C7B2A" w14:paraId="0438833C" w14:textId="77777777" w:rsidTr="00E8003A">
        <w:tc>
          <w:tcPr>
            <w:tcW w:w="4320" w:type="dxa"/>
          </w:tcPr>
          <w:p w14:paraId="15FBF9CE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Matplotlib &amp; Seaborn</w:t>
            </w:r>
          </w:p>
        </w:tc>
        <w:tc>
          <w:tcPr>
            <w:tcW w:w="4320" w:type="dxa"/>
          </w:tcPr>
          <w:p w14:paraId="7EAB1458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Data visualization and EDA</w:t>
            </w:r>
          </w:p>
        </w:tc>
      </w:tr>
      <w:tr w:rsidR="00874E55" w:rsidRPr="008C7B2A" w14:paraId="6D38D937" w14:textId="77777777" w:rsidTr="00E8003A">
        <w:tc>
          <w:tcPr>
            <w:tcW w:w="4320" w:type="dxa"/>
          </w:tcPr>
          <w:p w14:paraId="070F53AA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Scikit-learn</w:t>
            </w:r>
          </w:p>
        </w:tc>
        <w:tc>
          <w:tcPr>
            <w:tcW w:w="4320" w:type="dxa"/>
          </w:tcPr>
          <w:p w14:paraId="72096371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Model training, evaluation, and encoding</w:t>
            </w:r>
          </w:p>
        </w:tc>
      </w:tr>
      <w:tr w:rsidR="00874E55" w:rsidRPr="008C7B2A" w14:paraId="702A4959" w14:textId="77777777" w:rsidTr="00E8003A">
        <w:tc>
          <w:tcPr>
            <w:tcW w:w="4320" w:type="dxa"/>
          </w:tcPr>
          <w:p w14:paraId="38F1F3DD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C7B2A">
              <w:rPr>
                <w:color w:val="000000" w:themeColor="text1"/>
                <w:sz w:val="24"/>
                <w:szCs w:val="24"/>
              </w:rPr>
              <w:lastRenderedPageBreak/>
              <w:t>Jupyter</w:t>
            </w:r>
            <w:proofErr w:type="spellEnd"/>
            <w:r w:rsidRPr="008C7B2A">
              <w:rPr>
                <w:color w:val="000000" w:themeColor="text1"/>
                <w:sz w:val="24"/>
                <w:szCs w:val="24"/>
              </w:rPr>
              <w:t xml:space="preserve"> Notebook / VS Code</w:t>
            </w:r>
          </w:p>
        </w:tc>
        <w:tc>
          <w:tcPr>
            <w:tcW w:w="4320" w:type="dxa"/>
          </w:tcPr>
          <w:p w14:paraId="352539E1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Coding environment and IDE</w:t>
            </w:r>
          </w:p>
        </w:tc>
      </w:tr>
      <w:tr w:rsidR="00874E55" w:rsidRPr="008C7B2A" w14:paraId="242AB3DE" w14:textId="77777777" w:rsidTr="00E8003A">
        <w:tc>
          <w:tcPr>
            <w:tcW w:w="4320" w:type="dxa"/>
          </w:tcPr>
          <w:p w14:paraId="214CC8A8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Excel (initially)</w:t>
            </w:r>
          </w:p>
        </w:tc>
        <w:tc>
          <w:tcPr>
            <w:tcW w:w="4320" w:type="dxa"/>
          </w:tcPr>
          <w:p w14:paraId="19BA891C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Dataset preview and survey structure</w:t>
            </w:r>
          </w:p>
        </w:tc>
      </w:tr>
      <w:tr w:rsidR="00874E55" w:rsidRPr="008C7B2A" w14:paraId="64D0C9C8" w14:textId="77777777" w:rsidTr="00E8003A">
        <w:tc>
          <w:tcPr>
            <w:tcW w:w="4320" w:type="dxa"/>
          </w:tcPr>
          <w:p w14:paraId="15430413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Google Forms</w:t>
            </w:r>
          </w:p>
        </w:tc>
        <w:tc>
          <w:tcPr>
            <w:tcW w:w="4320" w:type="dxa"/>
          </w:tcPr>
          <w:p w14:paraId="46FFF7C3" w14:textId="77777777" w:rsidR="00874E55" w:rsidRPr="008C7B2A" w:rsidRDefault="00874E55" w:rsidP="00874E55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 w:rsidRPr="008C7B2A">
              <w:rPr>
                <w:color w:val="000000" w:themeColor="text1"/>
                <w:sz w:val="24"/>
                <w:szCs w:val="24"/>
              </w:rPr>
              <w:t>Survey creation and data collection</w:t>
            </w:r>
          </w:p>
        </w:tc>
      </w:tr>
    </w:tbl>
    <w:p w14:paraId="38D9E49C" w14:textId="77777777" w:rsidR="00874E55" w:rsidRPr="008C7B2A" w:rsidRDefault="00874E55" w:rsidP="00874E55">
      <w:pPr>
        <w:pStyle w:val="Heading1"/>
        <w:spacing w:before="0" w:line="360" w:lineRule="auto"/>
        <w:rPr>
          <w:rFonts w:asciiTheme="minorHAnsi" w:hAnsiTheme="minorHAnsi"/>
          <w:color w:val="000000" w:themeColor="text1"/>
        </w:rPr>
      </w:pPr>
      <w:r w:rsidRPr="008C7B2A">
        <w:rPr>
          <w:rFonts w:asciiTheme="minorHAnsi" w:hAnsiTheme="minorHAnsi"/>
          <w:color w:val="000000" w:themeColor="text1"/>
        </w:rPr>
        <w:t>3. Key Decisions Made</w:t>
      </w:r>
    </w:p>
    <w:p w14:paraId="1A23FE2E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Dropped problematic features (e.g., age group strings) when they caused encoding issues.</w:t>
      </w:r>
    </w:p>
    <w:p w14:paraId="71DAE574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Used one-hot encoding to avoid ordinal misrepresentation.</w:t>
      </w:r>
    </w:p>
    <w:p w14:paraId="75A17C90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Selected Logistic Regression for its simplicity and effectiveness in binary classification.</w:t>
      </w:r>
    </w:p>
    <w:p w14:paraId="4F349008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Used a fixed random state for reproducibility.</w:t>
      </w:r>
    </w:p>
    <w:p w14:paraId="2E865627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Refined feature selection iteratively to improve performance.</w:t>
      </w:r>
    </w:p>
    <w:p w14:paraId="72A3E870" w14:textId="77777777" w:rsidR="00874E55" w:rsidRPr="008C7B2A" w:rsidRDefault="00874E55" w:rsidP="00874E55">
      <w:pPr>
        <w:pStyle w:val="Heading1"/>
        <w:spacing w:before="0" w:line="360" w:lineRule="auto"/>
        <w:rPr>
          <w:rFonts w:asciiTheme="minorHAnsi" w:hAnsiTheme="minorHAnsi"/>
          <w:color w:val="000000" w:themeColor="text1"/>
        </w:rPr>
      </w:pPr>
      <w:r w:rsidRPr="008C7B2A">
        <w:rPr>
          <w:rFonts w:asciiTheme="minorHAnsi" w:hAnsiTheme="minorHAnsi"/>
          <w:color w:val="000000" w:themeColor="text1"/>
        </w:rPr>
        <w:t>4. Challenges Encountered and Solutions</w:t>
      </w:r>
    </w:p>
    <w:p w14:paraId="1518FB77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Gathering survey responses was difficult and time-consuming, requiring persistent effort and outreach.</w:t>
      </w:r>
    </w:p>
    <w:p w14:paraId="7A73B18F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Predictive modeling was challenging due to complex syntax, constant debugging, and understanding machine learning workflows.</w:t>
      </w:r>
    </w:p>
    <w:p w14:paraId="436FB708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Faced conversion errors due to string-based categorical features like '19–21'. Resolved by one-hot encoding or dropping columns.</w:t>
      </w:r>
    </w:p>
    <w:p w14:paraId="2FCD7FF4" w14:textId="77777777" w:rsidR="00874E55" w:rsidRPr="008C7B2A" w:rsidRDefault="00874E55" w:rsidP="00874E55">
      <w:pPr>
        <w:spacing w:after="0" w:line="360" w:lineRule="auto"/>
        <w:rPr>
          <w:color w:val="000000" w:themeColor="text1"/>
          <w:sz w:val="24"/>
          <w:szCs w:val="24"/>
        </w:rPr>
      </w:pPr>
      <w:r w:rsidRPr="008C7B2A">
        <w:rPr>
          <w:color w:val="000000" w:themeColor="text1"/>
          <w:sz w:val="24"/>
          <w:szCs w:val="24"/>
        </w:rPr>
        <w:t>- Encountered difficulties installing necessary Python packages. Resolved by using pip and ensuring correct environments.</w:t>
      </w:r>
    </w:p>
    <w:p w14:paraId="79B28981" w14:textId="77777777" w:rsidR="00874E55" w:rsidRPr="008C7B2A" w:rsidRDefault="00874E55" w:rsidP="00874E55">
      <w:pPr>
        <w:spacing w:after="0" w:line="360" w:lineRule="auto"/>
        <w:rPr>
          <w:color w:val="000000" w:themeColor="text1"/>
        </w:rPr>
      </w:pPr>
      <w:r w:rsidRPr="008C7B2A">
        <w:rPr>
          <w:color w:val="000000" w:themeColor="text1"/>
          <w:sz w:val="24"/>
          <w:szCs w:val="24"/>
        </w:rPr>
        <w:t>- Model tuning and interpretation required multiple iterations and a steep learning curve.</w:t>
      </w:r>
    </w:p>
    <w:p w14:paraId="37BA1117" w14:textId="77777777" w:rsidR="007C004A" w:rsidRDefault="007C004A" w:rsidP="00874E55">
      <w:pPr>
        <w:spacing w:after="0" w:line="360" w:lineRule="auto"/>
      </w:pPr>
    </w:p>
    <w:sectPr w:rsidR="007C0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55"/>
    <w:rsid w:val="00296F2D"/>
    <w:rsid w:val="004E7971"/>
    <w:rsid w:val="007C004A"/>
    <w:rsid w:val="008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0698"/>
  <w15:chartTrackingRefBased/>
  <w15:docId w15:val="{DF8225E2-7D71-4E36-BCEA-0640636F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5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5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Bukunmi Olorundare</dc:creator>
  <cp:keywords/>
  <dc:description/>
  <cp:lastModifiedBy>Bukunmi Olorundare</cp:lastModifiedBy>
  <cp:revision>1</cp:revision>
  <dcterms:created xsi:type="dcterms:W3CDTF">2025-06-19T15:36:00Z</dcterms:created>
  <dcterms:modified xsi:type="dcterms:W3CDTF">2025-06-19T15:43:00Z</dcterms:modified>
</cp:coreProperties>
</file>