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77535" w14:textId="77777777" w:rsidR="00667321" w:rsidRDefault="002111A8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b/>
          <w:color w:val="000000"/>
        </w:rPr>
      </w:pPr>
      <w:r>
        <w:rPr>
          <w:b/>
          <w:color w:val="000000"/>
        </w:rPr>
        <w:t>ROTEIRO DO ALUNO</w:t>
      </w:r>
    </w:p>
    <w:p w14:paraId="3588735B" w14:textId="77777777" w:rsidR="00667321" w:rsidRDefault="002111A8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jc w:val="both"/>
        <w:rPr>
          <w:b/>
          <w:color w:val="000000"/>
        </w:rPr>
      </w:pPr>
      <w:r>
        <w:rPr>
          <w:b/>
          <w:color w:val="000000"/>
        </w:rPr>
        <w:t>Título do Roteiro</w:t>
      </w:r>
    </w:p>
    <w:p w14:paraId="4EBE42A0" w14:textId="6F3353F4" w:rsidR="00667321" w:rsidRDefault="002111A8">
      <w:r>
        <w:tab/>
      </w:r>
      <w:r w:rsidR="00FF4CE2">
        <w:t>Práticas de eletroquímica para o uso do voltímetro sonoro.</w:t>
      </w:r>
    </w:p>
    <w:p w14:paraId="740EC26C" w14:textId="77777777" w:rsidR="00667321" w:rsidRDefault="002111A8" w:rsidP="005F5574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jc w:val="both"/>
        <w:rPr>
          <w:b/>
          <w:color w:val="000000"/>
        </w:rPr>
      </w:pPr>
      <w:r>
        <w:rPr>
          <w:b/>
          <w:color w:val="000000"/>
        </w:rPr>
        <w:t>Objetivo</w:t>
      </w:r>
    </w:p>
    <w:p w14:paraId="7545A251" w14:textId="29FCF3C3" w:rsidR="00667321" w:rsidRDefault="002111A8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ab/>
      </w:r>
      <w:r w:rsidR="00FF4CE2">
        <w:rPr>
          <w:color w:val="000000"/>
        </w:rPr>
        <w:t xml:space="preserve">Este roteiro propõe usos para que </w:t>
      </w:r>
      <w:proofErr w:type="gramStart"/>
      <w:r w:rsidR="00FF4CE2">
        <w:rPr>
          <w:color w:val="000000"/>
        </w:rPr>
        <w:t>possa-se</w:t>
      </w:r>
      <w:proofErr w:type="gramEnd"/>
      <w:r w:rsidR="00FF4CE2">
        <w:rPr>
          <w:color w:val="000000"/>
        </w:rPr>
        <w:t xml:space="preserve"> utilizar o voltímetro sonoro construído em paralelo a uma prática comum de eletroquímica</w:t>
      </w:r>
    </w:p>
    <w:p w14:paraId="0B70EBA6" w14:textId="77777777" w:rsidR="00667321" w:rsidRDefault="002111A8" w:rsidP="005F5574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jc w:val="both"/>
        <w:rPr>
          <w:b/>
          <w:color w:val="000000"/>
        </w:rPr>
      </w:pPr>
      <w:r>
        <w:rPr>
          <w:b/>
          <w:color w:val="000000"/>
        </w:rPr>
        <w:t>Roteiro</w:t>
      </w:r>
    </w:p>
    <w:p w14:paraId="7D74850A" w14:textId="29C35882" w:rsidR="005F5574" w:rsidRDefault="002111A8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</w:rPr>
      </w:pPr>
      <w:r>
        <w:rPr>
          <w:color w:val="000000"/>
        </w:rPr>
        <w:tab/>
      </w:r>
      <w:r w:rsidR="005F5574">
        <w:rPr>
          <w:b/>
          <w:bCs/>
          <w:color w:val="000000"/>
        </w:rPr>
        <w:t>Caso o voltímetro sonoro não esteja montado, deve-se seguir este guia de montagem:</w:t>
      </w:r>
    </w:p>
    <w:p w14:paraId="257382FA" w14:textId="09511A71" w:rsidR="005F5574" w:rsidRDefault="005F5574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ab/>
      </w:r>
    </w:p>
    <w:p w14:paraId="07700C37" w14:textId="0155FA4C" w:rsidR="005F5574" w:rsidRDefault="005F5574" w:rsidP="005F557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  <w:r>
        <w:rPr>
          <w:color w:val="000000"/>
        </w:rPr>
        <w:t>Esta parte do desenvolvimento da prática, infelizmente, se volta para os alunos de visão plena, porém ao fim da montagem do aparato, o protagonista torna-se o aluno cego ou de baixa visão. Realize estes procedimentos em grupos mistos, integrando alunos de visão plena com os de visão comprometida.</w:t>
      </w:r>
    </w:p>
    <w:p w14:paraId="11383FD7" w14:textId="77777777" w:rsidR="005F5574" w:rsidRPr="005F5574" w:rsidRDefault="005F5574" w:rsidP="005F557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</w:p>
    <w:p w14:paraId="46272D8E" w14:textId="54023F99" w:rsidR="005F5574" w:rsidRDefault="005F5574" w:rsidP="005F557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  <w:r>
        <w:rPr>
          <w:color w:val="000000"/>
        </w:rPr>
        <w:t>Realize as ligações por meio de fios do tipo Jumper</w:t>
      </w:r>
      <w:r w:rsidR="00FB6276">
        <w:rPr>
          <w:color w:val="000000"/>
        </w:rPr>
        <w:t xml:space="preserve"> (que tem pontas preparadas para o uso em placas de protótipo),</w:t>
      </w:r>
      <w:r>
        <w:rPr>
          <w:color w:val="000000"/>
        </w:rPr>
        <w:t xml:space="preserve"> ou mesmo fios finos com a ponta desencapada</w:t>
      </w:r>
      <w:r w:rsidR="00FB6276">
        <w:rPr>
          <w:color w:val="000000"/>
        </w:rPr>
        <w:t>.</w:t>
      </w:r>
    </w:p>
    <w:p w14:paraId="754EAE9D" w14:textId="77777777" w:rsidR="00723EFA" w:rsidRDefault="00723EFA" w:rsidP="005F557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</w:p>
    <w:p w14:paraId="057F3991" w14:textId="5FCC8D14" w:rsidR="00FB6276" w:rsidRDefault="00723EFA" w:rsidP="00723EFA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</w:rPr>
      </w:pPr>
      <w:r w:rsidRPr="00723EFA">
        <w:rPr>
          <w:noProof/>
        </w:rPr>
        <w:drawing>
          <wp:inline distT="0" distB="0" distL="0" distR="0" wp14:anchorId="454D213D" wp14:editId="4A52E447">
            <wp:extent cx="6299835" cy="3271520"/>
            <wp:effectExtent l="0" t="0" r="0" b="5080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09DD" w14:textId="77777777" w:rsidR="00723EFA" w:rsidRDefault="00723EFA" w:rsidP="00723EFA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</w:p>
    <w:p w14:paraId="58A20BEF" w14:textId="5EDDF7F1" w:rsidR="005F5574" w:rsidRDefault="00723EFA" w:rsidP="00723EFA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  <w:r>
        <w:rPr>
          <w:color w:val="000000"/>
        </w:rPr>
        <w:t>Para realizar a leitura pressione o botão e aguarde a reprodução da fala do valor observado. Certifique-se de que tudo está conectado corretamente e de que o Arduino está ligado à energia elétrica!</w:t>
      </w:r>
    </w:p>
    <w:p w14:paraId="047DB89D" w14:textId="77777777" w:rsidR="00723EFA" w:rsidRDefault="00723EFA" w:rsidP="00723EFA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</w:p>
    <w:p w14:paraId="28ABAC8A" w14:textId="7A20D541" w:rsidR="00FF4CE2" w:rsidRDefault="00FF4CE2" w:rsidP="005F557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  <w:r>
        <w:rPr>
          <w:color w:val="000000"/>
        </w:rPr>
        <w:lastRenderedPageBreak/>
        <w:t>Deve-se seguir</w:t>
      </w:r>
      <w:r w:rsidR="005F5574">
        <w:rPr>
          <w:color w:val="000000"/>
        </w:rPr>
        <w:t xml:space="preserve"> um roteiro</w:t>
      </w:r>
      <w:r>
        <w:rPr>
          <w:color w:val="000000"/>
        </w:rPr>
        <w:t xml:space="preserve"> comum de construção de pilhas disponibilizado pela matéria, fazendo-se adaptações à construção do aparato para comportar o uso do voltímetro.</w:t>
      </w:r>
    </w:p>
    <w:p w14:paraId="1B27AB73" w14:textId="77777777" w:rsidR="00FF4CE2" w:rsidRDefault="00FF4CE2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3F85EA40" w14:textId="2B58FF39" w:rsidR="00FF4CE2" w:rsidRPr="000E357F" w:rsidRDefault="00FF4CE2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lang w:val="en-US"/>
        </w:rPr>
      </w:pPr>
      <w:r>
        <w:rPr>
          <w:color w:val="000000"/>
        </w:rPr>
        <w:tab/>
      </w:r>
      <w:r w:rsidRPr="000E357F">
        <w:rPr>
          <w:b/>
          <w:bCs/>
          <w:color w:val="000000"/>
        </w:rPr>
        <w:t>Algumas sugestões de práticas</w:t>
      </w:r>
      <w:r w:rsidRPr="000E357F">
        <w:rPr>
          <w:b/>
          <w:bCs/>
          <w:color w:val="000000"/>
          <w:lang w:val="en-US"/>
        </w:rPr>
        <w:t>:</w:t>
      </w:r>
    </w:p>
    <w:p w14:paraId="0CE5AB51" w14:textId="5BE922A2" w:rsidR="00667321" w:rsidRDefault="00667321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61E9F500" w14:textId="06B8B6B5" w:rsidR="00667321" w:rsidRDefault="00FF4CE2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</w:rPr>
      </w:pPr>
      <w:r>
        <w:rPr>
          <w:color w:val="000000"/>
        </w:rPr>
        <w:tab/>
      </w:r>
      <w:r>
        <w:rPr>
          <w:b/>
          <w:bCs/>
          <w:color w:val="000000"/>
        </w:rPr>
        <w:t>Construção de pilhas de Cobre e Zinco:</w:t>
      </w:r>
    </w:p>
    <w:p w14:paraId="17760896" w14:textId="77777777" w:rsidR="00FF4CE2" w:rsidRPr="00FF4CE2" w:rsidRDefault="00FF4CE2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</w:rPr>
      </w:pPr>
    </w:p>
    <w:p w14:paraId="6768F224" w14:textId="7BACEC40" w:rsidR="00667321" w:rsidRDefault="00FF4CE2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b/>
          <w:bCs/>
          <w:color w:val="000000"/>
        </w:rPr>
        <w:tab/>
      </w:r>
      <w:r>
        <w:rPr>
          <w:color w:val="000000"/>
        </w:rPr>
        <w:t xml:space="preserve">Pode-se construir uma pilha de </w:t>
      </w:r>
      <w:proofErr w:type="spellStart"/>
      <w:r>
        <w:rPr>
          <w:color w:val="000000"/>
        </w:rPr>
        <w:t>Daniell</w:t>
      </w:r>
      <w:proofErr w:type="spellEnd"/>
      <w:r>
        <w:rPr>
          <w:color w:val="000000"/>
        </w:rPr>
        <w:t xml:space="preserve">, sistema cobre e zinco, com a imersão de um eletrodo de cobre em solução 0,1mol/L de sulfato de cobre e imersão de eletrodo de zinco em solução 0,1mol/L de sulfato de zinco. Conectam-se as soluções por meio de ponte salina, comumente composta por um tubo em U preenchido com algodão embebido em solução de nitrato de potássio. </w:t>
      </w:r>
    </w:p>
    <w:p w14:paraId="33F051F4" w14:textId="77777777" w:rsidR="008B6FD5" w:rsidRDefault="008B6FD5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1115FDA0" w14:textId="09F7845D" w:rsidR="00FF4CE2" w:rsidRDefault="00FF4CE2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ab/>
        <w:t xml:space="preserve">Mede-se a diferença de potencial entre os eletrodos. Para que possamos utilizar o voltímetro sonoro, que ainda </w:t>
      </w:r>
      <w:proofErr w:type="gramStart"/>
      <w:r>
        <w:rPr>
          <w:color w:val="000000"/>
        </w:rPr>
        <w:t>encontra-se</w:t>
      </w:r>
      <w:proofErr w:type="gramEnd"/>
      <w:r>
        <w:rPr>
          <w:color w:val="000000"/>
        </w:rPr>
        <w:t xml:space="preserve"> numa fase de protótipo, recomenda-se a medição desta diferença por um aluno de visão plena, ou professor também de visão plena, munido de um voltímetro comercial. Deve-se se certificar de que a diferença de potencial entre os eletrodos não exceda 5V, nem seja negativa. Caso a medida retorne negativa, inverta as ligações ao eletrodo.</w:t>
      </w:r>
    </w:p>
    <w:p w14:paraId="779DA7D1" w14:textId="47399397" w:rsidR="00FF4CE2" w:rsidRDefault="00FF4CE2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ab/>
      </w:r>
    </w:p>
    <w:p w14:paraId="06DFD290" w14:textId="2F8824CB" w:rsidR="00FF4CE2" w:rsidRDefault="00FF4CE2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ab/>
        <w:t>Muitas alterações podem ser feitas a este sistema para que diferentes potenciais sejam medidos</w:t>
      </w:r>
      <w:r w:rsidR="001F2DCB">
        <w:rPr>
          <w:color w:val="000000"/>
        </w:rPr>
        <w:t xml:space="preserve">: </w:t>
      </w:r>
      <w:r>
        <w:rPr>
          <w:color w:val="000000"/>
        </w:rPr>
        <w:t>Pode-se alterar a concentração de uma das soluções</w:t>
      </w:r>
      <w:r w:rsidR="001F2DCB">
        <w:rPr>
          <w:color w:val="000000"/>
        </w:rPr>
        <w:t>; alterar o metal principal de algum dos lados da pilha (trocar zinco por chumbo, sulfato de zinco por nitrato de chumbo). Sempre anotar e comparar o potencial lido no voltímetro sonoro com o voltímetro comercial. A ideia afinal é integrar partes da turma que eram antes incapacitadas de realizar essa leitura. Como o produto foco desta prática é algo não-comercial, feito em uma disciplina voltada para o ensino de química, compará-lo ao comercial é interessante para ver suas limitações e pesar seus custos e seu</w:t>
      </w:r>
      <w:r w:rsidR="00007959">
        <w:rPr>
          <w:color w:val="000000"/>
        </w:rPr>
        <w:t>s</w:t>
      </w:r>
      <w:r w:rsidR="001F2DCB">
        <w:rPr>
          <w:color w:val="000000"/>
        </w:rPr>
        <w:t xml:space="preserve"> benefícios, que não são puramente </w:t>
      </w:r>
      <w:r w:rsidR="00007959">
        <w:rPr>
          <w:color w:val="000000"/>
        </w:rPr>
        <w:t xml:space="preserve">a leitura, mas que vão além disso. Um aparato deste estilo é sobretudo uma ferramenta de acessibilidade </w:t>
      </w:r>
      <w:r w:rsidR="008B6FD5">
        <w:rPr>
          <w:color w:val="000000"/>
        </w:rPr>
        <w:t xml:space="preserve">e permite alunos, neste caso especificamente, de baixa visão ou cegos a participarem </w:t>
      </w:r>
      <w:r w:rsidR="005F5574">
        <w:rPr>
          <w:color w:val="000000"/>
        </w:rPr>
        <w:t>da atividade prática com mais liberdade e independência.</w:t>
      </w:r>
    </w:p>
    <w:p w14:paraId="14F85850" w14:textId="1660C35E" w:rsidR="005F5574" w:rsidRDefault="005F5574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401E338F" w14:textId="69BF8D4C" w:rsidR="00667321" w:rsidRDefault="005F5574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ab/>
        <w:t>Ainda na comparação das leituras no voltímetro sonoro e no voltímetro comercial</w:t>
      </w:r>
      <w:r w:rsidRPr="005F5574">
        <w:rPr>
          <w:color w:val="000000"/>
        </w:rPr>
        <w:t>:</w:t>
      </w:r>
      <w:r>
        <w:rPr>
          <w:color w:val="000000"/>
        </w:rPr>
        <w:t xml:space="preserve"> De quanto foi a diferença entre as voltagens medidas de um para outro</w:t>
      </w:r>
      <w:r w:rsidRPr="005F5574">
        <w:rPr>
          <w:color w:val="000000"/>
        </w:rPr>
        <w:t>?</w:t>
      </w:r>
      <w:r>
        <w:rPr>
          <w:color w:val="000000"/>
        </w:rPr>
        <w:t xml:space="preserve"> Esta diferença atrapalha seu entendimento da dinâmica de modulação da ddp entre duas células eletroquímicas</w:t>
      </w:r>
      <w:r w:rsidRPr="005F5574">
        <w:rPr>
          <w:color w:val="000000"/>
        </w:rPr>
        <w:t>?</w:t>
      </w:r>
      <w:r>
        <w:rPr>
          <w:color w:val="000000"/>
        </w:rPr>
        <w:t xml:space="preserve"> Qual a origem desta discrepância</w:t>
      </w:r>
      <w:r w:rsidRPr="005F5574">
        <w:rPr>
          <w:color w:val="000000"/>
        </w:rPr>
        <w:t xml:space="preserve">? Como o </w:t>
      </w:r>
      <w:r>
        <w:rPr>
          <w:color w:val="000000"/>
        </w:rPr>
        <w:t>aparelho realiza a leitura de voltagem</w:t>
      </w:r>
      <w:r w:rsidRPr="005F5574">
        <w:rPr>
          <w:color w:val="000000"/>
        </w:rPr>
        <w:t xml:space="preserve">? </w:t>
      </w:r>
      <w:r>
        <w:rPr>
          <w:color w:val="000000"/>
        </w:rPr>
        <w:t>Medidas de potencial são absolutas</w:t>
      </w:r>
      <w:r w:rsidRPr="005F5574">
        <w:rPr>
          <w:color w:val="000000"/>
        </w:rPr>
        <w:t>?</w:t>
      </w:r>
      <w:r>
        <w:rPr>
          <w:color w:val="000000"/>
        </w:rPr>
        <w:t xml:space="preserve"> Tente responder estas questões com o restante da turma ou do grupo e com seu professor. Qualquer dúvida, pergunte na página do projeto! </w:t>
      </w:r>
      <w:hyperlink r:id="rId9" w:history="1">
        <w:r w:rsidRPr="00595D1E">
          <w:rPr>
            <w:rStyle w:val="Hyperlink"/>
          </w:rPr>
          <w:t>https://github.com/Janelis/VoltimetroSonoro</w:t>
        </w:r>
      </w:hyperlink>
    </w:p>
    <w:p w14:paraId="118F0FB0" w14:textId="77777777" w:rsidR="005F5574" w:rsidRDefault="005F5574" w:rsidP="005F557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4C3086B5" w14:textId="77777777" w:rsidR="005F5574" w:rsidRDefault="005F5574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E172E80" w14:textId="6A29D861" w:rsidR="00667321" w:rsidRDefault="005F5574" w:rsidP="00723EFA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  <w:r>
        <w:t>Ao fim destes experimentos espera-se que o aluno desenvolva capacidade de compreender melhor sobre diferenças de potencial em pilhas eletroquímicas, independente de condições físicas e que desenvolva liberdade no laboratório, na medida do possibilitado por um aparelho simples como o voltímetro.</w:t>
      </w:r>
    </w:p>
    <w:sectPr w:rsidR="00667321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1842" w:right="851" w:bottom="1473" w:left="1134" w:header="1417" w:footer="141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33A2F" w14:textId="77777777" w:rsidR="002111A8" w:rsidRDefault="002111A8">
      <w:r>
        <w:separator/>
      </w:r>
    </w:p>
  </w:endnote>
  <w:endnote w:type="continuationSeparator" w:id="0">
    <w:p w14:paraId="2CE9E357" w14:textId="77777777" w:rsidR="002111A8" w:rsidRDefault="00211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20715" w14:textId="77777777" w:rsidR="00667321" w:rsidRDefault="002111A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  <w:sz w:val="2"/>
        <w:szCs w:val="2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737165E9" wp14:editId="605F9BFF">
              <wp:simplePos x="0" y="0"/>
              <wp:positionH relativeFrom="column">
                <wp:posOffset>6934200</wp:posOffset>
              </wp:positionH>
              <wp:positionV relativeFrom="paragraph">
                <wp:posOffset>0</wp:posOffset>
              </wp:positionV>
              <wp:extent cx="85090" cy="183515"/>
              <wp:effectExtent l="0" t="0" r="0" b="0"/>
              <wp:wrapSquare wrapText="bothSides" distT="0" distB="0" distL="0" distR="0"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08218" y="3693005"/>
                        <a:ext cx="75565" cy="17399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EF06552" w14:textId="77777777" w:rsidR="00667321" w:rsidRDefault="002111A8">
                          <w:pPr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PAGE 6</w:t>
                          </w:r>
                        </w:p>
                        <w:p w14:paraId="776BD2E7" w14:textId="77777777" w:rsidR="00667321" w:rsidRDefault="00667321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7165E9" id="Retângulo 1" o:spid="_x0000_s1026" style="position:absolute;margin-left:546pt;margin-top:0;width:6.7pt;height:14.4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hRe9wEAAMUDAAAOAAAAZHJzL2Uyb0RvYy54bWysU1Fu2zAM/R+wOwj6X2wnddIEcYqhRYYB&#10;xRas2wEUWY4FyJJGKrFznV1lFxslp222/Q3zh0yK9CPfI72+GzrDTgpQO1vxYpJzpqx0tbaHin/7&#10;un13yxkGYWthnFUVPyvkd5u3b9a9X6mpa52pFTACsbjqfcXbEPwqy1C2qhM4cV5ZCjYOOhHIhUNW&#10;g+gJvTPZNM/nWe+g9uCkQqTbhzHINwm/aZQMn5sGVWCm4tRbSCekcx/PbLMWqwMI32p5aUP8Qxed&#10;0JaKvkA9iCDYEfRfUJ2W4NA1YSJdl7mm0VIlDsSmyP9g89QKrxIXEgf9i0z4/2Dlp9MOmK5pdpxZ&#10;0dGIvqjw84c9HI1jRdSn97iitCe/g4uHZEayQwNdfBMNNlS8nOW304IGfq74bL6c5Xk56quGwCQl&#10;LMpyXnImKV4sZstlkj97xfGA4YNyHYtGxYGml0QVp0cMVJtSn1NiWXRG11ttTHLgsL83wE6CJr1N&#10;z/it8a0Yb5/L4Zia8H7DMDYiWRcxx3LxJosCjJSjFYb9cNFh7+ozqYdebjV1/Cgw7ATQ/pCWPe1U&#10;xfH7UYDizHy0NLRlcTMl/iE5N+Uip42E68j+OiKsbB2tauBsNO9DWtyxx/fH4BqdVIldja1cmqVd&#10;SeQuex2X8dpPWa9/3+YXAAAA//8DAFBLAwQUAAYACAAAACEA1kQ5vd0AAAAJAQAADwAAAGRycy9k&#10;b3ducmV2LnhtbEyPwU7DMBBE70j8g7VIXBC1EwFK0zgVisSNS0slrm68xFHttYndJvw97gkuK41m&#10;NPum2S7OsgtOcfQkoVgJYEi91yMNEg4fb48VsJgUaWU9oYQfjLBtb28aVWs/0w4v+zSwXEKxVhJM&#10;SqHmPPYGnYorH5Cy9+Unp1KW08D1pOZc7iwvhXjhTo2UPxgVsDPYn/ZnJ6HTc28fqveiwM8D6S7s&#10;hvBtpLy/W143wBIu6S8MV/yMDm1mOvoz6chs1mJd5jFJQr5XvxDPT8COEspqDbxt+P8F7S8AAAD/&#10;/wMAUEsBAi0AFAAGAAgAAAAhALaDOJL+AAAA4QEAABMAAAAAAAAAAAAAAAAAAAAAAFtDb250ZW50&#10;X1R5cGVzXS54bWxQSwECLQAUAAYACAAAACEAOP0h/9YAAACUAQAACwAAAAAAAAAAAAAAAAAvAQAA&#10;X3JlbHMvLnJlbHNQSwECLQAUAAYACAAAACEAvpYUXvcBAADFAwAADgAAAAAAAAAAAAAAAAAuAgAA&#10;ZHJzL2Uyb0RvYy54bWxQSwECLQAUAAYACAAAACEA1kQ5vd0AAAAJAQAADwAAAAAAAAAAAAAAAABR&#10;BAAAZHJzL2Rvd25yZXYueG1sUEsFBgAAAAAEAAQA8wAAAFsFAAAAAA==&#10;" stroked="f">
              <v:fill opacity="0"/>
              <v:textbox inset="2.53958mm,1.2694mm,2.53958mm,1.2694mm">
                <w:txbxContent>
                  <w:p w14:paraId="4EF06552" w14:textId="77777777" w:rsidR="00667321" w:rsidRDefault="002111A8">
                    <w:pPr>
                      <w:textDirection w:val="btLr"/>
                    </w:pPr>
                    <w:r>
                      <w:rPr>
                        <w:color w:val="000000"/>
                      </w:rPr>
                      <w:t xml:space="preserve"> PAGE 6</w:t>
                    </w:r>
                  </w:p>
                  <w:p w14:paraId="776BD2E7" w14:textId="77777777" w:rsidR="00667321" w:rsidRDefault="00667321">
                    <w:pPr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2AF0B" w14:textId="77777777" w:rsidR="00667321" w:rsidRDefault="006673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3B79D" w14:textId="77777777" w:rsidR="002111A8" w:rsidRDefault="002111A8">
      <w:r>
        <w:separator/>
      </w:r>
    </w:p>
  </w:footnote>
  <w:footnote w:type="continuationSeparator" w:id="0">
    <w:p w14:paraId="36394D26" w14:textId="77777777" w:rsidR="002111A8" w:rsidRDefault="002111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C62EF" w14:textId="77777777" w:rsidR="00667321" w:rsidRDefault="0066732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"/>
      <w:tblW w:w="9967" w:type="dxa"/>
      <w:tblInd w:w="0" w:type="dxa"/>
      <w:tblLayout w:type="fixed"/>
      <w:tblLook w:val="0000" w:firstRow="0" w:lastRow="0" w:firstColumn="0" w:lastColumn="0" w:noHBand="0" w:noVBand="0"/>
    </w:tblPr>
    <w:tblGrid>
      <w:gridCol w:w="1260"/>
      <w:gridCol w:w="8707"/>
    </w:tblGrid>
    <w:tr w:rsidR="00667321" w14:paraId="4D9702E4" w14:textId="77777777">
      <w:trPr>
        <w:trHeight w:val="714"/>
      </w:trPr>
      <w:tc>
        <w:tcPr>
          <w:tcW w:w="12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681C4AF5" w14:textId="77777777" w:rsidR="00667321" w:rsidRDefault="002111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4"/>
              <w:szCs w:val="4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59389069" wp14:editId="6A08ECCD">
                <wp:extent cx="609600" cy="723900"/>
                <wp:effectExtent l="0" t="0" r="0" b="0"/>
                <wp:docPr id="2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723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07" w:type="dxa"/>
          <w:tcBorders>
            <w:top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20747492" w14:textId="77777777" w:rsidR="00667321" w:rsidRDefault="0066732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ind w:left="50" w:firstLine="24"/>
            <w:rPr>
              <w:rFonts w:ascii="Arial" w:eastAsia="Arial" w:hAnsi="Arial" w:cs="Arial"/>
              <w:color w:val="000000"/>
              <w:sz w:val="4"/>
              <w:szCs w:val="4"/>
            </w:rPr>
          </w:pPr>
        </w:p>
        <w:p w14:paraId="2EA8B72B" w14:textId="77777777" w:rsidR="00667321" w:rsidRDefault="0066732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ind w:left="50" w:firstLine="24"/>
            <w:rPr>
              <w:rFonts w:ascii="Arial" w:eastAsia="Arial" w:hAnsi="Arial" w:cs="Arial"/>
              <w:color w:val="000000"/>
              <w:sz w:val="4"/>
              <w:szCs w:val="4"/>
            </w:rPr>
          </w:pPr>
        </w:p>
        <w:p w14:paraId="1987B3F5" w14:textId="77777777" w:rsidR="00667321" w:rsidRDefault="002111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ind w:left="74"/>
            <w:rPr>
              <w:color w:val="000000"/>
            </w:rPr>
          </w:pPr>
          <w:r>
            <w:rPr>
              <w:b/>
              <w:color w:val="000000"/>
              <w:sz w:val="28"/>
              <w:szCs w:val="28"/>
            </w:rPr>
            <w:t>UNIVERSIDADE FEDERAL DO RIO DE JANEIRO – UFRJ</w:t>
          </w:r>
        </w:p>
        <w:p w14:paraId="060F6E7D" w14:textId="77777777" w:rsidR="00667321" w:rsidRDefault="002111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ind w:left="74"/>
            <w:rPr>
              <w:color w:val="000000"/>
            </w:rPr>
          </w:pPr>
          <w:r>
            <w:rPr>
              <w:b/>
              <w:color w:val="000000"/>
            </w:rPr>
            <w:t>INSTITUTO DE QUÍMICA – Especialização em Ensino de Química</w:t>
          </w:r>
        </w:p>
        <w:p w14:paraId="190E5288" w14:textId="77777777" w:rsidR="00667321" w:rsidRDefault="002111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ind w:left="74"/>
            <w:rPr>
              <w:color w:val="000000"/>
            </w:rPr>
          </w:pPr>
          <w:r>
            <w:rPr>
              <w:color w:val="000000"/>
              <w:sz w:val="18"/>
              <w:szCs w:val="18"/>
            </w:rPr>
            <w:t>Experimentação e Desenvolvimento de Material Didático</w:t>
          </w:r>
        </w:p>
        <w:p w14:paraId="5580E9D2" w14:textId="77777777" w:rsidR="00667321" w:rsidRDefault="002111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ind w:left="74"/>
            <w:rPr>
              <w:color w:val="000000"/>
            </w:rPr>
          </w:pPr>
          <w:r>
            <w:rPr>
              <w:color w:val="000000"/>
              <w:sz w:val="18"/>
              <w:szCs w:val="18"/>
            </w:rPr>
            <w:t xml:space="preserve">Nome:              </w:t>
          </w:r>
        </w:p>
      </w:tc>
    </w:tr>
  </w:tbl>
  <w:p w14:paraId="3556CA5B" w14:textId="77777777" w:rsidR="00667321" w:rsidRDefault="0066732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002DE" w14:textId="77777777" w:rsidR="00667321" w:rsidRDefault="0066732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A78C7"/>
    <w:multiLevelType w:val="multilevel"/>
    <w:tmpl w:val="8D267A4A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321"/>
    <w:rsid w:val="00007959"/>
    <w:rsid w:val="000E357F"/>
    <w:rsid w:val="001F2DCB"/>
    <w:rsid w:val="002111A8"/>
    <w:rsid w:val="005B100E"/>
    <w:rsid w:val="005F5574"/>
    <w:rsid w:val="00667321"/>
    <w:rsid w:val="006D2881"/>
    <w:rsid w:val="00723EFA"/>
    <w:rsid w:val="008B6FD5"/>
    <w:rsid w:val="00E02537"/>
    <w:rsid w:val="00FB6276"/>
    <w:rsid w:val="00FF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F9D6A"/>
  <w15:docId w15:val="{F62DFB73-DCE2-41E0-B4CF-1061AB664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character" w:styleId="Hyperlink">
    <w:name w:val="Hyperlink"/>
    <w:basedOn w:val="Fontepargpadro"/>
    <w:uiPriority w:val="99"/>
    <w:unhideWhenUsed/>
    <w:rsid w:val="005F5574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F55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Janelis/VoltimetroSonoro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613</Words>
  <Characters>3314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Janela</cp:lastModifiedBy>
  <cp:revision>9</cp:revision>
  <dcterms:created xsi:type="dcterms:W3CDTF">2021-10-05T14:26:00Z</dcterms:created>
  <dcterms:modified xsi:type="dcterms:W3CDTF">2021-10-05T16:12:00Z</dcterms:modified>
</cp:coreProperties>
</file>