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8C484" w14:textId="3F30653B" w:rsidR="00C04566" w:rsidRDefault="00BE6B35" w:rsidP="00BE6B35">
      <w:pPr>
        <w:jc w:val="center"/>
        <w:rPr>
          <w:b/>
          <w:bCs/>
          <w:sz w:val="40"/>
          <w:szCs w:val="40"/>
        </w:rPr>
      </w:pPr>
      <w:r w:rsidRPr="00BE6B35">
        <w:rPr>
          <w:b/>
          <w:bCs/>
          <w:sz w:val="40"/>
          <w:szCs w:val="40"/>
        </w:rPr>
        <w:t xml:space="preserve">API </w:t>
      </w:r>
      <w:proofErr w:type="spellStart"/>
      <w:r w:rsidRPr="00BE6B35">
        <w:rPr>
          <w:b/>
          <w:bCs/>
          <w:sz w:val="40"/>
          <w:szCs w:val="40"/>
        </w:rPr>
        <w:t>Ecommerce</w:t>
      </w:r>
      <w:proofErr w:type="spellEnd"/>
    </w:p>
    <w:p w14:paraId="3EA84E31" w14:textId="0EBE1645" w:rsidR="00BE6B35" w:rsidRDefault="00BE6B35" w:rsidP="00BE6B35">
      <w:pPr>
        <w:pStyle w:val="PargrafodaLista"/>
        <w:numPr>
          <w:ilvl w:val="0"/>
          <w:numId w:val="1"/>
        </w:numPr>
        <w:jc w:val="center"/>
        <w:rPr>
          <w:b/>
          <w:bCs/>
          <w:sz w:val="32"/>
          <w:szCs w:val="32"/>
        </w:rPr>
      </w:pPr>
      <w:r w:rsidRPr="00BE6B35">
        <w:rPr>
          <w:b/>
          <w:bCs/>
          <w:sz w:val="32"/>
          <w:szCs w:val="32"/>
        </w:rPr>
        <w:t xml:space="preserve">Criação do Projeto em Java, </w:t>
      </w:r>
      <w:r w:rsidRPr="00BE6B35">
        <w:rPr>
          <w:b/>
          <w:bCs/>
          <w:sz w:val="32"/>
          <w:szCs w:val="32"/>
        </w:rPr>
        <w:t>Fundamentação do Domínio e Cadastro Inicial de Produtos</w:t>
      </w:r>
    </w:p>
    <w:p w14:paraId="2D691F66" w14:textId="2A6F150A" w:rsidR="00A34619" w:rsidRDefault="00A34619" w:rsidP="00A3461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Configuração do Projeto:</w:t>
      </w:r>
    </w:p>
    <w:p w14:paraId="0286E57F" w14:textId="2F39EE74" w:rsidR="00A34619" w:rsidRDefault="00A34619" w:rsidP="00A34619">
      <w:pPr>
        <w:rPr>
          <w:sz w:val="24"/>
          <w:szCs w:val="24"/>
          <w:lang w:val="en-US"/>
        </w:rPr>
      </w:pPr>
      <w:r w:rsidRPr="00A34619">
        <w:rPr>
          <w:sz w:val="24"/>
          <w:szCs w:val="24"/>
          <w:lang w:val="en-US"/>
        </w:rPr>
        <w:t>Java 17, JDK 20, Spring Web, S</w:t>
      </w:r>
      <w:r>
        <w:rPr>
          <w:sz w:val="24"/>
          <w:szCs w:val="24"/>
          <w:lang w:val="en-US"/>
        </w:rPr>
        <w:t xml:space="preserve">pring Data JPA, Validation e </w:t>
      </w:r>
      <w:proofErr w:type="spellStart"/>
      <w:r>
        <w:rPr>
          <w:sz w:val="24"/>
          <w:szCs w:val="24"/>
          <w:lang w:val="en-US"/>
        </w:rPr>
        <w:t>Postgre</w:t>
      </w:r>
      <w:proofErr w:type="spellEnd"/>
      <w:r>
        <w:rPr>
          <w:sz w:val="24"/>
          <w:szCs w:val="24"/>
          <w:lang w:val="en-US"/>
        </w:rPr>
        <w:t>.</w:t>
      </w:r>
    </w:p>
    <w:p w14:paraId="5C7DB6A0" w14:textId="40849E14" w:rsidR="00A34619" w:rsidRDefault="00A34619" w:rsidP="00A3461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Docker Compose:</w:t>
      </w:r>
    </w:p>
    <w:p w14:paraId="3AB14B52" w14:textId="52AFC9F8" w:rsidR="00A34619" w:rsidRDefault="00A34619" w:rsidP="00A34619">
      <w:pPr>
        <w:rPr>
          <w:sz w:val="24"/>
          <w:szCs w:val="24"/>
          <w:lang w:val="en-US"/>
        </w:rPr>
      </w:pPr>
      <w:r w:rsidRPr="00A34619">
        <w:rPr>
          <w:sz w:val="24"/>
          <w:szCs w:val="24"/>
          <w:lang w:val="en-US"/>
        </w:rPr>
        <w:drawing>
          <wp:inline distT="0" distB="0" distL="0" distR="0" wp14:anchorId="767E5E59" wp14:editId="134EF5D2">
            <wp:extent cx="5413248" cy="177673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0459" cy="1782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FF44" w14:textId="58452999" w:rsidR="00A34619" w:rsidRDefault="00A34619" w:rsidP="00A34619">
      <w:pPr>
        <w:rPr>
          <w:sz w:val="24"/>
          <w:szCs w:val="24"/>
        </w:rPr>
      </w:pPr>
      <w:proofErr w:type="spellStart"/>
      <w:r w:rsidRPr="00A34619">
        <w:rPr>
          <w:sz w:val="24"/>
          <w:szCs w:val="24"/>
        </w:rPr>
        <w:t>Application.p</w:t>
      </w:r>
      <w:r>
        <w:rPr>
          <w:sz w:val="24"/>
          <w:szCs w:val="24"/>
        </w:rPr>
        <w:t>roperties</w:t>
      </w:r>
      <w:proofErr w:type="spellEnd"/>
      <w:r>
        <w:rPr>
          <w:sz w:val="24"/>
          <w:szCs w:val="24"/>
        </w:rPr>
        <w:t xml:space="preserve"> para configuração no banco e atualização</w:t>
      </w:r>
    </w:p>
    <w:p w14:paraId="7059B33D" w14:textId="6CDE1461" w:rsidR="00A34619" w:rsidRPr="00A34619" w:rsidRDefault="00A34619" w:rsidP="00A34619">
      <w:pPr>
        <w:rPr>
          <w:sz w:val="24"/>
          <w:szCs w:val="24"/>
        </w:rPr>
      </w:pPr>
      <w:r w:rsidRPr="00A34619">
        <w:rPr>
          <w:sz w:val="24"/>
          <w:szCs w:val="24"/>
        </w:rPr>
        <w:drawing>
          <wp:inline distT="0" distB="0" distL="0" distR="0" wp14:anchorId="1EC0B8D6" wp14:editId="7D71D416">
            <wp:extent cx="5493715" cy="195262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1845" cy="195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D1BE3" w14:textId="77777777" w:rsidR="00BE6B35" w:rsidRPr="00BE6B35" w:rsidRDefault="00BE6B35" w:rsidP="00BE6B35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BE6B35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🎯</w:t>
      </w:r>
      <w:r w:rsidRPr="00BE6B35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A Visão do PO (Contexto de Negócio):</w:t>
      </w:r>
    </w:p>
    <w:p w14:paraId="17138BAA" w14:textId="61DE0CF6" w:rsidR="00BE6B35" w:rsidRDefault="00BE6B35" w:rsidP="00BE6B35">
      <w:pPr>
        <w:spacing w:beforeAutospacing="1" w:after="100" w:afterAutospacing="1" w:line="240" w:lineRule="auto"/>
        <w:ind w:right="720"/>
        <w:rPr>
          <w:rFonts w:eastAsia="Times New Roman" w:cstheme="minorHAnsi"/>
          <w:i/>
          <w:iCs/>
          <w:sz w:val="24"/>
          <w:szCs w:val="24"/>
          <w:lang w:eastAsia="pt-BR"/>
        </w:rPr>
      </w:pPr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"Fala, </w:t>
      </w:r>
      <w:proofErr w:type="spellStart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>dev</w:t>
      </w:r>
      <w:proofErr w:type="spellEnd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! Nossa aplicação de e-commerce precisa nascer organizada. Antes de pensarmos em carrinho ou pagamento, precisamos criar o coração do nosso catálogo: o produto. O negócio precisa cadastrar um produto novo (com nome, preço e estoque) e conseguir consultá-lo. Como Júnior, o seu foco hoje é estruturar os pacotes da aplicação, criar o modelo de dados usando as boas práticas do Spring Boot e expor o primeiro </w:t>
      </w:r>
      <w:proofErr w:type="spellStart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>endpoint</w:t>
      </w:r>
      <w:proofErr w:type="spellEnd"/>
      <w:r w:rsidRPr="00BE6B35">
        <w:rPr>
          <w:rFonts w:eastAsia="Times New Roman" w:cstheme="minorHAnsi"/>
          <w:i/>
          <w:iCs/>
          <w:sz w:val="24"/>
          <w:szCs w:val="24"/>
          <w:lang w:eastAsia="pt-BR"/>
        </w:rPr>
        <w:t xml:space="preserve"> funcional."</w:t>
      </w:r>
    </w:p>
    <w:p w14:paraId="6992434E" w14:textId="77777777" w:rsidR="00BE6B35" w:rsidRPr="00BE6B35" w:rsidRDefault="00BE6B35" w:rsidP="00BE6B35">
      <w:pPr>
        <w:pStyle w:val="Ttulo2"/>
        <w:rPr>
          <w:rFonts w:asciiTheme="minorHAnsi" w:hAnsiTheme="minorHAnsi" w:cstheme="minorHAnsi"/>
          <w:sz w:val="24"/>
          <w:szCs w:val="24"/>
        </w:rPr>
      </w:pPr>
      <w:r w:rsidRPr="00BE6B35">
        <w:rPr>
          <w:rFonts w:asciiTheme="minorHAnsi" w:hAnsiTheme="minorHAnsi" w:cstheme="minorHAnsi"/>
          <w:sz w:val="24"/>
          <w:szCs w:val="24"/>
        </w:rPr>
        <w:t xml:space="preserve">O que você precisa entregar nesta </w:t>
      </w:r>
      <w:proofErr w:type="spellStart"/>
      <w:r w:rsidRPr="00BE6B35">
        <w:rPr>
          <w:rFonts w:asciiTheme="minorHAnsi" w:hAnsiTheme="minorHAnsi" w:cstheme="minorHAnsi"/>
          <w:sz w:val="24"/>
          <w:szCs w:val="24"/>
        </w:rPr>
        <w:t>Task</w:t>
      </w:r>
      <w:proofErr w:type="spellEnd"/>
      <w:r w:rsidRPr="00BE6B35">
        <w:rPr>
          <w:rFonts w:asciiTheme="minorHAnsi" w:hAnsiTheme="minorHAnsi" w:cstheme="minorHAnsi"/>
          <w:sz w:val="24"/>
          <w:szCs w:val="24"/>
        </w:rPr>
        <w:t xml:space="preserve"> (O Passo a Passo Lógico):</w:t>
      </w:r>
    </w:p>
    <w:p w14:paraId="2B2CED77" w14:textId="77777777" w:rsidR="00BE6B35" w:rsidRP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t xml:space="preserve">Para um Júnior não se perder, a gente nunca começa </w:t>
      </w:r>
      <w:proofErr w:type="spellStart"/>
      <w:r w:rsidRPr="00BE6B35">
        <w:rPr>
          <w:rFonts w:asciiTheme="minorHAnsi" w:hAnsiTheme="minorHAnsi" w:cstheme="minorHAnsi"/>
        </w:rPr>
        <w:t>codando</w:t>
      </w:r>
      <w:proofErr w:type="spellEnd"/>
      <w:r w:rsidRPr="00BE6B35">
        <w:rPr>
          <w:rFonts w:asciiTheme="minorHAnsi" w:hAnsiTheme="minorHAnsi" w:cstheme="minorHAnsi"/>
        </w:rPr>
        <w:t xml:space="preserve"> tudo de uma vez. Siga esta ordem mental e prática:</w:t>
      </w:r>
    </w:p>
    <w:p w14:paraId="759EB7CF" w14:textId="77777777" w:rsidR="00BE6B35" w:rsidRPr="00BE6B35" w:rsidRDefault="00BE6B35" w:rsidP="00BE6B35">
      <w:pPr>
        <w:pStyle w:val="Ttulo3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lastRenderedPageBreak/>
        <w:t>Passo 1: A Arquitetura de Pastas (Pacotes)</w:t>
      </w:r>
    </w:p>
    <w:p w14:paraId="64FE6846" w14:textId="77777777" w:rsidR="00BE6B35" w:rsidRP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t>Antes de criar classes soltas, organize o seu projeto em pacotes para separar as responsabilidades (Arquitetura em Camadas):</w:t>
      </w:r>
    </w:p>
    <w:p w14:paraId="0EF32AD0" w14:textId="77777777" w:rsidR="00BE6B35" w:rsidRP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controller</w:t>
      </w:r>
      <w:proofErr w:type="spellEnd"/>
      <w:r w:rsidRPr="00BE6B35">
        <w:rPr>
          <w:rFonts w:asciiTheme="minorHAnsi" w:hAnsiTheme="minorHAnsi" w:cstheme="minorHAnsi"/>
        </w:rPr>
        <w:t xml:space="preserve">: Onde ficam os </w:t>
      </w:r>
      <w:proofErr w:type="spellStart"/>
      <w:r w:rsidRPr="00BE6B35">
        <w:rPr>
          <w:rFonts w:asciiTheme="minorHAnsi" w:hAnsiTheme="minorHAnsi" w:cstheme="minorHAnsi"/>
        </w:rPr>
        <w:t>endpoints</w:t>
      </w:r>
      <w:proofErr w:type="spellEnd"/>
      <w:r w:rsidRPr="00BE6B35">
        <w:rPr>
          <w:rFonts w:asciiTheme="minorHAnsi" w:hAnsiTheme="minorHAnsi" w:cstheme="minorHAnsi"/>
        </w:rPr>
        <w:t xml:space="preserve"> REST (</w:t>
      </w:r>
      <w:r w:rsidRPr="00BE6B35">
        <w:rPr>
          <w:rStyle w:val="CdigoHTML"/>
          <w:rFonts w:asciiTheme="minorHAnsi" w:hAnsiTheme="minorHAnsi" w:cstheme="minorHAnsi"/>
          <w:sz w:val="24"/>
          <w:szCs w:val="24"/>
        </w:rPr>
        <w:t>@RestController</w:t>
      </w:r>
      <w:r w:rsidRPr="00BE6B35">
        <w:rPr>
          <w:rFonts w:asciiTheme="minorHAnsi" w:hAnsiTheme="minorHAnsi" w:cstheme="minorHAnsi"/>
        </w:rPr>
        <w:t>).</w:t>
      </w:r>
    </w:p>
    <w:p w14:paraId="21BE17D3" w14:textId="77777777" w:rsidR="00BE6B35" w:rsidRP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service</w:t>
      </w:r>
      <w:proofErr w:type="spellEnd"/>
      <w:r w:rsidRPr="00BE6B35">
        <w:rPr>
          <w:rFonts w:asciiTheme="minorHAnsi" w:hAnsiTheme="minorHAnsi" w:cstheme="minorHAnsi"/>
        </w:rPr>
        <w:t>: Onde fica a lógica de negócio e as validações.</w:t>
      </w:r>
    </w:p>
    <w:p w14:paraId="14A4BE37" w14:textId="595D7B36" w:rsidR="00BE6B35" w:rsidRDefault="00BE6B35" w:rsidP="00BE6B35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proofErr w:type="spellStart"/>
      <w:r w:rsidRPr="00BE6B35">
        <w:rPr>
          <w:rStyle w:val="CdigoHTML"/>
          <w:rFonts w:asciiTheme="minorHAnsi" w:hAnsiTheme="minorHAnsi" w:cstheme="minorHAnsi"/>
          <w:sz w:val="24"/>
          <w:szCs w:val="24"/>
        </w:rPr>
        <w:t>repository</w:t>
      </w:r>
      <w:proofErr w:type="spellEnd"/>
      <w:r w:rsidRPr="00BE6B35">
        <w:rPr>
          <w:rFonts w:asciiTheme="minorHAnsi" w:hAnsiTheme="minorHAnsi" w:cstheme="minorHAnsi"/>
        </w:rPr>
        <w:t>: Onde fica a interface de comunicação com o banco de dados.</w:t>
      </w:r>
    </w:p>
    <w:p w14:paraId="724CAA58" w14:textId="4F9BBBAC" w:rsidR="00BE6B35" w:rsidRDefault="00BE6B35" w:rsidP="00BE6B35">
      <w:pPr>
        <w:pStyle w:val="NormalWeb"/>
        <w:rPr>
          <w:rFonts w:asciiTheme="minorHAnsi" w:hAnsiTheme="minorHAnsi" w:cstheme="minorHAnsi"/>
        </w:rPr>
      </w:pPr>
      <w:r w:rsidRPr="00BE6B35">
        <w:rPr>
          <w:rFonts w:asciiTheme="minorHAnsi" w:hAnsiTheme="minorHAnsi" w:cstheme="minorHAnsi"/>
        </w:rPr>
        <w:drawing>
          <wp:inline distT="0" distB="0" distL="0" distR="0" wp14:anchorId="7B354D7C" wp14:editId="46EA7DFD">
            <wp:extent cx="2872989" cy="1272650"/>
            <wp:effectExtent l="0" t="0" r="3810" b="381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7F17A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Passo 2: O Model (A Entidade </w:t>
      </w: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</w:t>
      </w:r>
      <w:r w:rsidRPr="00DF24FA">
        <w:rPr>
          <w:rFonts w:asciiTheme="minorHAnsi" w:hAnsiTheme="minorHAnsi" w:cstheme="minorHAnsi"/>
        </w:rPr>
        <w:t>)</w:t>
      </w:r>
    </w:p>
    <w:p w14:paraId="3557A858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a classe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Produto</w:t>
      </w:r>
      <w:r w:rsidRPr="00DF24FA">
        <w:rPr>
          <w:rFonts w:asciiTheme="minorHAnsi" w:hAnsiTheme="minorHAnsi" w:cstheme="minorHAnsi"/>
        </w:rPr>
        <w:t xml:space="preserve"> dentro do pacote de models.</w:t>
      </w:r>
    </w:p>
    <w:p w14:paraId="7EE1F555" w14:textId="12E23DFD" w:rsidR="00DF24FA" w:rsidRDefault="00DF24FA" w:rsidP="00DF24FA">
      <w:pPr>
        <w:pStyle w:val="NormalWeb"/>
        <w:numPr>
          <w:ilvl w:val="0"/>
          <w:numId w:val="3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  <w:i/>
          <w:iCs/>
        </w:rPr>
        <w:t>Dica de Ouro do PO:</w:t>
      </w:r>
      <w:r w:rsidRPr="00DF24FA">
        <w:rPr>
          <w:rFonts w:asciiTheme="minorHAnsi" w:hAnsiTheme="minorHAnsi" w:cstheme="minorHAnsi"/>
        </w:rPr>
        <w:t xml:space="preserve"> Lembre-se de anotar com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@Entity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@Table</w:t>
      </w:r>
      <w:r w:rsidRPr="00DF24FA">
        <w:rPr>
          <w:rFonts w:asciiTheme="minorHAnsi" w:hAnsiTheme="minorHAnsi" w:cstheme="minorHAnsi"/>
        </w:rPr>
        <w:t xml:space="preserve">. Para os campos, use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Long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id</w:t>
      </w:r>
      <w:r w:rsidRPr="00DF24FA">
        <w:rPr>
          <w:rFonts w:asciiTheme="minorHAnsi" w:hAnsiTheme="minorHAnsi" w:cstheme="minorHAnsi"/>
        </w:rPr>
        <w:t xml:space="preserve"> (com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@Id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hAnsiTheme="minorHAnsi" w:cstheme="minorHAnsi"/>
          <w:sz w:val="24"/>
          <w:szCs w:val="24"/>
        </w:rPr>
        <w:t>@GeneratedValue</w:t>
      </w:r>
      <w:r w:rsidRPr="00DF24FA">
        <w:rPr>
          <w:rFonts w:asciiTheme="minorHAnsi" w:hAnsiTheme="minorHAnsi" w:cstheme="minorHAnsi"/>
        </w:rPr>
        <w:t xml:space="preserve">),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String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nome</w:t>
      </w:r>
      <w:r w:rsidRPr="00DF24FA">
        <w:rPr>
          <w:rFonts w:asciiTheme="minorHAnsi" w:hAnsiTheme="minorHAnsi" w:cstheme="minorHAnsi"/>
        </w:rPr>
        <w:t xml:space="preserve">,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String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descricao</w:t>
      </w:r>
      <w:proofErr w:type="spellEnd"/>
      <w:r w:rsidRPr="00DF24FA">
        <w:rPr>
          <w:rFonts w:asciiTheme="minorHAnsi" w:hAnsiTheme="minorHAnsi" w:cstheme="minorHAnsi"/>
        </w:rPr>
        <w:t xml:space="preserve">, e para o preço... </w:t>
      </w:r>
      <w:r w:rsidRPr="00DF24FA">
        <w:rPr>
          <w:rFonts w:asciiTheme="minorHAnsi" w:hAnsiTheme="minorHAnsi" w:cstheme="minorHAnsi"/>
          <w:b/>
          <w:bCs/>
        </w:rPr>
        <w:t>atenção aqui</w:t>
      </w:r>
      <w:r w:rsidRPr="00DF24FA">
        <w:rPr>
          <w:rFonts w:asciiTheme="minorHAnsi" w:hAnsiTheme="minorHAnsi" w:cstheme="minorHAnsi"/>
        </w:rPr>
        <w:t xml:space="preserve">: nunca use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double</w:t>
      </w:r>
      <w:proofErr w:type="spellEnd"/>
      <w:r w:rsidRPr="00DF24FA">
        <w:rPr>
          <w:rFonts w:asciiTheme="minorHAnsi" w:hAnsiTheme="minorHAnsi" w:cstheme="minorHAnsi"/>
        </w:rPr>
        <w:t xml:space="preserve"> ou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float</w:t>
      </w:r>
      <w:proofErr w:type="spellEnd"/>
      <w:r w:rsidRPr="00DF24FA">
        <w:rPr>
          <w:rFonts w:asciiTheme="minorHAnsi" w:hAnsiTheme="minorHAnsi" w:cstheme="minorHAnsi"/>
        </w:rPr>
        <w:t xml:space="preserve"> para valores monetários em Java (pesquise por que usamos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BigDecimal</w:t>
      </w:r>
      <w:proofErr w:type="spellEnd"/>
      <w:r w:rsidRPr="00DF24FA">
        <w:rPr>
          <w:rFonts w:asciiTheme="minorHAnsi" w:hAnsiTheme="minorHAnsi" w:cstheme="minorHAnsi"/>
        </w:rPr>
        <w:t xml:space="preserve">). Coloque também um campo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Integer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quantidadeEstoque</w:t>
      </w:r>
      <w:proofErr w:type="spellEnd"/>
      <w:r w:rsidRPr="00DF24FA">
        <w:rPr>
          <w:rFonts w:asciiTheme="minorHAnsi" w:hAnsiTheme="minorHAnsi" w:cstheme="minorHAnsi"/>
        </w:rPr>
        <w:t>.</w:t>
      </w:r>
      <w:r>
        <w:rPr>
          <w:rFonts w:asciiTheme="minorHAnsi" w:hAnsiTheme="minorHAnsi" w:cstheme="minorHAnsi"/>
        </w:rPr>
        <w:br/>
      </w:r>
      <w:r w:rsidRPr="00DF24FA">
        <w:rPr>
          <w:rFonts w:asciiTheme="minorHAnsi" w:hAnsiTheme="minorHAnsi" w:cstheme="minorHAnsi"/>
        </w:rPr>
        <w:drawing>
          <wp:inline distT="0" distB="0" distL="0" distR="0" wp14:anchorId="7F37BA98" wp14:editId="211577A5">
            <wp:extent cx="5420563" cy="2978785"/>
            <wp:effectExtent l="0" t="0" r="889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5368" cy="2986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DF44" w14:textId="6131EAB3" w:rsidR="00A34619" w:rsidRDefault="00A34619" w:rsidP="00A34619">
      <w:pPr>
        <w:pStyle w:val="NormalWeb"/>
        <w:rPr>
          <w:rFonts w:asciiTheme="minorHAnsi" w:hAnsiTheme="minorHAnsi" w:cstheme="minorHAnsi"/>
        </w:rPr>
      </w:pPr>
    </w:p>
    <w:p w14:paraId="5305BB4E" w14:textId="77777777" w:rsidR="00A34619" w:rsidRPr="00DF24FA" w:rsidRDefault="00A34619" w:rsidP="00A34619">
      <w:pPr>
        <w:pStyle w:val="NormalWeb"/>
        <w:rPr>
          <w:rFonts w:asciiTheme="minorHAnsi" w:hAnsiTheme="minorHAnsi" w:cstheme="minorHAnsi"/>
        </w:rPr>
      </w:pPr>
    </w:p>
    <w:p w14:paraId="0A3C35D5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lastRenderedPageBreak/>
        <w:t xml:space="preserve">Passo 3: O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 xml:space="preserve"> (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ProdutoRepository</w:t>
      </w:r>
      <w:proofErr w:type="spellEnd"/>
      <w:r w:rsidRPr="00DF24FA">
        <w:rPr>
          <w:rFonts w:asciiTheme="minorHAnsi" w:hAnsiTheme="minorHAnsi" w:cstheme="minorHAnsi"/>
        </w:rPr>
        <w:t>)</w:t>
      </w:r>
    </w:p>
    <w:p w14:paraId="42E9DD9B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uma interface chamada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ProdutoRepository</w:t>
      </w:r>
      <w:proofErr w:type="spellEnd"/>
      <w:r w:rsidRPr="00DF24FA">
        <w:rPr>
          <w:rFonts w:asciiTheme="minorHAnsi" w:hAnsiTheme="minorHAnsi" w:cstheme="minorHAnsi"/>
        </w:rPr>
        <w:t xml:space="preserve"> dentro do pacote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>.</w:t>
      </w:r>
    </w:p>
    <w:p w14:paraId="20E76A1D" w14:textId="2C42569A" w:rsidR="00DF24FA" w:rsidRDefault="00DF24FA" w:rsidP="00DF24FA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Ela deve estender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JpaRepository</w:t>
      </w:r>
      <w:proofErr w:type="spellEnd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 xml:space="preserve">&lt;Produto, </w:t>
      </w:r>
      <w:proofErr w:type="spellStart"/>
      <w:r w:rsidRPr="00DF24FA">
        <w:rPr>
          <w:rStyle w:val="CdigoHTML"/>
          <w:rFonts w:asciiTheme="minorHAnsi" w:hAnsiTheme="minorHAnsi" w:cstheme="minorHAnsi"/>
          <w:b/>
          <w:bCs/>
          <w:sz w:val="24"/>
          <w:szCs w:val="24"/>
        </w:rPr>
        <w:t>Long</w:t>
      </w:r>
      <w:proofErr w:type="spellEnd"/>
      <w:r w:rsidRPr="00DF24FA">
        <w:rPr>
          <w:rStyle w:val="CdigoHTML"/>
          <w:rFonts w:asciiTheme="minorHAnsi" w:hAnsiTheme="minorHAnsi" w:cstheme="minorHAnsi"/>
          <w:sz w:val="24"/>
          <w:szCs w:val="24"/>
        </w:rPr>
        <w:t>&gt;</w:t>
      </w:r>
      <w:r w:rsidRPr="00DF24FA">
        <w:rPr>
          <w:rFonts w:asciiTheme="minorHAnsi" w:hAnsiTheme="minorHAnsi" w:cstheme="minorHAnsi"/>
        </w:rPr>
        <w:t>. Só isso já te dá superpoderes para salvar, buscar por ID e listar tudo sem precisar escrever uma linha de SQL.</w:t>
      </w:r>
    </w:p>
    <w:p w14:paraId="5E53A3B0" w14:textId="1DEF76DB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drawing>
          <wp:inline distT="0" distB="0" distL="0" distR="0" wp14:anchorId="3436925A" wp14:editId="62315D47">
            <wp:extent cx="5400040" cy="131445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A5E45" w14:textId="77777777" w:rsidR="00DF24FA" w:rsidRPr="00DF24FA" w:rsidRDefault="00DF24FA" w:rsidP="00DF24FA">
      <w:pPr>
        <w:pStyle w:val="Ttulo3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Passo 4: O </w:t>
      </w:r>
      <w:proofErr w:type="spellStart"/>
      <w:r w:rsidRPr="00DF24FA">
        <w:rPr>
          <w:rFonts w:asciiTheme="minorHAnsi" w:hAnsiTheme="minorHAnsi" w:cstheme="minorHAnsi"/>
        </w:rPr>
        <w:t>Controller</w:t>
      </w:r>
      <w:proofErr w:type="spellEnd"/>
      <w:r w:rsidRPr="00DF24FA">
        <w:rPr>
          <w:rFonts w:asciiTheme="minorHAnsi" w:hAnsiTheme="minorHAnsi" w:cstheme="minorHAnsi"/>
        </w:rPr>
        <w:t xml:space="preserve"> e os </w:t>
      </w:r>
      <w:proofErr w:type="spellStart"/>
      <w:r w:rsidRPr="00DF24FA">
        <w:rPr>
          <w:rFonts w:asciiTheme="minorHAnsi" w:hAnsiTheme="minorHAnsi" w:cstheme="minorHAnsi"/>
        </w:rPr>
        <w:t>Endpoints</w:t>
      </w:r>
      <w:proofErr w:type="spellEnd"/>
    </w:p>
    <w:p w14:paraId="1FCF68E4" w14:textId="77777777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Crie o 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ProdutoController</w:t>
      </w:r>
      <w:proofErr w:type="spellEnd"/>
      <w:r w:rsidRPr="00DF24FA">
        <w:rPr>
          <w:rFonts w:asciiTheme="minorHAnsi" w:hAnsiTheme="minorHAnsi" w:cstheme="minorHAnsi"/>
        </w:rPr>
        <w:t xml:space="preserve"> com a anotação </w:t>
      </w:r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@RestController</w:t>
      </w:r>
      <w:r w:rsidRPr="00DF24FA">
        <w:rPr>
          <w:rFonts w:asciiTheme="minorHAnsi" w:hAnsiTheme="minorHAnsi" w:cstheme="minorHAnsi"/>
        </w:rPr>
        <w:t xml:space="preserve"> e </w:t>
      </w:r>
      <w:r w:rsidRPr="00DF24FA">
        <w:rPr>
          <w:rStyle w:val="CdigoHTML"/>
          <w:rFonts w:asciiTheme="minorHAnsi" w:eastAsiaTheme="majorEastAsia" w:hAnsiTheme="minorHAnsi" w:cstheme="minorHAnsi"/>
          <w:b/>
          <w:bCs/>
          <w:sz w:val="24"/>
          <w:szCs w:val="24"/>
        </w:rPr>
        <w:t>@RequestMapping("/api/produtos")</w:t>
      </w:r>
      <w:r w:rsidRPr="00DF24FA">
        <w:rPr>
          <w:rFonts w:asciiTheme="minorHAnsi" w:hAnsiTheme="minorHAnsi" w:cstheme="minorHAnsi"/>
          <w:b/>
          <w:bCs/>
        </w:rPr>
        <w:t>.</w:t>
      </w:r>
    </w:p>
    <w:p w14:paraId="72F7B4E9" w14:textId="77777777" w:rsidR="00DF24FA" w:rsidRPr="00DF24FA" w:rsidRDefault="00DF24FA" w:rsidP="00DF24FA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t xml:space="preserve">Você vai precisar injetar o seu </w:t>
      </w:r>
      <w:proofErr w:type="spellStart"/>
      <w:r w:rsidRPr="00DF24FA">
        <w:rPr>
          <w:rFonts w:asciiTheme="minorHAnsi" w:hAnsiTheme="minorHAnsi" w:cstheme="minorHAnsi"/>
        </w:rPr>
        <w:t>Repository</w:t>
      </w:r>
      <w:proofErr w:type="spellEnd"/>
      <w:r w:rsidRPr="00DF24FA">
        <w:rPr>
          <w:rFonts w:asciiTheme="minorHAnsi" w:hAnsiTheme="minorHAnsi" w:cstheme="minorHAnsi"/>
        </w:rPr>
        <w:t xml:space="preserve"> (ou um Service, se já quiser separar) para implementar duas rotas básicas:</w:t>
      </w:r>
    </w:p>
    <w:p w14:paraId="23E456CB" w14:textId="77777777" w:rsidR="00DF24FA" w:rsidRPr="00DF24FA" w:rsidRDefault="00DF24FA" w:rsidP="00DF24FA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POST /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F24FA">
        <w:rPr>
          <w:rFonts w:asciiTheme="minorHAnsi" w:hAnsiTheme="minorHAnsi" w:cstheme="minorHAnsi"/>
        </w:rPr>
        <w:t>: Para receber e salvar um produto.</w:t>
      </w:r>
    </w:p>
    <w:p w14:paraId="09E25EE0" w14:textId="49BB71D3" w:rsidR="00DF24FA" w:rsidRDefault="00DF24FA" w:rsidP="00DF24FA">
      <w:pPr>
        <w:pStyle w:val="NormalWeb"/>
        <w:numPr>
          <w:ilvl w:val="1"/>
          <w:numId w:val="5"/>
        </w:numPr>
        <w:rPr>
          <w:rFonts w:asciiTheme="minorHAnsi" w:hAnsiTheme="minorHAnsi" w:cstheme="minorHAnsi"/>
        </w:rPr>
      </w:pPr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GET /</w:t>
      </w:r>
      <w:proofErr w:type="spellStart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api</w:t>
      </w:r>
      <w:proofErr w:type="spellEnd"/>
      <w:r w:rsidRPr="00DF24FA">
        <w:rPr>
          <w:rStyle w:val="CdigoHTML"/>
          <w:rFonts w:asciiTheme="minorHAnsi" w:eastAsiaTheme="majorEastAsia" w:hAnsiTheme="minorHAnsi" w:cstheme="minorHAnsi"/>
          <w:sz w:val="24"/>
          <w:szCs w:val="24"/>
        </w:rPr>
        <w:t>/produtos</w:t>
      </w:r>
      <w:r w:rsidRPr="00DF24FA">
        <w:rPr>
          <w:rFonts w:asciiTheme="minorHAnsi" w:hAnsiTheme="minorHAnsi" w:cstheme="minorHAnsi"/>
        </w:rPr>
        <w:t>: Para listar os produtos cadastrados.</w:t>
      </w:r>
    </w:p>
    <w:p w14:paraId="370A9228" w14:textId="62884F8B" w:rsidR="00DF24FA" w:rsidRP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drawing>
          <wp:inline distT="0" distB="0" distL="0" distR="0" wp14:anchorId="2260678E" wp14:editId="24AFA7D2">
            <wp:extent cx="6027724" cy="1633220"/>
            <wp:effectExtent l="0" t="0" r="0" b="508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56838" cy="164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D1799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113D4300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138828DB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04EDDBB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58FA8E95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B8F97BC" w14:textId="77777777" w:rsidR="00A34619" w:rsidRDefault="00A34619" w:rsidP="00DF24FA">
      <w:pPr>
        <w:pStyle w:val="NormalWeb"/>
        <w:rPr>
          <w:rFonts w:asciiTheme="minorHAnsi" w:hAnsiTheme="minorHAnsi" w:cstheme="minorHAnsi"/>
        </w:rPr>
      </w:pPr>
    </w:p>
    <w:p w14:paraId="71625BBF" w14:textId="1F3CD3A1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 xml:space="preserve">Testes no </w:t>
      </w:r>
      <w:proofErr w:type="spellStart"/>
      <w:r>
        <w:rPr>
          <w:rFonts w:asciiTheme="minorHAnsi" w:hAnsiTheme="minorHAnsi" w:cstheme="minorHAnsi"/>
        </w:rPr>
        <w:t>Postman</w:t>
      </w:r>
      <w:proofErr w:type="spellEnd"/>
    </w:p>
    <w:p w14:paraId="37D9D768" w14:textId="052FC803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Cadastro:</w:t>
      </w:r>
    </w:p>
    <w:p w14:paraId="1518C08F" w14:textId="00D1E5EE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drawing>
          <wp:inline distT="0" distB="0" distL="0" distR="0" wp14:anchorId="509EBCBF" wp14:editId="4D8EF821">
            <wp:extent cx="4959705" cy="168338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3243" cy="169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8A12" w14:textId="6B8622AB" w:rsidR="00DF24FA" w:rsidRDefault="00DF24FA" w:rsidP="00DF24FA">
      <w:pPr>
        <w:pStyle w:val="NormalWeb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Listagem de Produtos:</w:t>
      </w:r>
    </w:p>
    <w:p w14:paraId="13ECDF0D" w14:textId="71C9F33B" w:rsidR="00DF24FA" w:rsidRDefault="00DF24FA" w:rsidP="00DF24FA">
      <w:pPr>
        <w:pStyle w:val="NormalWeb"/>
        <w:rPr>
          <w:rFonts w:asciiTheme="minorHAnsi" w:hAnsiTheme="minorHAnsi" w:cstheme="minorHAnsi"/>
        </w:rPr>
      </w:pPr>
      <w:r w:rsidRPr="00DF24FA">
        <w:rPr>
          <w:rFonts w:asciiTheme="minorHAnsi" w:hAnsiTheme="minorHAnsi" w:cstheme="minorHAnsi"/>
        </w:rPr>
        <w:drawing>
          <wp:inline distT="0" distB="0" distL="0" distR="0" wp14:anchorId="3AF9FD36" wp14:editId="3D37D05F">
            <wp:extent cx="5025542" cy="2245175"/>
            <wp:effectExtent l="0" t="0" r="3810" b="317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8433" cy="2264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0F59" w14:textId="70A23BA7" w:rsidR="00A34619" w:rsidRDefault="00A34619" w:rsidP="00DF24FA">
      <w:pPr>
        <w:pStyle w:val="NormalWeb"/>
        <w:rPr>
          <w:rFonts w:asciiTheme="minorHAnsi" w:hAnsiTheme="minorHAnsi" w:cstheme="minorHAnsi"/>
          <w:b/>
          <w:bCs/>
        </w:rPr>
      </w:pPr>
      <w:r w:rsidRPr="00A34619">
        <w:rPr>
          <w:rFonts w:ascii="Segoe UI Emoji" w:hAnsi="Segoe UI Emoji" w:cs="Segoe UI Emoji"/>
          <w:b/>
          <w:bCs/>
        </w:rPr>
        <w:t>📖</w:t>
      </w:r>
      <w:r w:rsidRPr="00A34619">
        <w:rPr>
          <w:rFonts w:asciiTheme="minorHAnsi" w:hAnsiTheme="minorHAnsi" w:cstheme="minorHAnsi"/>
          <w:b/>
          <w:bCs/>
        </w:rPr>
        <w:t xml:space="preserve"> Diário de Bordo – E-commerce </w:t>
      </w:r>
      <w:proofErr w:type="spellStart"/>
      <w:r w:rsidRPr="00A34619">
        <w:rPr>
          <w:rFonts w:asciiTheme="minorHAnsi" w:hAnsiTheme="minorHAnsi" w:cstheme="minorHAnsi"/>
          <w:b/>
          <w:bCs/>
        </w:rPr>
        <w:t>Product</w:t>
      </w:r>
      <w:proofErr w:type="spellEnd"/>
      <w:r w:rsidRPr="00A34619">
        <w:rPr>
          <w:rFonts w:asciiTheme="minorHAnsi" w:hAnsiTheme="minorHAnsi" w:cstheme="minorHAnsi"/>
          <w:b/>
          <w:bCs/>
        </w:rPr>
        <w:t xml:space="preserve"> API (Dia 01)</w:t>
      </w:r>
    </w:p>
    <w:p w14:paraId="571082D4" w14:textId="055A3300" w:rsidR="00A34619" w:rsidRPr="00A34619" w:rsidRDefault="00A34619" w:rsidP="00A34619">
      <w:pPr>
        <w:pStyle w:val="NormalWeb"/>
        <w:rPr>
          <w:rFonts w:asciiTheme="minorHAnsi" w:hAnsiTheme="minorHAnsi" w:cstheme="minorHAnsi"/>
        </w:rPr>
      </w:pPr>
      <w:r w:rsidRPr="00A34619">
        <w:rPr>
          <w:rFonts w:asciiTheme="minorHAnsi" w:hAnsiTheme="minorHAnsi" w:cstheme="minorHAnsi"/>
          <w:b/>
          <w:bCs/>
        </w:rPr>
        <w:t>Data:</w:t>
      </w:r>
      <w:r w:rsidRPr="00A34619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20/10/26</w:t>
      </w:r>
    </w:p>
    <w:p w14:paraId="2F77F51B" w14:textId="4EE925B2" w:rsidR="00A34619" w:rsidRDefault="00A34619" w:rsidP="00A34619">
      <w:pPr>
        <w:pStyle w:val="NormalWeb"/>
        <w:rPr>
          <w:rFonts w:asciiTheme="minorHAnsi" w:hAnsiTheme="minorHAnsi" w:cstheme="minorHAnsi"/>
        </w:rPr>
      </w:pPr>
      <w:r w:rsidRPr="00A34619">
        <w:rPr>
          <w:rFonts w:asciiTheme="minorHAnsi" w:hAnsiTheme="minorHAnsi" w:cstheme="minorHAnsi"/>
          <w:b/>
          <w:bCs/>
        </w:rPr>
        <w:t xml:space="preserve">Objetivo da </w:t>
      </w:r>
      <w:proofErr w:type="spellStart"/>
      <w:r w:rsidRPr="00A34619">
        <w:rPr>
          <w:rFonts w:asciiTheme="minorHAnsi" w:hAnsiTheme="minorHAnsi" w:cstheme="minorHAnsi"/>
          <w:b/>
          <w:bCs/>
        </w:rPr>
        <w:t>Task</w:t>
      </w:r>
      <w:proofErr w:type="spellEnd"/>
      <w:r w:rsidRPr="00A34619">
        <w:rPr>
          <w:rFonts w:asciiTheme="minorHAnsi" w:hAnsiTheme="minorHAnsi" w:cstheme="minorHAnsi"/>
          <w:b/>
          <w:bCs/>
        </w:rPr>
        <w:t>:</w:t>
      </w:r>
      <w:r w:rsidRPr="00A34619">
        <w:rPr>
          <w:rFonts w:asciiTheme="minorHAnsi" w:hAnsiTheme="minorHAnsi" w:cstheme="minorHAnsi"/>
        </w:rPr>
        <w:t xml:space="preserve"> Subir a fundação do </w:t>
      </w:r>
      <w:proofErr w:type="spellStart"/>
      <w:r w:rsidRPr="00A34619">
        <w:rPr>
          <w:rFonts w:asciiTheme="minorHAnsi" w:hAnsiTheme="minorHAnsi" w:cstheme="minorHAnsi"/>
        </w:rPr>
        <w:t>microsserviço</w:t>
      </w:r>
      <w:proofErr w:type="spellEnd"/>
      <w:r w:rsidRPr="00A34619">
        <w:rPr>
          <w:rFonts w:asciiTheme="minorHAnsi" w:hAnsiTheme="minorHAnsi" w:cstheme="minorHAnsi"/>
        </w:rPr>
        <w:t xml:space="preserve"> de catálogo, estabelecer a conexão com o banco de dados via Docker e garantir o ciclo básico de cadastro e listagem de produtos (MVP do MVP).</w:t>
      </w:r>
    </w:p>
    <w:p w14:paraId="61580597" w14:textId="719056D2" w:rsidR="00A34619" w:rsidRDefault="00A34619" w:rsidP="00A34619">
      <w:pPr>
        <w:pStyle w:val="NormalWeb"/>
        <w:rPr>
          <w:b/>
          <w:bCs/>
        </w:rPr>
      </w:pPr>
      <w:r w:rsidRPr="00A34619">
        <w:rPr>
          <w:b/>
          <w:bCs/>
        </w:rPr>
        <w:t>O que foi construído e validado:</w:t>
      </w:r>
    </w:p>
    <w:p w14:paraId="495FA75B" w14:textId="422C49F9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Infraestrutura Local: </w:t>
      </w:r>
      <w:r>
        <w:rPr>
          <w:rFonts w:asciiTheme="minorHAnsi" w:hAnsiTheme="minorHAnsi" w:cstheme="minorHAnsi"/>
        </w:rPr>
        <w:t xml:space="preserve">Configuração do ambiente relacional utilizando PostgreSQL via Docker </w:t>
      </w:r>
      <w:proofErr w:type="spellStart"/>
      <w:proofErr w:type="gramStart"/>
      <w:r>
        <w:rPr>
          <w:rFonts w:asciiTheme="minorHAnsi" w:hAnsiTheme="minorHAnsi" w:cstheme="minorHAnsi"/>
        </w:rPr>
        <w:t>Compose</w:t>
      </w:r>
      <w:proofErr w:type="spellEnd"/>
      <w:r>
        <w:rPr>
          <w:rFonts w:asciiTheme="minorHAnsi" w:hAnsiTheme="minorHAnsi" w:cstheme="minorHAnsi"/>
        </w:rPr>
        <w:t>(</w:t>
      </w:r>
      <w:proofErr w:type="gramEnd"/>
      <w:r>
        <w:rPr>
          <w:rFonts w:asciiTheme="minorHAnsi" w:hAnsiTheme="minorHAnsi" w:cstheme="minorHAnsi"/>
        </w:rPr>
        <w:t>Porta 5456), garantindo isolamento e facilidade de subida do Banco.</w:t>
      </w:r>
    </w:p>
    <w:p w14:paraId="381EA807" w14:textId="099F5AC3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Mapeamento Objeto-</w:t>
      </w:r>
      <w:proofErr w:type="gramStart"/>
      <w:r>
        <w:rPr>
          <w:rFonts w:asciiTheme="minorHAnsi" w:hAnsiTheme="minorHAnsi" w:cstheme="minorHAnsi"/>
          <w:b/>
          <w:bCs/>
        </w:rPr>
        <w:t>Relacional(</w:t>
      </w:r>
      <w:proofErr w:type="gramEnd"/>
      <w:r>
        <w:rPr>
          <w:rFonts w:asciiTheme="minorHAnsi" w:hAnsiTheme="minorHAnsi" w:cstheme="minorHAnsi"/>
          <w:b/>
          <w:bCs/>
        </w:rPr>
        <w:t>JPA/</w:t>
      </w:r>
      <w:proofErr w:type="spellStart"/>
      <w:r>
        <w:rPr>
          <w:rFonts w:asciiTheme="minorHAnsi" w:hAnsiTheme="minorHAnsi" w:cstheme="minorHAnsi"/>
          <w:b/>
          <w:bCs/>
        </w:rPr>
        <w:t>Hibernate</w:t>
      </w:r>
      <w:proofErr w:type="spellEnd"/>
      <w:r>
        <w:rPr>
          <w:rFonts w:asciiTheme="minorHAnsi" w:hAnsiTheme="minorHAnsi" w:cstheme="minorHAnsi"/>
          <w:b/>
          <w:bCs/>
        </w:rPr>
        <w:t xml:space="preserve">): </w:t>
      </w:r>
      <w:r>
        <w:rPr>
          <w:rFonts w:asciiTheme="minorHAnsi" w:hAnsiTheme="minorHAnsi" w:cstheme="minorHAnsi"/>
        </w:rPr>
        <w:t xml:space="preserve">Criação da entidade </w:t>
      </w:r>
      <w:r>
        <w:rPr>
          <w:rFonts w:asciiTheme="minorHAnsi" w:hAnsiTheme="minorHAnsi" w:cstheme="minorHAnsi"/>
          <w:b/>
          <w:bCs/>
        </w:rPr>
        <w:t>Produto</w:t>
      </w:r>
      <w:r>
        <w:rPr>
          <w:rFonts w:asciiTheme="minorHAnsi" w:hAnsiTheme="minorHAnsi" w:cstheme="minorHAnsi"/>
        </w:rPr>
        <w:t xml:space="preserve"> mapeada para tabela </w:t>
      </w:r>
      <w:proofErr w:type="spellStart"/>
      <w:r>
        <w:rPr>
          <w:rFonts w:asciiTheme="minorHAnsi" w:hAnsiTheme="minorHAnsi" w:cstheme="minorHAnsi"/>
          <w:b/>
          <w:bCs/>
        </w:rPr>
        <w:t>tb_produto</w:t>
      </w:r>
      <w:proofErr w:type="spellEnd"/>
      <w:r>
        <w:rPr>
          <w:rFonts w:asciiTheme="minorHAnsi" w:hAnsiTheme="minorHAnsi" w:cstheme="minorHAnsi"/>
        </w:rPr>
        <w:t>, utilizando tipos corretos(</w:t>
      </w:r>
      <w:proofErr w:type="spellStart"/>
      <w:r>
        <w:rPr>
          <w:rFonts w:asciiTheme="minorHAnsi" w:hAnsiTheme="minorHAnsi" w:cstheme="minorHAnsi"/>
          <w:b/>
          <w:bCs/>
        </w:rPr>
        <w:t>BigDecimal</w:t>
      </w:r>
      <w:proofErr w:type="spellEnd"/>
      <w:r>
        <w:rPr>
          <w:rFonts w:asciiTheme="minorHAnsi" w:hAnsiTheme="minorHAnsi" w:cstheme="minorHAnsi"/>
        </w:rPr>
        <w:t xml:space="preserve"> para valores </w:t>
      </w:r>
      <w:proofErr w:type="spellStart"/>
      <w:r>
        <w:rPr>
          <w:rFonts w:asciiTheme="minorHAnsi" w:hAnsiTheme="minorHAnsi" w:cstheme="minorHAnsi"/>
        </w:rPr>
        <w:t>monerários</w:t>
      </w:r>
      <w:proofErr w:type="spellEnd"/>
      <w:r>
        <w:rPr>
          <w:rFonts w:asciiTheme="minorHAnsi" w:hAnsiTheme="minorHAnsi" w:cstheme="minorHAnsi"/>
        </w:rPr>
        <w:t xml:space="preserve"> para evitar problemas de precisão e arredondamento).</w:t>
      </w:r>
    </w:p>
    <w:p w14:paraId="4169AB5A" w14:textId="4EF152C8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lastRenderedPageBreak/>
        <w:t xml:space="preserve">Persistências de Dados: </w:t>
      </w:r>
      <w:r>
        <w:rPr>
          <w:rFonts w:asciiTheme="minorHAnsi" w:hAnsiTheme="minorHAnsi" w:cstheme="minorHAnsi"/>
        </w:rPr>
        <w:t xml:space="preserve">Implementação do </w:t>
      </w:r>
      <w:proofErr w:type="spellStart"/>
      <w:r>
        <w:rPr>
          <w:rFonts w:asciiTheme="minorHAnsi" w:hAnsiTheme="minorHAnsi" w:cstheme="minorHAnsi"/>
          <w:b/>
          <w:bCs/>
        </w:rPr>
        <w:t>ProdutoRepository</w:t>
      </w:r>
      <w:proofErr w:type="spellEnd"/>
      <w:r>
        <w:rPr>
          <w:rFonts w:asciiTheme="minorHAnsi" w:hAnsiTheme="minorHAnsi" w:cstheme="minorHAnsi"/>
        </w:rPr>
        <w:t xml:space="preserve"> herdando de </w:t>
      </w:r>
      <w:proofErr w:type="spellStart"/>
      <w:r>
        <w:rPr>
          <w:rFonts w:asciiTheme="minorHAnsi" w:hAnsiTheme="minorHAnsi" w:cstheme="minorHAnsi"/>
          <w:b/>
          <w:bCs/>
        </w:rPr>
        <w:t>JpaRepository</w:t>
      </w:r>
      <w:proofErr w:type="spellEnd"/>
      <w:r>
        <w:rPr>
          <w:rFonts w:asciiTheme="minorHAnsi" w:hAnsiTheme="minorHAnsi" w:cstheme="minorHAnsi"/>
        </w:rPr>
        <w:t>, aproveitando os métodos prontos do Spring Data para salvar a lista de registros.</w:t>
      </w:r>
    </w:p>
    <w:p w14:paraId="035FE910" w14:textId="76827426" w:rsid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Camada de </w:t>
      </w:r>
      <w:proofErr w:type="gramStart"/>
      <w:r>
        <w:rPr>
          <w:rFonts w:asciiTheme="minorHAnsi" w:hAnsiTheme="minorHAnsi" w:cstheme="minorHAnsi"/>
          <w:b/>
          <w:bCs/>
        </w:rPr>
        <w:t>Exposição(</w:t>
      </w:r>
      <w:proofErr w:type="spellStart"/>
      <w:proofErr w:type="gramEnd"/>
      <w:r>
        <w:rPr>
          <w:rFonts w:asciiTheme="minorHAnsi" w:hAnsiTheme="minorHAnsi" w:cstheme="minorHAnsi"/>
          <w:b/>
          <w:bCs/>
        </w:rPr>
        <w:t>Controller</w:t>
      </w:r>
      <w:proofErr w:type="spellEnd"/>
      <w:r>
        <w:rPr>
          <w:rFonts w:asciiTheme="minorHAnsi" w:hAnsiTheme="minorHAnsi" w:cstheme="minorHAnsi"/>
          <w:b/>
          <w:bCs/>
        </w:rPr>
        <w:t xml:space="preserve">): </w:t>
      </w:r>
      <w:r>
        <w:rPr>
          <w:rFonts w:asciiTheme="minorHAnsi" w:hAnsiTheme="minorHAnsi" w:cstheme="minorHAnsi"/>
        </w:rPr>
        <w:t xml:space="preserve">Criação do </w:t>
      </w:r>
      <w:proofErr w:type="spellStart"/>
      <w:r>
        <w:rPr>
          <w:rFonts w:asciiTheme="minorHAnsi" w:hAnsiTheme="minorHAnsi" w:cstheme="minorHAnsi"/>
          <w:b/>
          <w:bCs/>
        </w:rPr>
        <w:t>ProdutoController</w:t>
      </w:r>
      <w:proofErr w:type="spellEnd"/>
      <w:r>
        <w:rPr>
          <w:rFonts w:asciiTheme="minorHAnsi" w:hAnsiTheme="minorHAnsi" w:cstheme="minorHAnsi"/>
        </w:rPr>
        <w:t xml:space="preserve"> com os </w:t>
      </w:r>
      <w:proofErr w:type="spellStart"/>
      <w:r>
        <w:rPr>
          <w:rFonts w:asciiTheme="minorHAnsi" w:hAnsiTheme="minorHAnsi" w:cstheme="minorHAnsi"/>
        </w:rPr>
        <w:t>endpoints</w:t>
      </w:r>
      <w:proofErr w:type="spellEnd"/>
      <w:r>
        <w:rPr>
          <w:rFonts w:asciiTheme="minorHAnsi" w:hAnsiTheme="minorHAnsi" w:cstheme="minorHAnsi"/>
        </w:rPr>
        <w:t xml:space="preserve"> REST:</w:t>
      </w:r>
    </w:p>
    <w:p w14:paraId="05AEBF15" w14:textId="1D03C019" w:rsidR="00A34619" w:rsidRDefault="00A34619" w:rsidP="00A34619">
      <w:pPr>
        <w:pStyle w:val="NormalWeb"/>
        <w:numPr>
          <w:ilvl w:val="1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POST /</w:t>
      </w:r>
      <w:proofErr w:type="spellStart"/>
      <w:r>
        <w:rPr>
          <w:rFonts w:asciiTheme="minorHAnsi" w:hAnsiTheme="minorHAnsi" w:cstheme="minorHAnsi"/>
          <w:b/>
          <w:bCs/>
        </w:rPr>
        <w:t>api</w:t>
      </w:r>
      <w:proofErr w:type="spellEnd"/>
      <w:r>
        <w:rPr>
          <w:rFonts w:asciiTheme="minorHAnsi" w:hAnsiTheme="minorHAnsi" w:cstheme="minorHAnsi"/>
          <w:b/>
          <w:bCs/>
        </w:rPr>
        <w:t xml:space="preserve">/produtos: </w:t>
      </w:r>
      <w:r>
        <w:rPr>
          <w:rFonts w:asciiTheme="minorHAnsi" w:hAnsiTheme="minorHAnsi" w:cstheme="minorHAnsi"/>
        </w:rPr>
        <w:t xml:space="preserve">Recebe o </w:t>
      </w:r>
      <w:proofErr w:type="spellStart"/>
      <w:r>
        <w:rPr>
          <w:rFonts w:asciiTheme="minorHAnsi" w:hAnsiTheme="minorHAnsi" w:cstheme="minorHAnsi"/>
        </w:rPr>
        <w:t>payload</w:t>
      </w:r>
      <w:proofErr w:type="spellEnd"/>
      <w:r>
        <w:rPr>
          <w:rFonts w:asciiTheme="minorHAnsi" w:hAnsiTheme="minorHAnsi" w:cstheme="minorHAnsi"/>
        </w:rPr>
        <w:t xml:space="preserve"> JSON e persiste o produto no banco.</w:t>
      </w:r>
    </w:p>
    <w:p w14:paraId="33ED3375" w14:textId="7213C434" w:rsidR="00A34619" w:rsidRDefault="00A34619" w:rsidP="00A34619">
      <w:pPr>
        <w:pStyle w:val="NormalWeb"/>
        <w:numPr>
          <w:ilvl w:val="1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GET /</w:t>
      </w:r>
      <w:proofErr w:type="spellStart"/>
      <w:r>
        <w:rPr>
          <w:rFonts w:asciiTheme="minorHAnsi" w:hAnsiTheme="minorHAnsi" w:cstheme="minorHAnsi"/>
          <w:b/>
          <w:bCs/>
        </w:rPr>
        <w:t>api</w:t>
      </w:r>
      <w:proofErr w:type="spellEnd"/>
      <w:r>
        <w:rPr>
          <w:rFonts w:asciiTheme="minorHAnsi" w:hAnsiTheme="minorHAnsi" w:cstheme="minorHAnsi"/>
          <w:b/>
          <w:bCs/>
        </w:rPr>
        <w:t>/produtos:</w:t>
      </w:r>
      <w:r>
        <w:rPr>
          <w:rFonts w:asciiTheme="minorHAnsi" w:hAnsiTheme="minorHAnsi" w:cstheme="minorHAnsi"/>
        </w:rPr>
        <w:t xml:space="preserve"> Consulta e retorna todos os produtos cadastrados.</w:t>
      </w:r>
    </w:p>
    <w:p w14:paraId="7B5B00BD" w14:textId="04A4A55A" w:rsidR="00A34619" w:rsidRPr="00A34619" w:rsidRDefault="00A34619" w:rsidP="00A34619">
      <w:pPr>
        <w:pStyle w:val="NormalWeb"/>
        <w:numPr>
          <w:ilvl w:val="0"/>
          <w:numId w:val="6"/>
        </w:numPr>
        <w:rPr>
          <w:rFonts w:asciiTheme="minorHAnsi" w:hAnsiTheme="minorHAnsi" w:cstheme="minorHAnsi"/>
          <w:b/>
          <w:bCs/>
        </w:rPr>
      </w:pPr>
      <w:r w:rsidRPr="00A34619">
        <w:rPr>
          <w:rFonts w:asciiTheme="minorHAnsi" w:hAnsiTheme="minorHAnsi" w:cstheme="minorHAnsi"/>
          <w:b/>
          <w:bCs/>
        </w:rPr>
        <w:t>Testes de Integração Manual</w:t>
      </w:r>
      <w:r>
        <w:rPr>
          <w:rFonts w:asciiTheme="minorHAnsi" w:hAnsiTheme="minorHAnsi" w:cstheme="minorHAnsi"/>
          <w:b/>
          <w:bCs/>
        </w:rPr>
        <w:t xml:space="preserve">: </w:t>
      </w:r>
      <w:r>
        <w:rPr>
          <w:rFonts w:asciiTheme="minorHAnsi" w:hAnsiTheme="minorHAnsi" w:cstheme="minorHAnsi"/>
        </w:rPr>
        <w:t xml:space="preserve">Validação bem-sucedida </w:t>
      </w:r>
      <w:r w:rsidR="00E7323E">
        <w:rPr>
          <w:rFonts w:asciiTheme="minorHAnsi" w:hAnsiTheme="minorHAnsi" w:cstheme="minorHAnsi"/>
        </w:rPr>
        <w:t xml:space="preserve">das requisições através do </w:t>
      </w:r>
      <w:proofErr w:type="spellStart"/>
      <w:r w:rsidR="00E7323E">
        <w:rPr>
          <w:rFonts w:asciiTheme="minorHAnsi" w:hAnsiTheme="minorHAnsi" w:cstheme="minorHAnsi"/>
          <w:b/>
          <w:bCs/>
        </w:rPr>
        <w:t>Postman</w:t>
      </w:r>
      <w:proofErr w:type="spellEnd"/>
      <w:r w:rsidR="00E7323E">
        <w:rPr>
          <w:rFonts w:asciiTheme="minorHAnsi" w:hAnsiTheme="minorHAnsi" w:cstheme="minorHAnsi"/>
        </w:rPr>
        <w:t xml:space="preserve"> e chegado direta dos dados gravados nas tabelas através do </w:t>
      </w:r>
      <w:r w:rsidR="00E7323E">
        <w:rPr>
          <w:rFonts w:asciiTheme="minorHAnsi" w:hAnsiTheme="minorHAnsi" w:cstheme="minorHAnsi"/>
          <w:b/>
          <w:bCs/>
        </w:rPr>
        <w:t>DBeaver.</w:t>
      </w:r>
    </w:p>
    <w:p w14:paraId="671B203E" w14:textId="77777777" w:rsidR="00A34619" w:rsidRPr="00A34619" w:rsidRDefault="00A34619" w:rsidP="00A34619">
      <w:pPr>
        <w:pStyle w:val="NormalWeb"/>
        <w:rPr>
          <w:rFonts w:asciiTheme="minorHAnsi" w:hAnsiTheme="minorHAnsi" w:cstheme="minorHAnsi"/>
        </w:rPr>
      </w:pPr>
    </w:p>
    <w:p w14:paraId="1AD757E7" w14:textId="77777777" w:rsidR="00A34619" w:rsidRPr="00A34619" w:rsidRDefault="00A34619" w:rsidP="00DF24FA">
      <w:pPr>
        <w:pStyle w:val="NormalWeb"/>
        <w:rPr>
          <w:rFonts w:asciiTheme="minorHAnsi" w:hAnsiTheme="minorHAnsi" w:cstheme="minorHAnsi"/>
          <w:b/>
          <w:bCs/>
        </w:rPr>
      </w:pPr>
    </w:p>
    <w:p w14:paraId="17197A98" w14:textId="09E7296F" w:rsidR="00BE6B35" w:rsidRPr="00BE6B35" w:rsidRDefault="00BE6B35" w:rsidP="00BE6B35">
      <w:pPr>
        <w:pStyle w:val="NormalWeb"/>
        <w:rPr>
          <w:rFonts w:asciiTheme="minorHAnsi" w:hAnsiTheme="minorHAnsi" w:cstheme="minorHAnsi"/>
        </w:rPr>
      </w:pPr>
    </w:p>
    <w:p w14:paraId="1EA41FCC" w14:textId="7AAFA5F5" w:rsidR="00BE6B35" w:rsidRPr="00BE6B35" w:rsidRDefault="00BE6B35" w:rsidP="00BE6B35">
      <w:pPr>
        <w:spacing w:beforeAutospacing="1" w:after="100" w:afterAutospacing="1" w:line="240" w:lineRule="auto"/>
        <w:ind w:right="720"/>
        <w:rPr>
          <w:rFonts w:eastAsia="Times New Roman" w:cstheme="minorHAnsi"/>
          <w:sz w:val="24"/>
          <w:szCs w:val="24"/>
          <w:lang w:eastAsia="pt-BR"/>
        </w:rPr>
      </w:pPr>
    </w:p>
    <w:p w14:paraId="25A947E8" w14:textId="77777777" w:rsidR="00BE6B35" w:rsidRPr="00BE6B35" w:rsidRDefault="00BE6B35" w:rsidP="00BE6B35">
      <w:pPr>
        <w:rPr>
          <w:sz w:val="24"/>
          <w:szCs w:val="24"/>
        </w:rPr>
      </w:pPr>
    </w:p>
    <w:sectPr w:rsidR="00BE6B35" w:rsidRPr="00BE6B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22A28"/>
    <w:multiLevelType w:val="multilevel"/>
    <w:tmpl w:val="0A18A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B80731"/>
    <w:multiLevelType w:val="hybridMultilevel"/>
    <w:tmpl w:val="05888CA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211560"/>
    <w:multiLevelType w:val="multilevel"/>
    <w:tmpl w:val="4D0C3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3B7802"/>
    <w:multiLevelType w:val="multilevel"/>
    <w:tmpl w:val="51FE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0E7E21"/>
    <w:multiLevelType w:val="multilevel"/>
    <w:tmpl w:val="24D4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A3362A"/>
    <w:multiLevelType w:val="hybridMultilevel"/>
    <w:tmpl w:val="630C62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B35"/>
    <w:rsid w:val="00A34619"/>
    <w:rsid w:val="00BE6B35"/>
    <w:rsid w:val="00C04566"/>
    <w:rsid w:val="00DF24FA"/>
    <w:rsid w:val="00E73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671B5"/>
  <w15:chartTrackingRefBased/>
  <w15:docId w15:val="{C312F715-3175-4E75-8AB8-4F3E16A936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BE6B3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E6B3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E6B35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BE6B35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BE6B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E6B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BE6B3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71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79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5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0764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5</Pages>
  <Words>568</Words>
  <Characters>3069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Janerson Alves</dc:creator>
  <cp:keywords/>
  <dc:description/>
  <cp:lastModifiedBy>Janerson Alves</cp:lastModifiedBy>
  <cp:revision>1</cp:revision>
  <dcterms:created xsi:type="dcterms:W3CDTF">2026-10-20T22:22:00Z</dcterms:created>
  <dcterms:modified xsi:type="dcterms:W3CDTF">2026-10-20T23:03:00Z</dcterms:modified>
</cp:coreProperties>
</file>