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731DCF2E">
      <w:pPr>
        <w:pStyle w:val="5"/>
        <w:spacing w:line="242" w:lineRule="auto"/>
      </w:pPr>
      <w:r>
        <w:t>Text</w:t>
      </w:r>
      <w:r>
        <w:rPr>
          <w:spacing w:val="-12"/>
        </w:rPr>
        <w:t xml:space="preserve"> </w:t>
      </w:r>
      <w:r>
        <w:t>Image</w:t>
      </w:r>
      <w:r>
        <w:rPr>
          <w:spacing w:val="-14"/>
        </w:rPr>
        <w:t xml:space="preserve"> </w:t>
      </w:r>
      <w:r>
        <w:t>Restoration:</w:t>
      </w:r>
      <w:r>
        <w:rPr>
          <w:spacing w:val="-14"/>
        </w:rPr>
        <w:t xml:space="preserve"> </w:t>
      </w:r>
      <w:r>
        <w:t>A</w:t>
      </w:r>
      <w:r>
        <w:rPr>
          <w:spacing w:val="-19"/>
        </w:rPr>
        <w:t xml:space="preserve"> </w:t>
      </w:r>
      <w:r>
        <w:t>Comprehensive</w:t>
      </w:r>
      <w:r>
        <w:rPr>
          <w:spacing w:val="-16"/>
        </w:rPr>
        <w:t xml:space="preserve"> </w:t>
      </w:r>
      <w:r>
        <w:t xml:space="preserve">Review of Multi-modal, Generative, and Adaptive </w:t>
      </w:r>
      <w:r>
        <w:rPr>
          <w:spacing w:val="-2"/>
        </w:rPr>
        <w:t>Approaches</w:t>
      </w:r>
    </w:p>
    <w:p w14:paraId="2D717EA9">
      <w:pPr>
        <w:pStyle w:val="4"/>
      </w:pPr>
    </w:p>
    <w:p w14:paraId="1DD0D56C">
      <w:pPr>
        <w:pStyle w:val="4"/>
        <w:spacing w:before="86"/>
      </w:pPr>
    </w:p>
    <w:p w14:paraId="3A36B8B9">
      <w:pPr>
        <w:pStyle w:val="4"/>
        <w:spacing w:after="0"/>
        <w:sectPr>
          <w:type w:val="continuous"/>
          <w:pgSz w:w="11910" w:h="16840"/>
          <w:pgMar w:top="1020" w:right="141" w:bottom="280" w:left="708" w:header="720" w:footer="720" w:gutter="0"/>
          <w:cols w:space="720" w:num="1"/>
        </w:sectPr>
      </w:pPr>
    </w:p>
    <w:p w14:paraId="298810D0">
      <w:pPr>
        <w:pStyle w:val="4"/>
        <w:spacing w:before="93" w:line="355" w:lineRule="auto"/>
        <w:ind w:left="454" w:right="84" w:firstLine="364"/>
      </w:pPr>
      <w:r>
        <w:t>Magdalene Janet Johnson Nitte</w:t>
      </w:r>
      <w:r>
        <w:rPr>
          <w:spacing w:val="-10"/>
        </w:rPr>
        <w:t xml:space="preserve"> </w:t>
      </w:r>
      <w:r>
        <w:t>(Deemed</w:t>
      </w:r>
      <w:r>
        <w:rPr>
          <w:spacing w:val="-11"/>
        </w:rPr>
        <w:t xml:space="preserve"> </w:t>
      </w:r>
      <w:r>
        <w:t>to</w:t>
      </w:r>
      <w:r>
        <w:rPr>
          <w:spacing w:val="-10"/>
        </w:rPr>
        <w:t xml:space="preserve"> </w:t>
      </w:r>
      <w:r>
        <w:t>be</w:t>
      </w:r>
      <w:r>
        <w:rPr>
          <w:spacing w:val="-10"/>
        </w:rPr>
        <w:t xml:space="preserve"> </w:t>
      </w:r>
      <w:r>
        <w:rPr>
          <w:spacing w:val="-2"/>
        </w:rPr>
        <w:t>University)</w:t>
      </w:r>
    </w:p>
    <w:p w14:paraId="4BA4B22C">
      <w:pPr>
        <w:pStyle w:val="4"/>
        <w:spacing w:before="1" w:line="364" w:lineRule="auto"/>
        <w:ind w:left="1010" w:right="84" w:hanging="552"/>
      </w:pPr>
      <w:r>
        <w:t>NMAM</w:t>
      </w:r>
      <w:r>
        <w:rPr>
          <w:spacing w:val="-13"/>
        </w:rPr>
        <w:t xml:space="preserve"> </w:t>
      </w:r>
      <w:r>
        <w:t>Institute</w:t>
      </w:r>
      <w:r>
        <w:rPr>
          <w:spacing w:val="-14"/>
        </w:rPr>
        <w:t xml:space="preserve"> </w:t>
      </w:r>
      <w:r>
        <w:t>of</w:t>
      </w:r>
      <w:r>
        <w:rPr>
          <w:spacing w:val="-17"/>
        </w:rPr>
        <w:t xml:space="preserve"> </w:t>
      </w:r>
      <w:r>
        <w:t>Technology (NMAMIT), Nitte</w:t>
      </w:r>
    </w:p>
    <w:p w14:paraId="666E822C">
      <w:pPr>
        <w:pStyle w:val="4"/>
        <w:spacing w:line="355" w:lineRule="auto"/>
        <w:ind w:left="521" w:hanging="116"/>
      </w:pPr>
      <w:r>
        <w:t>Department</w:t>
      </w:r>
      <w:r>
        <w:rPr>
          <w:spacing w:val="-13"/>
        </w:rPr>
        <w:t xml:space="preserve"> </w:t>
      </w:r>
      <w:r>
        <w:t>of</w:t>
      </w:r>
      <w:r>
        <w:rPr>
          <w:spacing w:val="-17"/>
        </w:rPr>
        <w:t xml:space="preserve"> </w:t>
      </w:r>
      <w:r>
        <w:t>MCA,</w:t>
      </w:r>
      <w:r>
        <w:rPr>
          <w:spacing w:val="-12"/>
        </w:rPr>
        <w:t xml:space="preserve"> </w:t>
      </w:r>
      <w:r>
        <w:t>Nitte,</w:t>
      </w:r>
      <w:r>
        <w:rPr>
          <w:spacing w:val="-13"/>
        </w:rPr>
        <w:t xml:space="preserve"> </w:t>
      </w:r>
      <w:r>
        <w:t xml:space="preserve">India </w:t>
      </w:r>
      <w:r>
        <w:fldChar w:fldCharType="begin"/>
      </w:r>
      <w:r>
        <w:instrText xml:space="preserve"> HYPERLINK "mailto:janetjohnson0206@gmail.com" \h </w:instrText>
      </w:r>
      <w:r>
        <w:fldChar w:fldCharType="separate"/>
      </w:r>
      <w:r>
        <w:rPr>
          <w:spacing w:val="-2"/>
        </w:rPr>
        <w:t>janetjohnson0206@gmail.com</w:t>
      </w:r>
      <w:r>
        <w:rPr>
          <w:spacing w:val="-2"/>
        </w:rPr>
        <w:fldChar w:fldCharType="end"/>
      </w:r>
    </w:p>
    <w:p w14:paraId="3AE99B84">
      <w:pPr>
        <w:pStyle w:val="4"/>
        <w:spacing w:before="93"/>
        <w:ind w:left="369"/>
        <w:jc w:val="center"/>
      </w:pPr>
      <w:r>
        <w:br w:type="column"/>
      </w:r>
      <w:r>
        <w:t>Roshan</w:t>
      </w:r>
      <w:r>
        <w:rPr>
          <w:spacing w:val="-2"/>
        </w:rPr>
        <w:t xml:space="preserve"> </w:t>
      </w:r>
      <w:r>
        <w:t>D</w:t>
      </w:r>
      <w:r>
        <w:rPr>
          <w:spacing w:val="-12"/>
        </w:rPr>
        <w:t xml:space="preserve"> </w:t>
      </w:r>
      <w:r>
        <w:rPr>
          <w:spacing w:val="-2"/>
        </w:rPr>
        <w:t>Suvaris</w:t>
      </w:r>
    </w:p>
    <w:p w14:paraId="20AFD98B">
      <w:pPr>
        <w:pStyle w:val="4"/>
        <w:spacing w:before="111" w:line="360" w:lineRule="auto"/>
        <w:ind w:left="454" w:right="80" w:hanging="10"/>
        <w:jc w:val="center"/>
      </w:pPr>
      <w:r>
        <w:t>Nitte</w:t>
      </w:r>
      <w:r>
        <w:rPr>
          <w:spacing w:val="-14"/>
        </w:rPr>
        <w:t xml:space="preserve"> </w:t>
      </w:r>
      <w:r>
        <w:t>(Deemed</w:t>
      </w:r>
      <w:r>
        <w:rPr>
          <w:spacing w:val="-13"/>
        </w:rPr>
        <w:t xml:space="preserve"> </w:t>
      </w:r>
      <w:r>
        <w:t>to</w:t>
      </w:r>
      <w:r>
        <w:rPr>
          <w:spacing w:val="-12"/>
        </w:rPr>
        <w:t xml:space="preserve"> </w:t>
      </w:r>
      <w:r>
        <w:t>be</w:t>
      </w:r>
      <w:r>
        <w:rPr>
          <w:spacing w:val="-13"/>
        </w:rPr>
        <w:t xml:space="preserve"> </w:t>
      </w:r>
      <w:r>
        <w:t>University) NMAM</w:t>
      </w:r>
      <w:r>
        <w:rPr>
          <w:spacing w:val="-13"/>
        </w:rPr>
        <w:t xml:space="preserve"> </w:t>
      </w:r>
      <w:r>
        <w:t>Institute</w:t>
      </w:r>
      <w:r>
        <w:rPr>
          <w:spacing w:val="-12"/>
        </w:rPr>
        <w:t xml:space="preserve"> </w:t>
      </w:r>
      <w:r>
        <w:t>of</w:t>
      </w:r>
      <w:r>
        <w:rPr>
          <w:spacing w:val="-13"/>
        </w:rPr>
        <w:t xml:space="preserve"> </w:t>
      </w:r>
      <w:r>
        <w:t>Technology (NMAMIT), Nitte</w:t>
      </w:r>
    </w:p>
    <w:p w14:paraId="45007A6D">
      <w:pPr>
        <w:pStyle w:val="4"/>
        <w:spacing w:before="2" w:line="360" w:lineRule="auto"/>
        <w:ind w:left="369" w:right="1"/>
        <w:jc w:val="center"/>
      </w:pPr>
      <w:r>
        <w:t>Department</w:t>
      </w:r>
      <w:r>
        <w:rPr>
          <w:spacing w:val="-13"/>
        </w:rPr>
        <w:t xml:space="preserve"> </w:t>
      </w:r>
      <w:r>
        <w:t>of</w:t>
      </w:r>
      <w:r>
        <w:rPr>
          <w:spacing w:val="-17"/>
        </w:rPr>
        <w:t xml:space="preserve"> </w:t>
      </w:r>
      <w:r>
        <w:t>MCA,</w:t>
      </w:r>
      <w:r>
        <w:rPr>
          <w:spacing w:val="-12"/>
        </w:rPr>
        <w:t xml:space="preserve"> </w:t>
      </w:r>
      <w:r>
        <w:t>Nitte,</w:t>
      </w:r>
      <w:r>
        <w:rPr>
          <w:spacing w:val="-13"/>
        </w:rPr>
        <w:t xml:space="preserve"> </w:t>
      </w:r>
      <w:r>
        <w:t xml:space="preserve">India </w:t>
      </w:r>
      <w:r>
        <w:fldChar w:fldCharType="begin"/>
      </w:r>
      <w:r>
        <w:instrText xml:space="preserve"> HYPERLINK "mailto:roshansuaris@gmail.com" \h </w:instrText>
      </w:r>
      <w:r>
        <w:fldChar w:fldCharType="separate"/>
      </w:r>
      <w:r>
        <w:rPr>
          <w:spacing w:val="-2"/>
        </w:rPr>
        <w:t>roshansuaris@gmail.com</w:t>
      </w:r>
      <w:r>
        <w:rPr>
          <w:spacing w:val="-2"/>
        </w:rPr>
        <w:fldChar w:fldCharType="end"/>
      </w:r>
    </w:p>
    <w:p w14:paraId="577F51E5">
      <w:pPr>
        <w:pStyle w:val="4"/>
        <w:spacing w:before="93"/>
        <w:ind w:right="152"/>
        <w:jc w:val="center"/>
      </w:pPr>
      <w:r>
        <w:br w:type="column"/>
      </w:r>
      <w:r>
        <w:rPr>
          <w:color w:val="202020"/>
          <w:spacing w:val="-2"/>
        </w:rPr>
        <w:t>Anantha Murthy</w:t>
      </w:r>
    </w:p>
    <w:p w14:paraId="2E01E9B6">
      <w:pPr>
        <w:pStyle w:val="4"/>
        <w:spacing w:before="111" w:line="360" w:lineRule="auto"/>
        <w:ind w:left="454" w:right="607" w:hanging="10"/>
        <w:jc w:val="center"/>
      </w:pPr>
      <w:r>
        <w:t>Nitte</w:t>
      </w:r>
      <w:r>
        <w:rPr>
          <w:spacing w:val="-14"/>
        </w:rPr>
        <w:t xml:space="preserve"> </w:t>
      </w:r>
      <w:r>
        <w:t>(Deemed</w:t>
      </w:r>
      <w:r>
        <w:rPr>
          <w:spacing w:val="-13"/>
        </w:rPr>
        <w:t xml:space="preserve"> </w:t>
      </w:r>
      <w:r>
        <w:t>to</w:t>
      </w:r>
      <w:r>
        <w:rPr>
          <w:spacing w:val="-12"/>
        </w:rPr>
        <w:t xml:space="preserve"> </w:t>
      </w:r>
      <w:r>
        <w:t>be</w:t>
      </w:r>
      <w:r>
        <w:rPr>
          <w:spacing w:val="-13"/>
        </w:rPr>
        <w:t xml:space="preserve"> </w:t>
      </w:r>
      <w:r>
        <w:t>University) NMAM</w:t>
      </w:r>
      <w:r>
        <w:rPr>
          <w:spacing w:val="-13"/>
        </w:rPr>
        <w:t xml:space="preserve"> </w:t>
      </w:r>
      <w:r>
        <w:t>Institute</w:t>
      </w:r>
      <w:r>
        <w:rPr>
          <w:spacing w:val="-12"/>
        </w:rPr>
        <w:t xml:space="preserve"> </w:t>
      </w:r>
      <w:r>
        <w:t>of</w:t>
      </w:r>
      <w:r>
        <w:rPr>
          <w:spacing w:val="-16"/>
        </w:rPr>
        <w:t xml:space="preserve"> </w:t>
      </w:r>
      <w:r>
        <w:t>Technology (NMAMIT), Nitte</w:t>
      </w:r>
    </w:p>
    <w:p w14:paraId="0D618F0D">
      <w:pPr>
        <w:pStyle w:val="4"/>
        <w:spacing w:before="2" w:line="360" w:lineRule="auto"/>
        <w:ind w:left="406" w:right="569"/>
        <w:jc w:val="center"/>
      </w:pPr>
      <w:r>
        <w:t>Department</w:t>
      </w:r>
      <w:r>
        <w:rPr>
          <w:spacing w:val="-13"/>
        </w:rPr>
        <w:t xml:space="preserve"> </w:t>
      </w:r>
      <w:r>
        <w:t>of</w:t>
      </w:r>
      <w:r>
        <w:rPr>
          <w:spacing w:val="-17"/>
        </w:rPr>
        <w:t xml:space="preserve"> </w:t>
      </w:r>
      <w:r>
        <w:t>MCA,</w:t>
      </w:r>
      <w:r>
        <w:rPr>
          <w:spacing w:val="-12"/>
        </w:rPr>
        <w:t xml:space="preserve"> </w:t>
      </w:r>
      <w:r>
        <w:t>Nitte,</w:t>
      </w:r>
      <w:r>
        <w:rPr>
          <w:spacing w:val="-13"/>
        </w:rPr>
        <w:t xml:space="preserve"> </w:t>
      </w:r>
      <w:r>
        <w:t xml:space="preserve">India </w:t>
      </w:r>
      <w:r>
        <w:fldChar w:fldCharType="begin"/>
      </w:r>
      <w:r>
        <w:instrText xml:space="preserve"> HYPERLINK "mailto:anantham2004@gmail.com" \h </w:instrText>
      </w:r>
      <w:r>
        <w:fldChar w:fldCharType="separate"/>
      </w:r>
      <w:r>
        <w:rPr>
          <w:color w:val="202020"/>
          <w:spacing w:val="-2"/>
        </w:rPr>
        <w:t>anantham2004@gmail.com</w:t>
      </w:r>
      <w:r>
        <w:rPr>
          <w:color w:val="202020"/>
          <w:spacing w:val="-2"/>
        </w:rPr>
        <w:fldChar w:fldCharType="end"/>
      </w:r>
    </w:p>
    <w:p w14:paraId="6C53E92C">
      <w:pPr>
        <w:pStyle w:val="4"/>
        <w:spacing w:after="0" w:line="360" w:lineRule="auto"/>
        <w:jc w:val="center"/>
        <w:sectPr>
          <w:type w:val="continuous"/>
          <w:pgSz w:w="11910" w:h="16840"/>
          <w:pgMar w:top="1020" w:right="141" w:bottom="280" w:left="708" w:header="720" w:footer="720" w:gutter="0"/>
          <w:cols w:equalWidth="0" w:num="3">
            <w:col w:w="3090" w:space="641"/>
            <w:col w:w="3090" w:space="622"/>
            <w:col w:w="3618"/>
          </w:cols>
        </w:sectPr>
      </w:pPr>
    </w:p>
    <w:p w14:paraId="2117EAF0">
      <w:pPr>
        <w:pStyle w:val="4"/>
      </w:pPr>
    </w:p>
    <w:p w14:paraId="64F356EE">
      <w:pPr>
        <w:pStyle w:val="4"/>
      </w:pPr>
    </w:p>
    <w:p w14:paraId="27E94DE5">
      <w:pPr>
        <w:pStyle w:val="4"/>
        <w:spacing w:before="59"/>
      </w:pPr>
    </w:p>
    <w:p w14:paraId="68C65AEE">
      <w:pPr>
        <w:pStyle w:val="4"/>
        <w:spacing w:after="0"/>
        <w:sectPr>
          <w:type w:val="continuous"/>
          <w:pgSz w:w="11910" w:h="16840"/>
          <w:pgMar w:top="1020" w:right="141" w:bottom="280" w:left="708" w:header="720" w:footer="720" w:gutter="0"/>
          <w:cols w:space="720" w:num="1"/>
        </w:sectPr>
      </w:pPr>
    </w:p>
    <w:p w14:paraId="558B59F2">
      <w:pPr>
        <w:spacing w:before="118" w:line="230" w:lineRule="auto"/>
        <w:ind w:left="103" w:right="38" w:firstLine="196"/>
        <w:jc w:val="both"/>
        <w:rPr>
          <w:b/>
          <w:sz w:val="18"/>
        </w:rPr>
      </w:pPr>
      <w:r>
        <w:rPr>
          <w:b/>
          <w:i/>
          <w:sz w:val="18"/>
        </w:rPr>
        <w:t>Abstract</w:t>
      </w:r>
      <w:r>
        <w:rPr>
          <w:b/>
          <w:sz w:val="18"/>
        </w:rPr>
        <w:t>—Text Image Restoration is one of the most active areas where it focuses on issues of recovering and deals with computer vision. Extract readable textual information from the blurred image with degraded attributes, noise, low resolution, compression artifacts, and so on distorts the world. The exponential growth of digitized documents, mobile text imaging, and scene text recognition software are being developed. With that it was said that, today there has never been a greater need</w:t>
      </w:r>
      <w:r>
        <w:rPr>
          <w:b/>
          <w:spacing w:val="40"/>
          <w:sz w:val="18"/>
        </w:rPr>
        <w:t xml:space="preserve"> </w:t>
      </w:r>
      <w:r>
        <w:rPr>
          <w:b/>
          <w:sz w:val="18"/>
        </w:rPr>
        <w:t>for effective Text Image Restoration(TIR) systems. A review below will be given to shed light on today’s TIR. Approaches</w:t>
      </w:r>
      <w:r>
        <w:rPr>
          <w:b/>
          <w:spacing w:val="40"/>
          <w:sz w:val="18"/>
        </w:rPr>
        <w:t xml:space="preserve"> </w:t>
      </w:r>
      <w:r>
        <w:rPr>
          <w:b/>
          <w:sz w:val="18"/>
        </w:rPr>
        <w:t>have emerged at the level of research methodology, which seems to have been reified and condensed into four paradigm camps based</w:t>
      </w:r>
      <w:r>
        <w:rPr>
          <w:b/>
          <w:spacing w:val="-6"/>
          <w:sz w:val="18"/>
        </w:rPr>
        <w:t xml:space="preserve"> </w:t>
      </w:r>
      <w:r>
        <w:rPr>
          <w:b/>
          <w:sz w:val="18"/>
        </w:rPr>
        <w:t>on</w:t>
      </w:r>
      <w:r>
        <w:rPr>
          <w:b/>
          <w:spacing w:val="-2"/>
          <w:sz w:val="18"/>
        </w:rPr>
        <w:t xml:space="preserve"> </w:t>
      </w:r>
      <w:r>
        <w:rPr>
          <w:b/>
          <w:sz w:val="18"/>
        </w:rPr>
        <w:t>methodology. While</w:t>
      </w:r>
      <w:r>
        <w:rPr>
          <w:b/>
          <w:spacing w:val="-4"/>
          <w:sz w:val="18"/>
        </w:rPr>
        <w:t xml:space="preserve"> </w:t>
      </w:r>
      <w:r>
        <w:rPr>
          <w:b/>
          <w:sz w:val="18"/>
        </w:rPr>
        <w:t>learning-based,</w:t>
      </w:r>
      <w:r>
        <w:rPr>
          <w:b/>
          <w:spacing w:val="-3"/>
          <w:sz w:val="18"/>
        </w:rPr>
        <w:t xml:space="preserve"> </w:t>
      </w:r>
      <w:r>
        <w:rPr>
          <w:b/>
          <w:sz w:val="18"/>
        </w:rPr>
        <w:t>transformer-based, and hybrids are some of the</w:t>
      </w:r>
      <w:r>
        <w:rPr>
          <w:b/>
          <w:spacing w:val="-1"/>
          <w:sz w:val="18"/>
        </w:rPr>
        <w:t xml:space="preserve"> </w:t>
      </w:r>
      <w:r>
        <w:rPr>
          <w:b/>
          <w:sz w:val="18"/>
        </w:rPr>
        <w:t>convolutional models, This attention architectures,</w:t>
      </w:r>
      <w:r>
        <w:rPr>
          <w:b/>
          <w:spacing w:val="-12"/>
          <w:sz w:val="18"/>
        </w:rPr>
        <w:t xml:space="preserve"> </w:t>
      </w:r>
      <w:r>
        <w:rPr>
          <w:b/>
          <w:sz w:val="18"/>
        </w:rPr>
        <w:t>diffusion-based</w:t>
      </w:r>
      <w:r>
        <w:rPr>
          <w:b/>
          <w:spacing w:val="-11"/>
          <w:sz w:val="18"/>
        </w:rPr>
        <w:t xml:space="preserve"> </w:t>
      </w:r>
      <w:r>
        <w:rPr>
          <w:b/>
          <w:sz w:val="18"/>
        </w:rPr>
        <w:t>generative</w:t>
      </w:r>
      <w:r>
        <w:rPr>
          <w:b/>
          <w:spacing w:val="-11"/>
          <w:sz w:val="18"/>
        </w:rPr>
        <w:t xml:space="preserve"> </w:t>
      </w:r>
      <w:r>
        <w:rPr>
          <w:b/>
          <w:sz w:val="18"/>
        </w:rPr>
        <w:t>models,</w:t>
      </w:r>
      <w:r>
        <w:rPr>
          <w:b/>
          <w:spacing w:val="-11"/>
          <w:sz w:val="18"/>
        </w:rPr>
        <w:t xml:space="preserve"> </w:t>
      </w:r>
      <w:r>
        <w:rPr>
          <w:b/>
          <w:sz w:val="18"/>
        </w:rPr>
        <w:t>and</w:t>
      </w:r>
      <w:r>
        <w:rPr>
          <w:b/>
          <w:spacing w:val="-12"/>
          <w:sz w:val="18"/>
        </w:rPr>
        <w:t xml:space="preserve"> </w:t>
      </w:r>
      <w:r>
        <w:rPr>
          <w:b/>
          <w:sz w:val="18"/>
        </w:rPr>
        <w:t>multi-modal text-guided frameworks. We evaluate advantages and disadvantages of each methodology as been analyzed on recent developments include zero-shot restoration, test-time adaptive and the approach avails reference and semantic-aware reconstruction.</w:t>
      </w:r>
      <w:r>
        <w:rPr>
          <w:b/>
          <w:spacing w:val="-6"/>
          <w:sz w:val="18"/>
        </w:rPr>
        <w:t xml:space="preserve"> </w:t>
      </w:r>
      <w:r>
        <w:rPr>
          <w:b/>
          <w:sz w:val="18"/>
        </w:rPr>
        <w:t>In</w:t>
      </w:r>
      <w:r>
        <w:rPr>
          <w:b/>
          <w:spacing w:val="-6"/>
          <w:sz w:val="18"/>
        </w:rPr>
        <w:t xml:space="preserve"> </w:t>
      </w:r>
      <w:r>
        <w:rPr>
          <w:b/>
          <w:sz w:val="18"/>
        </w:rPr>
        <w:t>spite of</w:t>
      </w:r>
      <w:r>
        <w:rPr>
          <w:b/>
          <w:spacing w:val="-4"/>
          <w:sz w:val="18"/>
        </w:rPr>
        <w:t xml:space="preserve"> </w:t>
      </w:r>
      <w:r>
        <w:rPr>
          <w:b/>
          <w:sz w:val="18"/>
        </w:rPr>
        <w:t>some advances</w:t>
      </w:r>
      <w:r>
        <w:rPr>
          <w:b/>
          <w:spacing w:val="-4"/>
          <w:sz w:val="18"/>
        </w:rPr>
        <w:t xml:space="preserve"> </w:t>
      </w:r>
      <w:r>
        <w:rPr>
          <w:b/>
          <w:sz w:val="18"/>
        </w:rPr>
        <w:t>in</w:t>
      </w:r>
      <w:r>
        <w:rPr>
          <w:b/>
          <w:spacing w:val="-5"/>
          <w:sz w:val="18"/>
        </w:rPr>
        <w:t xml:space="preserve"> </w:t>
      </w:r>
      <w:r>
        <w:rPr>
          <w:b/>
          <w:sz w:val="18"/>
        </w:rPr>
        <w:t>research,</w:t>
      </w:r>
      <w:r>
        <w:rPr>
          <w:b/>
          <w:spacing w:val="-2"/>
          <w:sz w:val="18"/>
        </w:rPr>
        <w:t xml:space="preserve"> </w:t>
      </w:r>
      <w:r>
        <w:rPr>
          <w:b/>
          <w:sz w:val="18"/>
        </w:rPr>
        <w:t>some of the challenges are inherent and they include: to unseen degradation, computational efficiency, preservation. semantic and structural integrity of the text, along with the scarcity of real-world paired datasets. The second promising area, as mentioned in the article, is the future research avenues range from all-in-one frameworks, human-in- the-loop interactive systems, lightweight deploy-able modeling and ethical considerations with regard to Image restoration. This will be achieved by including about 15 notably influential biographical accounts, published between 2022 and 2025, and it shall be adopted as a reference document among the researchers and practitioners for making innovative work be encouraged on the area of Text-image restoration.</w:t>
      </w:r>
    </w:p>
    <w:p w14:paraId="4EC9319F">
      <w:pPr>
        <w:spacing w:before="5" w:line="228" w:lineRule="auto"/>
        <w:ind w:left="103" w:right="53" w:firstLine="196"/>
        <w:jc w:val="both"/>
        <w:rPr>
          <w:b/>
          <w:sz w:val="18"/>
        </w:rPr>
      </w:pPr>
      <w:r>
        <w:rPr>
          <w:b/>
          <w:sz w:val="18"/>
        </w:rPr>
        <w:t>Keywords — Text Image Restoration, Multimodal Learning, Diffusion models, Vision Transformers, Zero-shot learning, Op- tical Character Recognition, Degradation Adaptation, Survey.</w:t>
      </w:r>
    </w:p>
    <w:p w14:paraId="668F21F5">
      <w:pPr>
        <w:pStyle w:val="4"/>
        <w:spacing w:before="117"/>
        <w:rPr>
          <w:b/>
          <w:sz w:val="18"/>
        </w:rPr>
      </w:pPr>
    </w:p>
    <w:p w14:paraId="763A2865">
      <w:pPr>
        <w:pStyle w:val="7"/>
        <w:numPr>
          <w:ilvl w:val="0"/>
          <w:numId w:val="1"/>
        </w:numPr>
        <w:tabs>
          <w:tab w:val="left" w:pos="2008"/>
        </w:tabs>
        <w:spacing w:before="0" w:after="0" w:line="240" w:lineRule="auto"/>
        <w:ind w:left="2008" w:right="0" w:hanging="171"/>
        <w:jc w:val="left"/>
        <w:rPr>
          <w:sz w:val="20"/>
        </w:rPr>
      </w:pPr>
      <w:r>
        <w:rPr>
          <w:smallCaps/>
          <w:spacing w:val="-2"/>
          <w:sz w:val="20"/>
        </w:rPr>
        <w:t>Introduction</w:t>
      </w:r>
    </w:p>
    <w:p w14:paraId="36C0F237">
      <w:pPr>
        <w:pStyle w:val="4"/>
        <w:spacing w:before="96" w:line="249" w:lineRule="auto"/>
        <w:ind w:left="103" w:right="51" w:firstLine="196"/>
        <w:jc w:val="both"/>
      </w:pPr>
      <w:r>
        <w:t>Text is among the most fundamental mediums or channels for information transfer and is embedded in various ways in digital and physical environments. This is enabled via various environments, ranging from printed documents and street signage, mobile screens, and</w:t>
      </w:r>
      <w:r>
        <w:rPr>
          <w:spacing w:val="-3"/>
        </w:rPr>
        <w:t xml:space="preserve"> </w:t>
      </w:r>
      <w:r>
        <w:t>historical manuscripts. However, text images are commonly captured or archived under subop- timal conditions. As</w:t>
      </w:r>
      <w:r>
        <w:rPr>
          <w:spacing w:val="-3"/>
        </w:rPr>
        <w:t xml:space="preserve"> </w:t>
      </w:r>
      <w:r>
        <w:t>a consequence, there</w:t>
      </w:r>
      <w:r>
        <w:rPr>
          <w:spacing w:val="-2"/>
        </w:rPr>
        <w:t xml:space="preserve"> </w:t>
      </w:r>
      <w:r>
        <w:t>are</w:t>
      </w:r>
      <w:r>
        <w:rPr>
          <w:spacing w:val="-4"/>
        </w:rPr>
        <w:t xml:space="preserve"> </w:t>
      </w:r>
      <w:r>
        <w:t>several degrada-</w:t>
      </w:r>
    </w:p>
    <w:p w14:paraId="2194505A">
      <w:pPr>
        <w:pStyle w:val="4"/>
        <w:tabs>
          <w:tab w:val="left" w:pos="511"/>
          <w:tab w:val="left" w:pos="1741"/>
          <w:tab w:val="left" w:pos="1899"/>
          <w:tab w:val="left" w:pos="2043"/>
          <w:tab w:val="left" w:pos="2912"/>
          <w:tab w:val="left" w:pos="2960"/>
          <w:tab w:val="left" w:pos="3512"/>
          <w:tab w:val="left" w:pos="3829"/>
          <w:tab w:val="left" w:pos="4343"/>
        </w:tabs>
        <w:spacing w:before="93" w:line="249" w:lineRule="auto"/>
        <w:ind w:left="103" w:right="643"/>
        <w:jc w:val="both"/>
      </w:pPr>
      <w:r>
        <w:br w:type="column"/>
      </w:r>
      <w:r>
        <w:t>tions that affect readability</w:t>
      </w:r>
      <w:r>
        <w:rPr>
          <w:spacing w:val="-3"/>
        </w:rPr>
        <w:t xml:space="preserve"> </w:t>
      </w:r>
      <w:r>
        <w:t>and limit the functionality</w:t>
      </w:r>
      <w:r>
        <w:rPr>
          <w:spacing w:val="-3"/>
        </w:rPr>
        <w:t xml:space="preserve"> </w:t>
      </w:r>
      <w:r>
        <w:t xml:space="preserve">exposed </w:t>
      </w:r>
      <w:r>
        <w:rPr>
          <w:spacing w:val="-6"/>
        </w:rPr>
        <w:t>to</w:t>
      </w:r>
      <w:r>
        <w:tab/>
      </w:r>
      <w:r>
        <w:rPr>
          <w:spacing w:val="-2"/>
        </w:rPr>
        <w:t>downstream</w:t>
      </w:r>
      <w:r>
        <w:tab/>
      </w:r>
      <w:r>
        <w:rPr>
          <w:spacing w:val="-2"/>
        </w:rPr>
        <w:t>applications</w:t>
      </w:r>
      <w:r>
        <w:tab/>
      </w:r>
      <w:r>
        <w:tab/>
      </w:r>
      <w:r>
        <w:rPr>
          <w:spacing w:val="-4"/>
        </w:rPr>
        <w:t>like</w:t>
      </w:r>
      <w:r>
        <w:tab/>
      </w:r>
      <w:r>
        <w:rPr>
          <w:spacing w:val="-2"/>
        </w:rPr>
        <w:t>Optical</w:t>
      </w:r>
      <w:r>
        <w:tab/>
      </w:r>
      <w:r>
        <w:rPr>
          <w:spacing w:val="-35"/>
        </w:rPr>
        <w:t xml:space="preserve"> </w:t>
      </w:r>
      <w:r>
        <w:t xml:space="preserve">Character </w:t>
      </w:r>
      <w:r>
        <w:rPr>
          <w:spacing w:val="-2"/>
        </w:rPr>
        <w:t>Recognition(OCR),</w:t>
      </w:r>
      <w:r>
        <w:tab/>
      </w:r>
      <w:r>
        <w:tab/>
      </w:r>
      <w:r>
        <w:rPr>
          <w:spacing w:val="-2"/>
        </w:rPr>
        <w:t>document</w:t>
      </w:r>
      <w:r>
        <w:tab/>
      </w:r>
      <w:r>
        <w:rPr>
          <w:spacing w:val="-2"/>
        </w:rPr>
        <w:t>archival,</w:t>
      </w:r>
      <w:r>
        <w:tab/>
      </w:r>
      <w:r>
        <w:rPr>
          <w:spacing w:val="-4"/>
        </w:rPr>
        <w:t>and</w:t>
      </w:r>
      <w:r>
        <w:tab/>
      </w:r>
      <w:r>
        <w:rPr>
          <w:spacing w:val="-2"/>
        </w:rPr>
        <w:t xml:space="preserve">automatic </w:t>
      </w:r>
      <w:r>
        <w:t>invoicing and information extraction. It aims at reconstructing images using highly advanced algorithms so that the network reverses</w:t>
      </w:r>
      <w:r>
        <w:rPr>
          <w:spacing w:val="40"/>
        </w:rPr>
        <w:t xml:space="preserve"> </w:t>
      </w:r>
      <w:r>
        <w:t>the</w:t>
      </w:r>
      <w:r>
        <w:rPr>
          <w:spacing w:val="40"/>
        </w:rPr>
        <w:t xml:space="preserve"> </w:t>
      </w:r>
      <w:r>
        <w:t>distortions</w:t>
      </w:r>
      <w:r>
        <w:rPr>
          <w:spacing w:val="40"/>
        </w:rPr>
        <w:t xml:space="preserve"> </w:t>
      </w:r>
      <w:r>
        <w:t>caused</w:t>
      </w:r>
      <w:r>
        <w:rPr>
          <w:spacing w:val="40"/>
        </w:rPr>
        <w:t xml:space="preserve"> </w:t>
      </w:r>
      <w:r>
        <w:t>by</w:t>
      </w:r>
      <w:r>
        <w:rPr>
          <w:spacing w:val="33"/>
        </w:rPr>
        <w:t xml:space="preserve"> </w:t>
      </w:r>
      <w:r>
        <w:t>these</w:t>
      </w:r>
      <w:r>
        <w:rPr>
          <w:spacing w:val="40"/>
        </w:rPr>
        <w:t xml:space="preserve"> </w:t>
      </w:r>
      <w:r>
        <w:t>challenges</w:t>
      </w:r>
      <w:r>
        <w:rPr>
          <w:spacing w:val="40"/>
        </w:rPr>
        <w:t xml:space="preserve"> </w:t>
      </w:r>
      <w:r>
        <w:t>were</w:t>
      </w:r>
      <w:r>
        <w:rPr>
          <w:spacing w:val="40"/>
        </w:rPr>
        <w:t xml:space="preserve"> </w:t>
      </w:r>
      <w:r>
        <w:t>in order</w:t>
      </w:r>
      <w:r>
        <w:rPr>
          <w:spacing w:val="40"/>
        </w:rPr>
        <w:t xml:space="preserve"> </w:t>
      </w:r>
      <w:r>
        <w:t>to</w:t>
      </w:r>
      <w:r>
        <w:rPr>
          <w:spacing w:val="38"/>
        </w:rPr>
        <w:t xml:space="preserve"> </w:t>
      </w:r>
      <w:r>
        <w:t>recover</w:t>
      </w:r>
      <w:r>
        <w:rPr>
          <w:spacing w:val="40"/>
        </w:rPr>
        <w:t xml:space="preserve"> </w:t>
      </w:r>
      <w:r>
        <w:t>clear,</w:t>
      </w:r>
      <w:r>
        <w:rPr>
          <w:spacing w:val="40"/>
        </w:rPr>
        <w:t xml:space="preserve"> </w:t>
      </w:r>
      <w:r>
        <w:t>legible</w:t>
      </w:r>
      <w:r>
        <w:rPr>
          <w:spacing w:val="40"/>
        </w:rPr>
        <w:t xml:space="preserve"> </w:t>
      </w:r>
      <w:r>
        <w:t>and</w:t>
      </w:r>
      <w:r>
        <w:rPr>
          <w:spacing w:val="40"/>
        </w:rPr>
        <w:t xml:space="preserve"> </w:t>
      </w:r>
      <w:r>
        <w:t>semantically</w:t>
      </w:r>
      <w:r>
        <w:rPr>
          <w:spacing w:val="34"/>
        </w:rPr>
        <w:t xml:space="preserve"> </w:t>
      </w:r>
      <w:r>
        <w:t>meaningful textual</w:t>
      </w:r>
      <w:r>
        <w:rPr>
          <w:spacing w:val="40"/>
        </w:rPr>
        <w:t xml:space="preserve"> </w:t>
      </w:r>
      <w:r>
        <w:t>information.</w:t>
      </w:r>
      <w:r>
        <w:tab/>
      </w:r>
      <w:r>
        <w:tab/>
      </w:r>
      <w:r>
        <w:tab/>
      </w:r>
      <w:r>
        <w:t>Compared</w:t>
      </w:r>
      <w:r>
        <w:rPr>
          <w:spacing w:val="40"/>
        </w:rPr>
        <w:t xml:space="preserve"> </w:t>
      </w:r>
      <w:r>
        <w:t>with</w:t>
      </w:r>
      <w:r>
        <w:rPr>
          <w:spacing w:val="40"/>
        </w:rPr>
        <w:t xml:space="preserve"> </w:t>
      </w:r>
      <w:r>
        <w:t>traditional</w:t>
      </w:r>
      <w:r>
        <w:rPr>
          <w:spacing w:val="40"/>
        </w:rPr>
        <w:t xml:space="preserve"> </w:t>
      </w:r>
      <w:r>
        <w:t>image restoration,</w:t>
      </w:r>
      <w:r>
        <w:rPr>
          <w:spacing w:val="-7"/>
        </w:rPr>
        <w:t xml:space="preserve"> </w:t>
      </w:r>
      <w:r>
        <w:t>TIR</w:t>
      </w:r>
      <w:r>
        <w:rPr>
          <w:spacing w:val="-10"/>
        </w:rPr>
        <w:t xml:space="preserve"> </w:t>
      </w:r>
      <w:r>
        <w:t>should</w:t>
      </w:r>
      <w:r>
        <w:rPr>
          <w:spacing w:val="-5"/>
        </w:rPr>
        <w:t xml:space="preserve"> </w:t>
      </w:r>
      <w:r>
        <w:t>focus</w:t>
      </w:r>
      <w:r>
        <w:rPr>
          <w:spacing w:val="-3"/>
        </w:rPr>
        <w:t xml:space="preserve"> </w:t>
      </w:r>
      <w:r>
        <w:t>more</w:t>
      </w:r>
      <w:r>
        <w:rPr>
          <w:spacing w:val="-4"/>
        </w:rPr>
        <w:t xml:space="preserve"> </w:t>
      </w:r>
      <w:r>
        <w:t>on</w:t>
      </w:r>
      <w:r>
        <w:rPr>
          <w:spacing w:val="-2"/>
        </w:rPr>
        <w:t xml:space="preserve"> </w:t>
      </w:r>
      <w:r>
        <w:t>structural precision -</w:t>
      </w:r>
      <w:r>
        <w:rPr>
          <w:spacing w:val="-5"/>
        </w:rPr>
        <w:t xml:space="preserve"> </w:t>
      </w:r>
      <w:r>
        <w:t>for instance,</w:t>
      </w:r>
      <w:r>
        <w:rPr>
          <w:spacing w:val="40"/>
        </w:rPr>
        <w:t xml:space="preserve"> </w:t>
      </w:r>
      <w:r>
        <w:t>stroke</w:t>
      </w:r>
      <w:r>
        <w:rPr>
          <w:spacing w:val="40"/>
        </w:rPr>
        <w:t xml:space="preserve"> </w:t>
      </w:r>
      <w:r>
        <w:t>continuity,</w:t>
      </w:r>
      <w:r>
        <w:rPr>
          <w:spacing w:val="40"/>
        </w:rPr>
        <w:t xml:space="preserve"> </w:t>
      </w:r>
      <w:r>
        <w:t>glyph</w:t>
      </w:r>
      <w:r>
        <w:rPr>
          <w:spacing w:val="40"/>
        </w:rPr>
        <w:t xml:space="preserve"> </w:t>
      </w:r>
      <w:r>
        <w:t>shape,</w:t>
      </w:r>
      <w:r>
        <w:rPr>
          <w:spacing w:val="40"/>
        </w:rPr>
        <w:t xml:space="preserve"> </w:t>
      </w:r>
      <w:r>
        <w:t>and</w:t>
      </w:r>
      <w:r>
        <w:rPr>
          <w:spacing w:val="40"/>
        </w:rPr>
        <w:t xml:space="preserve"> </w:t>
      </w:r>
      <w:r>
        <w:t>semantic</w:t>
      </w:r>
      <w:r>
        <w:rPr>
          <w:spacing w:val="40"/>
        </w:rPr>
        <w:t xml:space="preserve"> </w:t>
      </w:r>
      <w:r>
        <w:t>preservation For example, maintaining</w:t>
      </w:r>
      <w:r>
        <w:rPr>
          <w:spacing w:val="39"/>
        </w:rPr>
        <w:t xml:space="preserve"> </w:t>
      </w:r>
      <w:r>
        <w:t>the</w:t>
      </w:r>
      <w:r>
        <w:rPr>
          <w:spacing w:val="36"/>
        </w:rPr>
        <w:t xml:space="preserve"> </w:t>
      </w:r>
      <w:r>
        <w:t>semantic</w:t>
      </w:r>
      <w:r>
        <w:rPr>
          <w:spacing w:val="37"/>
        </w:rPr>
        <w:t xml:space="preserve"> </w:t>
      </w:r>
      <w:r>
        <w:t>integrity is</w:t>
      </w:r>
      <w:r>
        <w:rPr>
          <w:spacing w:val="40"/>
        </w:rPr>
        <w:t xml:space="preserve"> </w:t>
      </w:r>
      <w:r>
        <w:t>very</w:t>
      </w:r>
      <w:r>
        <w:rPr>
          <w:spacing w:val="40"/>
        </w:rPr>
        <w:t xml:space="preserve"> </w:t>
      </w:r>
      <w:r>
        <w:t>crucial</w:t>
      </w:r>
      <w:r>
        <w:rPr>
          <w:spacing w:val="40"/>
        </w:rPr>
        <w:t xml:space="preserve"> </w:t>
      </w:r>
      <w:r>
        <w:t>were</w:t>
      </w:r>
      <w:r>
        <w:rPr>
          <w:spacing w:val="40"/>
        </w:rPr>
        <w:t xml:space="preserve"> </w:t>
      </w:r>
      <w:r>
        <w:t>even</w:t>
      </w:r>
      <w:r>
        <w:rPr>
          <w:spacing w:val="40"/>
        </w:rPr>
        <w:t xml:space="preserve"> </w:t>
      </w:r>
      <w:r>
        <w:t>the</w:t>
      </w:r>
      <w:r>
        <w:rPr>
          <w:spacing w:val="40"/>
        </w:rPr>
        <w:t xml:space="preserve"> </w:t>
      </w:r>
      <w:r>
        <w:t>small</w:t>
      </w:r>
      <w:r>
        <w:rPr>
          <w:spacing w:val="40"/>
        </w:rPr>
        <w:t xml:space="preserve"> </w:t>
      </w:r>
      <w:r>
        <w:t>changes</w:t>
      </w:r>
      <w:r>
        <w:rPr>
          <w:spacing w:val="40"/>
        </w:rPr>
        <w:t xml:space="preserve"> </w:t>
      </w:r>
      <w:r>
        <w:t>in</w:t>
      </w:r>
      <w:r>
        <w:rPr>
          <w:spacing w:val="40"/>
        </w:rPr>
        <w:t xml:space="preserve"> </w:t>
      </w:r>
      <w:r>
        <w:t>the</w:t>
      </w:r>
      <w:r>
        <w:rPr>
          <w:spacing w:val="40"/>
        </w:rPr>
        <w:t xml:space="preserve"> </w:t>
      </w:r>
      <w:r>
        <w:t>visual distortions</w:t>
      </w:r>
      <w:r>
        <w:rPr>
          <w:spacing w:val="-2"/>
        </w:rPr>
        <w:t xml:space="preserve"> </w:t>
      </w:r>
      <w:r>
        <w:t>can lead</w:t>
      </w:r>
      <w:r>
        <w:rPr>
          <w:spacing w:val="-2"/>
        </w:rPr>
        <w:t xml:space="preserve"> </w:t>
      </w:r>
      <w:r>
        <w:t>to</w:t>
      </w:r>
      <w:r>
        <w:rPr>
          <w:spacing w:val="-2"/>
        </w:rPr>
        <w:t xml:space="preserve"> </w:t>
      </w:r>
      <w:r>
        <w:t>errors</w:t>
      </w:r>
      <w:r>
        <w:rPr>
          <w:spacing w:val="-3"/>
        </w:rPr>
        <w:t xml:space="preserve"> </w:t>
      </w:r>
      <w:r>
        <w:t>in the</w:t>
      </w:r>
      <w:r>
        <w:rPr>
          <w:spacing w:val="-5"/>
        </w:rPr>
        <w:t xml:space="preserve"> </w:t>
      </w:r>
      <w:r>
        <w:t>Text recognition. The</w:t>
      </w:r>
      <w:r>
        <w:rPr>
          <w:spacing w:val="-5"/>
        </w:rPr>
        <w:t xml:space="preserve"> </w:t>
      </w:r>
      <w:r>
        <w:t>early methods were significantly anchored</w:t>
      </w:r>
      <w:r>
        <w:rPr>
          <w:spacing w:val="80"/>
        </w:rPr>
        <w:t xml:space="preserve"> </w:t>
      </w:r>
      <w:r>
        <w:t>on classical signal and traditional signal processing.</w:t>
      </w:r>
      <w:r>
        <w:rPr>
          <w:spacing w:val="40"/>
        </w:rPr>
        <w:t xml:space="preserve"> </w:t>
      </w:r>
      <w:r>
        <w:t>Although machine learning</w:t>
      </w:r>
      <w:r>
        <w:rPr>
          <w:spacing w:val="40"/>
        </w:rPr>
        <w:t xml:space="preserve"> </w:t>
      </w:r>
      <w:r>
        <w:t>and deep</w:t>
      </w:r>
      <w:r>
        <w:rPr>
          <w:spacing w:val="40"/>
        </w:rPr>
        <w:t xml:space="preserve"> </w:t>
      </w:r>
      <w:r>
        <w:t>processing</w:t>
      </w:r>
      <w:r>
        <w:rPr>
          <w:spacing w:val="38"/>
        </w:rPr>
        <w:t xml:space="preserve"> </w:t>
      </w:r>
      <w:r>
        <w:t>have</w:t>
      </w:r>
      <w:r>
        <w:rPr>
          <w:spacing w:val="40"/>
        </w:rPr>
        <w:t xml:space="preserve"> </w:t>
      </w:r>
      <w:r>
        <w:t>been</w:t>
      </w:r>
      <w:r>
        <w:rPr>
          <w:spacing w:val="40"/>
        </w:rPr>
        <w:t xml:space="preserve"> </w:t>
      </w:r>
      <w:r>
        <w:t>existing</w:t>
      </w:r>
      <w:r>
        <w:rPr>
          <w:spacing w:val="39"/>
        </w:rPr>
        <w:t xml:space="preserve"> </w:t>
      </w:r>
      <w:r>
        <w:t>the</w:t>
      </w:r>
      <w:r>
        <w:rPr>
          <w:spacing w:val="40"/>
        </w:rPr>
        <w:t xml:space="preserve"> </w:t>
      </w:r>
      <w:r>
        <w:t>emerging</w:t>
      </w:r>
      <w:r>
        <w:rPr>
          <w:spacing w:val="39"/>
        </w:rPr>
        <w:t xml:space="preserve"> </w:t>
      </w:r>
      <w:r>
        <w:t>concepts. But</w:t>
      </w:r>
      <w:r>
        <w:rPr>
          <w:spacing w:val="40"/>
        </w:rPr>
        <w:t xml:space="preserve"> </w:t>
      </w:r>
      <w:r>
        <w:t>then</w:t>
      </w:r>
      <w:r>
        <w:rPr>
          <w:spacing w:val="40"/>
        </w:rPr>
        <w:t xml:space="preserve"> </w:t>
      </w:r>
      <w:r>
        <w:t>came</w:t>
      </w:r>
      <w:r>
        <w:rPr>
          <w:spacing w:val="40"/>
        </w:rPr>
        <w:t xml:space="preserve"> </w:t>
      </w:r>
      <w:r>
        <w:t>deep</w:t>
      </w:r>
      <w:r>
        <w:rPr>
          <w:spacing w:val="40"/>
        </w:rPr>
        <w:t xml:space="preserve"> </w:t>
      </w:r>
      <w:r>
        <w:t>learning,</w:t>
      </w:r>
      <w:r>
        <w:rPr>
          <w:spacing w:val="40"/>
        </w:rPr>
        <w:t xml:space="preserve"> </w:t>
      </w:r>
      <w:r>
        <w:t>were</w:t>
      </w:r>
      <w:r>
        <w:rPr>
          <w:spacing w:val="40"/>
        </w:rPr>
        <w:t xml:space="preserve"> </w:t>
      </w:r>
      <w:r>
        <w:t>there</w:t>
      </w:r>
      <w:r>
        <w:rPr>
          <w:spacing w:val="40"/>
        </w:rPr>
        <w:t xml:space="preserve"> </w:t>
      </w:r>
      <w:r>
        <w:t>have</w:t>
      </w:r>
      <w:r>
        <w:rPr>
          <w:spacing w:val="40"/>
        </w:rPr>
        <w:t xml:space="preserve"> </w:t>
      </w:r>
      <w:r>
        <w:t>been</w:t>
      </w:r>
      <w:r>
        <w:rPr>
          <w:spacing w:val="40"/>
        </w:rPr>
        <w:t xml:space="preserve"> </w:t>
      </w:r>
      <w:r>
        <w:t>the relationship</w:t>
      </w:r>
      <w:r>
        <w:rPr>
          <w:spacing w:val="40"/>
        </w:rPr>
        <w:t xml:space="preserve"> </w:t>
      </w:r>
      <w:r>
        <w:t>among</w:t>
      </w:r>
      <w:r>
        <w:rPr>
          <w:spacing w:val="40"/>
        </w:rPr>
        <w:t xml:space="preserve"> </w:t>
      </w:r>
      <w:r>
        <w:t>these</w:t>
      </w:r>
      <w:r>
        <w:rPr>
          <w:spacing w:val="40"/>
        </w:rPr>
        <w:t xml:space="preserve"> </w:t>
      </w:r>
      <w:r>
        <w:t>methods</w:t>
      </w:r>
      <w:r>
        <w:rPr>
          <w:spacing w:val="40"/>
        </w:rPr>
        <w:t xml:space="preserve"> </w:t>
      </w:r>
      <w:r>
        <w:t>has</w:t>
      </w:r>
      <w:r>
        <w:rPr>
          <w:spacing w:val="40"/>
        </w:rPr>
        <w:t xml:space="preserve"> </w:t>
      </w:r>
      <w:r>
        <w:t>been</w:t>
      </w:r>
      <w:r>
        <w:rPr>
          <w:spacing w:val="40"/>
        </w:rPr>
        <w:t xml:space="preserve"> </w:t>
      </w:r>
      <w:r>
        <w:t>transforming towards</w:t>
      </w:r>
      <w:r>
        <w:rPr>
          <w:spacing w:val="40"/>
        </w:rPr>
        <w:t xml:space="preserve"> </w:t>
      </w:r>
      <w:r>
        <w:t>paradigm</w:t>
      </w:r>
      <w:r>
        <w:rPr>
          <w:spacing w:val="40"/>
        </w:rPr>
        <w:t xml:space="preserve"> </w:t>
      </w:r>
      <w:r>
        <w:t>shifts</w:t>
      </w:r>
      <w:r>
        <w:rPr>
          <w:spacing w:val="40"/>
        </w:rPr>
        <w:t xml:space="preserve"> </w:t>
      </w:r>
      <w:r>
        <w:t>and</w:t>
      </w:r>
      <w:r>
        <w:rPr>
          <w:spacing w:val="40"/>
        </w:rPr>
        <w:t xml:space="preserve"> </w:t>
      </w:r>
      <w:r>
        <w:t>more</w:t>
      </w:r>
      <w:r>
        <w:rPr>
          <w:spacing w:val="40"/>
        </w:rPr>
        <w:t xml:space="preserve"> </w:t>
      </w:r>
      <w:r>
        <w:t>integration</w:t>
      </w:r>
      <w:r>
        <w:rPr>
          <w:spacing w:val="40"/>
        </w:rPr>
        <w:t xml:space="preserve"> </w:t>
      </w:r>
      <w:r>
        <w:t>on</w:t>
      </w:r>
      <w:r>
        <w:rPr>
          <w:spacing w:val="40"/>
        </w:rPr>
        <w:t xml:space="preserve"> </w:t>
      </w:r>
      <w:r>
        <w:t>a</w:t>
      </w:r>
      <w:r>
        <w:rPr>
          <w:spacing w:val="40"/>
        </w:rPr>
        <w:t xml:space="preserve"> </w:t>
      </w:r>
      <w:r>
        <w:t>multi- modal</w:t>
      </w:r>
      <w:r>
        <w:rPr>
          <w:spacing w:val="36"/>
        </w:rPr>
        <w:t xml:space="preserve"> </w:t>
      </w:r>
      <w:r>
        <w:t>frameworks,</w:t>
      </w:r>
      <w:r>
        <w:rPr>
          <w:spacing w:val="37"/>
        </w:rPr>
        <w:t xml:space="preserve"> </w:t>
      </w:r>
      <w:r>
        <w:t>wherein</w:t>
      </w:r>
      <w:r>
        <w:rPr>
          <w:spacing w:val="35"/>
        </w:rPr>
        <w:t xml:space="preserve"> </w:t>
      </w:r>
      <w:r>
        <w:t>the</w:t>
      </w:r>
      <w:r>
        <w:rPr>
          <w:spacing w:val="32"/>
        </w:rPr>
        <w:t xml:space="preserve"> </w:t>
      </w:r>
      <w:r>
        <w:t>textual</w:t>
      </w:r>
      <w:r>
        <w:rPr>
          <w:spacing w:val="33"/>
        </w:rPr>
        <w:t xml:space="preserve"> </w:t>
      </w:r>
      <w:r>
        <w:t>information</w:t>
      </w:r>
      <w:r>
        <w:rPr>
          <w:spacing w:val="40"/>
        </w:rPr>
        <w:t xml:space="preserve"> </w:t>
      </w:r>
      <w:r>
        <w:t>itself</w:t>
      </w:r>
      <w:r>
        <w:rPr>
          <w:spacing w:val="30"/>
        </w:rPr>
        <w:t xml:space="preserve"> </w:t>
      </w:r>
      <w:r>
        <w:t>is entered explicitly, or implicit textual as an external guidance this</w:t>
      </w:r>
      <w:r>
        <w:rPr>
          <w:spacing w:val="-6"/>
        </w:rPr>
        <w:t xml:space="preserve"> </w:t>
      </w:r>
      <w:r>
        <w:t>makes</w:t>
      </w:r>
      <w:r>
        <w:rPr>
          <w:spacing w:val="-1"/>
        </w:rPr>
        <w:t xml:space="preserve"> </w:t>
      </w:r>
      <w:r>
        <w:t>it</w:t>
      </w:r>
      <w:r>
        <w:rPr>
          <w:spacing w:val="-3"/>
        </w:rPr>
        <w:t xml:space="preserve"> </w:t>
      </w:r>
      <w:r>
        <w:t>capable</w:t>
      </w:r>
      <w:r>
        <w:rPr>
          <w:spacing w:val="-3"/>
        </w:rPr>
        <w:t xml:space="preserve"> </w:t>
      </w:r>
      <w:r>
        <w:t>of forcing</w:t>
      </w:r>
      <w:r>
        <w:rPr>
          <w:spacing w:val="-5"/>
        </w:rPr>
        <w:t xml:space="preserve"> </w:t>
      </w:r>
      <w:r>
        <w:t>the</w:t>
      </w:r>
      <w:r>
        <w:rPr>
          <w:spacing w:val="-8"/>
        </w:rPr>
        <w:t xml:space="preserve"> </w:t>
      </w:r>
      <w:r>
        <w:t>restoration process. [1],</w:t>
      </w:r>
      <w:r>
        <w:rPr>
          <w:spacing w:val="-2"/>
        </w:rPr>
        <w:t xml:space="preserve"> </w:t>
      </w:r>
      <w:r>
        <w:t>[2] Although</w:t>
      </w:r>
      <w:r>
        <w:rPr>
          <w:spacing w:val="40"/>
        </w:rPr>
        <w:t xml:space="preserve"> </w:t>
      </w:r>
      <w:r>
        <w:t>vision</w:t>
      </w:r>
      <w:r>
        <w:rPr>
          <w:spacing w:val="40"/>
        </w:rPr>
        <w:t xml:space="preserve"> </w:t>
      </w:r>
      <w:r>
        <w:t>transformers</w:t>
      </w:r>
      <w:r>
        <w:rPr>
          <w:spacing w:val="40"/>
        </w:rPr>
        <w:t xml:space="preserve"> </w:t>
      </w:r>
      <w:r>
        <w:t>and</w:t>
      </w:r>
      <w:r>
        <w:rPr>
          <w:spacing w:val="40"/>
        </w:rPr>
        <w:t xml:space="preserve"> </w:t>
      </w:r>
      <w:r>
        <w:t>diffusion</w:t>
      </w:r>
      <w:r>
        <w:rPr>
          <w:spacing w:val="40"/>
        </w:rPr>
        <w:t xml:space="preserve"> </w:t>
      </w:r>
      <w:r>
        <w:t>models</w:t>
      </w:r>
      <w:r>
        <w:rPr>
          <w:spacing w:val="39"/>
        </w:rPr>
        <w:t xml:space="preserve"> </w:t>
      </w:r>
      <w:r>
        <w:t>brought strong priors. Therefore textual information is better to</w:t>
      </w:r>
      <w:r>
        <w:rPr>
          <w:spacing w:val="-2"/>
        </w:rPr>
        <w:t xml:space="preserve"> </w:t>
      </w:r>
      <w:r>
        <w:t>handle complex and composite unknown degradation processing. [3],</w:t>
      </w:r>
    </w:p>
    <w:p w14:paraId="500847F7">
      <w:pPr>
        <w:pStyle w:val="4"/>
        <w:spacing w:line="204" w:lineRule="exact"/>
        <w:ind w:left="103"/>
        <w:jc w:val="both"/>
      </w:pPr>
      <w:r>
        <w:rPr>
          <w:spacing w:val="-2"/>
        </w:rPr>
        <w:t>[4]</w:t>
      </w:r>
      <w:r>
        <w:rPr>
          <w:spacing w:val="-1"/>
        </w:rPr>
        <w:t xml:space="preserve"> </w:t>
      </w:r>
      <w:r>
        <w:rPr>
          <w:spacing w:val="-2"/>
        </w:rPr>
        <w:t>without</w:t>
      </w:r>
      <w:r>
        <w:rPr>
          <w:spacing w:val="1"/>
        </w:rPr>
        <w:t xml:space="preserve"> </w:t>
      </w:r>
      <w:r>
        <w:rPr>
          <w:spacing w:val="-2"/>
        </w:rPr>
        <w:t>involving</w:t>
      </w:r>
      <w:r>
        <w:t xml:space="preserve"> </w:t>
      </w:r>
      <w:r>
        <w:rPr>
          <w:spacing w:val="-2"/>
        </w:rPr>
        <w:t>zero-shot</w:t>
      </w:r>
      <w:r>
        <w:rPr>
          <w:spacing w:val="1"/>
        </w:rPr>
        <w:t xml:space="preserve"> </w:t>
      </w:r>
      <w:r>
        <w:rPr>
          <w:spacing w:val="-2"/>
        </w:rPr>
        <w:t>learning.</w:t>
      </w:r>
    </w:p>
    <w:p w14:paraId="39FACAAE">
      <w:pPr>
        <w:pStyle w:val="4"/>
        <w:spacing w:before="5" w:line="249" w:lineRule="auto"/>
        <w:ind w:left="103" w:right="656" w:firstLine="196"/>
        <w:jc w:val="both"/>
      </w:pPr>
      <w:r>
        <w:t>Furthermore, it will concentrate on a synthesis and critical reappraisal of the state-of-the-art in Text Image Restoration. Within TIR, based on a carefully considered list of 15 influence only papers published within 2022-2025 are considered.</w:t>
      </w:r>
      <w:r>
        <w:rPr>
          <w:spacing w:val="-4"/>
        </w:rPr>
        <w:t xml:space="preserve"> </w:t>
      </w:r>
      <w:r>
        <w:t>The</w:t>
      </w:r>
      <w:r>
        <w:rPr>
          <w:spacing w:val="-6"/>
        </w:rPr>
        <w:t xml:space="preserve"> </w:t>
      </w:r>
      <w:r>
        <w:t>main contributions there</w:t>
      </w:r>
      <w:r>
        <w:rPr>
          <w:spacing w:val="-4"/>
        </w:rPr>
        <w:t xml:space="preserve"> </w:t>
      </w:r>
      <w:r>
        <w:t>exist</w:t>
      </w:r>
      <w:r>
        <w:rPr>
          <w:spacing w:val="-1"/>
        </w:rPr>
        <w:t xml:space="preserve"> </w:t>
      </w:r>
      <w:r>
        <w:t>threefold: First, we present a structured taxonomy of TIR methods, and organizing them with an objectives and are categorizing them into four primary classifications: (i)Deep learning-based convolution models, (ii)Transformer-based and hybrids architectures, (iii)Diffusion- based generative methods, and (iv)Multi-modal text-guided models. It also divides machine learning algorithms into supervised learning algorithms, zero- shot learning algorithms, and adaptation at testing-time</w:t>
      </w:r>
    </w:p>
    <w:p w14:paraId="2D508F12">
      <w:pPr>
        <w:pStyle w:val="4"/>
        <w:spacing w:after="0" w:line="249" w:lineRule="auto"/>
        <w:jc w:val="both"/>
        <w:sectPr>
          <w:type w:val="continuous"/>
          <w:pgSz w:w="11910" w:h="16840"/>
          <w:pgMar w:top="1020" w:right="141" w:bottom="280" w:left="708" w:header="720" w:footer="720" w:gutter="0"/>
          <w:cols w:equalWidth="0" w:num="2">
            <w:col w:w="5190" w:space="73"/>
            <w:col w:w="5798"/>
          </w:cols>
        </w:sectPr>
      </w:pPr>
    </w:p>
    <w:p w14:paraId="0C4FA043">
      <w:pPr>
        <w:pStyle w:val="4"/>
        <w:spacing w:before="76" w:line="244" w:lineRule="auto"/>
        <w:ind w:left="103" w:right="47"/>
        <w:jc w:val="both"/>
      </w:pPr>
      <w:r>
        <w:t>learning</w:t>
      </w:r>
      <w:r>
        <w:rPr>
          <w:spacing w:val="40"/>
        </w:rPr>
        <w:t xml:space="preserve"> </w:t>
      </w:r>
      <w:r>
        <w:t>methods,</w:t>
      </w:r>
      <w:r>
        <w:rPr>
          <w:spacing w:val="40"/>
        </w:rPr>
        <w:t xml:space="preserve"> </w:t>
      </w:r>
      <w:r>
        <w:t>and</w:t>
      </w:r>
      <w:r>
        <w:rPr>
          <w:spacing w:val="40"/>
        </w:rPr>
        <w:t xml:space="preserve"> </w:t>
      </w:r>
      <w:r>
        <w:t>focus</w:t>
      </w:r>
      <w:r>
        <w:rPr>
          <w:spacing w:val="40"/>
        </w:rPr>
        <w:t xml:space="preserve"> </w:t>
      </w:r>
      <w:r>
        <w:t>on</w:t>
      </w:r>
      <w:r>
        <w:rPr>
          <w:spacing w:val="40"/>
        </w:rPr>
        <w:t xml:space="preserve"> </w:t>
      </w:r>
      <w:r>
        <w:t>the</w:t>
      </w:r>
      <w:r>
        <w:rPr>
          <w:spacing w:val="40"/>
        </w:rPr>
        <w:t xml:space="preserve"> </w:t>
      </w:r>
      <w:r>
        <w:t>textual</w:t>
      </w:r>
      <w:r>
        <w:rPr>
          <w:spacing w:val="40"/>
        </w:rPr>
        <w:t xml:space="preserve"> </w:t>
      </w:r>
      <w:r>
        <w:t>guidance</w:t>
      </w:r>
      <w:r>
        <w:rPr>
          <w:spacing w:val="40"/>
        </w:rPr>
        <w:t xml:space="preserve"> </w:t>
      </w:r>
      <w:r>
        <w:t>in form of explicit transcript input, there is a special case that arises while optimizing semantic embedding or prompts.</w:t>
      </w:r>
    </w:p>
    <w:p w14:paraId="0133F1C2">
      <w:pPr>
        <w:pStyle w:val="4"/>
        <w:spacing w:before="11" w:line="249" w:lineRule="auto"/>
        <w:ind w:left="103" w:right="40" w:firstLine="196"/>
        <w:jc w:val="both"/>
      </w:pPr>
      <w:r>
        <w:t>Secondly, we will conduct a critical comparative analysis with regard to performance on several datasets, tasks and metrics. It analyzes the efficiency of both methods with</w:t>
      </w:r>
      <w:r>
        <w:rPr>
          <w:spacing w:val="40"/>
        </w:rPr>
        <w:t xml:space="preserve"> </w:t>
      </w:r>
      <w:r>
        <w:t>respect</w:t>
      </w:r>
      <w:r>
        <w:rPr>
          <w:spacing w:val="-1"/>
        </w:rPr>
        <w:t xml:space="preserve"> </w:t>
      </w:r>
      <w:r>
        <w:t>to</w:t>
      </w:r>
      <w:r>
        <w:rPr>
          <w:spacing w:val="-7"/>
        </w:rPr>
        <w:t xml:space="preserve"> </w:t>
      </w:r>
      <w:r>
        <w:t>Text</w:t>
      </w:r>
      <w:r>
        <w:rPr>
          <w:spacing w:val="-1"/>
        </w:rPr>
        <w:t xml:space="preserve"> </w:t>
      </w:r>
      <w:r>
        <w:t>Image</w:t>
      </w:r>
      <w:r>
        <w:rPr>
          <w:spacing w:val="-6"/>
        </w:rPr>
        <w:t xml:space="preserve"> </w:t>
      </w:r>
      <w:r>
        <w:t>Restoration for standard</w:t>
      </w:r>
      <w:r>
        <w:rPr>
          <w:spacing w:val="-2"/>
        </w:rPr>
        <w:t xml:space="preserve"> </w:t>
      </w:r>
      <w:r>
        <w:t>benchmark</w:t>
      </w:r>
      <w:r>
        <w:rPr>
          <w:spacing w:val="-7"/>
        </w:rPr>
        <w:t xml:space="preserve"> </w:t>
      </w:r>
      <w:r>
        <w:t>sets like Text-zoom and Text-OCR, as well as various datasets on synthetic degradation. We will conduct a qualitative analysis on our method with criteria including PSNR, SSIM, LPIPS, and OCR accuracy and qualitative perceptual quality.</w:t>
      </w:r>
    </w:p>
    <w:p w14:paraId="19D17CF2">
      <w:pPr>
        <w:pStyle w:val="4"/>
        <w:spacing w:before="3" w:line="249" w:lineRule="auto"/>
        <w:ind w:left="103" w:right="43" w:firstLine="196"/>
        <w:jc w:val="both"/>
      </w:pPr>
      <w:r>
        <w:t>Finally, we identify the key issues and develop recommendations</w:t>
      </w:r>
      <w:r>
        <w:rPr>
          <w:spacing w:val="-1"/>
        </w:rPr>
        <w:t xml:space="preserve"> </w:t>
      </w:r>
      <w:r>
        <w:t>for futures</w:t>
      </w:r>
      <w:r>
        <w:rPr>
          <w:spacing w:val="-1"/>
        </w:rPr>
        <w:t xml:space="preserve"> </w:t>
      </w:r>
      <w:r>
        <w:t>and offers directions</w:t>
      </w:r>
      <w:r>
        <w:rPr>
          <w:spacing w:val="-1"/>
        </w:rPr>
        <w:t xml:space="preserve"> </w:t>
      </w:r>
      <w:r>
        <w:t>for steering the next generation of research on Text Image Restoration.</w:t>
      </w:r>
      <w:r>
        <w:rPr>
          <w:spacing w:val="40"/>
        </w:rPr>
        <w:t xml:space="preserve"> </w:t>
      </w:r>
      <w:r>
        <w:t>We point out critical challenges that include limited generalization to unseen and composite real-world degradation, high computational costs of transformer and diffusion models, difficulties in the preservation of semantic and structural integrity of a text, and the scarcity of annotated real-world datasets. The above are addressed by: where we would like to propose</w:t>
      </w:r>
      <w:r>
        <w:rPr>
          <w:spacing w:val="40"/>
        </w:rPr>
        <w:t xml:space="preserve"> </w:t>
      </w:r>
      <w:r>
        <w:t>some research avenues for the future, among them: emerging integrated end-to-end architectures, human-in- loop interactive systems, light weight and easy to</w:t>
      </w:r>
      <w:r>
        <w:rPr>
          <w:spacing w:val="40"/>
        </w:rPr>
        <w:t xml:space="preserve"> </w:t>
      </w:r>
      <w:r>
        <w:t xml:space="preserve">be deployed architectures, cross-domain lifelong adaptation mechanisms, and large-scale semantic reasoning with large language models and together with the establishment of the TIR specific evaluation protocols and ethical standards for </w:t>
      </w:r>
      <w:r>
        <w:rPr>
          <w:spacing w:val="-2"/>
        </w:rPr>
        <w:t>restoration.</w:t>
      </w:r>
    </w:p>
    <w:p w14:paraId="5A1E0180">
      <w:pPr>
        <w:pStyle w:val="4"/>
        <w:spacing w:before="97"/>
      </w:pPr>
    </w:p>
    <w:p w14:paraId="1C953279">
      <w:pPr>
        <w:pStyle w:val="7"/>
        <w:numPr>
          <w:ilvl w:val="0"/>
          <w:numId w:val="1"/>
        </w:numPr>
        <w:tabs>
          <w:tab w:val="left" w:pos="1873"/>
        </w:tabs>
        <w:spacing w:before="0" w:after="0" w:line="240" w:lineRule="auto"/>
        <w:ind w:left="1873" w:right="0" w:hanging="305"/>
        <w:jc w:val="left"/>
        <w:rPr>
          <w:sz w:val="16"/>
        </w:rPr>
      </w:pPr>
      <w:r>
        <w:rPr>
          <w:sz w:val="16"/>
        </w:rPr>
        <w:t>LITERATURE</w:t>
      </w:r>
      <w:r>
        <w:rPr>
          <w:spacing w:val="56"/>
          <w:sz w:val="16"/>
        </w:rPr>
        <w:t xml:space="preserve"> </w:t>
      </w:r>
      <w:r>
        <w:rPr>
          <w:spacing w:val="-2"/>
          <w:sz w:val="16"/>
        </w:rPr>
        <w:t>REVIEW</w:t>
      </w:r>
    </w:p>
    <w:p w14:paraId="26DF80ED">
      <w:pPr>
        <w:pStyle w:val="4"/>
        <w:spacing w:before="101" w:line="249" w:lineRule="auto"/>
        <w:ind w:left="103" w:right="38" w:firstLine="196"/>
        <w:jc w:val="both"/>
      </w:pPr>
      <w:r>
        <w:t>Text Image Restoration is</w:t>
      </w:r>
      <w:r>
        <w:rPr>
          <w:spacing w:val="-2"/>
        </w:rPr>
        <w:t xml:space="preserve"> </w:t>
      </w:r>
      <w:r>
        <w:t>an area that witnesses very</w:t>
      </w:r>
      <w:r>
        <w:rPr>
          <w:spacing w:val="-4"/>
        </w:rPr>
        <w:t xml:space="preserve"> </w:t>
      </w:r>
      <w:r>
        <w:t>active participation</w:t>
      </w:r>
      <w:r>
        <w:rPr>
          <w:spacing w:val="-13"/>
        </w:rPr>
        <w:t xml:space="preserve"> </w:t>
      </w:r>
      <w:r>
        <w:t>from</w:t>
      </w:r>
      <w:r>
        <w:rPr>
          <w:spacing w:val="-12"/>
        </w:rPr>
        <w:t xml:space="preserve"> </w:t>
      </w:r>
      <w:r>
        <w:t>a</w:t>
      </w:r>
      <w:r>
        <w:rPr>
          <w:spacing w:val="-13"/>
        </w:rPr>
        <w:t xml:space="preserve"> </w:t>
      </w:r>
      <w:r>
        <w:t>number</w:t>
      </w:r>
      <w:r>
        <w:rPr>
          <w:spacing w:val="-12"/>
        </w:rPr>
        <w:t xml:space="preserve"> </w:t>
      </w:r>
      <w:r>
        <w:t>of</w:t>
      </w:r>
      <w:r>
        <w:rPr>
          <w:spacing w:val="-13"/>
        </w:rPr>
        <w:t xml:space="preserve"> </w:t>
      </w:r>
      <w:r>
        <w:t>fields,</w:t>
      </w:r>
      <w:r>
        <w:rPr>
          <w:spacing w:val="-6"/>
        </w:rPr>
        <w:t xml:space="preserve"> </w:t>
      </w:r>
      <w:r>
        <w:t>well-established</w:t>
      </w:r>
      <w:r>
        <w:rPr>
          <w:spacing w:val="-13"/>
        </w:rPr>
        <w:t xml:space="preserve"> </w:t>
      </w:r>
      <w:r>
        <w:t>research fields involving image restoration and the remaining three prominent aspects within the work that has been presented would be multi-modal learning, scene text recognition, and document analysis. Older restoration methods were primarily degrading specific and it employs methods such as deconvolution that are data driven and model based, for blurring and wavelet transform for denoising. Although effective for simple and these methods were successful for simple and known distortion, they failed with real-world complexity and failed at preserving text- specific characteristics. These technologies were developed with a single main focus of imparting ‘sight’ to computers through pattern recognition and image analysis with learning abilities via experience. The onset of deep learning</w:t>
      </w:r>
      <w:r>
        <w:rPr>
          <w:spacing w:val="-1"/>
        </w:rPr>
        <w:t xml:space="preserve"> </w:t>
      </w:r>
      <w:r>
        <w:t>marked</w:t>
      </w:r>
      <w:r>
        <w:rPr>
          <w:spacing w:val="-2"/>
        </w:rPr>
        <w:t xml:space="preserve"> </w:t>
      </w:r>
      <w:r>
        <w:t>a paradigm shift. issue. Convolution Neural Networks (CNN) have emerged as the de-factor standard for text image restoration, with architectures like U-Net [5] and Res Net [6] optimized</w:t>
      </w:r>
      <w:r>
        <w:rPr>
          <w:spacing w:val="40"/>
        </w:rPr>
        <w:t xml:space="preserve"> </w:t>
      </w:r>
      <w:r>
        <w:t>for procedures like super resolution and denosing. However, these models have normally been trained on synthetically created data, degradation, and exhibited limited generalization with regards to real-world data. The vision transformers proposed in [7] tackled some limitations of CNN with the capability</w:t>
      </w:r>
      <w:r>
        <w:rPr>
          <w:spacing w:val="-1"/>
        </w:rPr>
        <w:t xml:space="preserve"> </w:t>
      </w:r>
      <w:r>
        <w:t>to globally</w:t>
      </w:r>
      <w:r>
        <w:rPr>
          <w:spacing w:val="-3"/>
        </w:rPr>
        <w:t xml:space="preserve"> </w:t>
      </w:r>
      <w:r>
        <w:t>modelling more effective binding due</w:t>
      </w:r>
      <w:r>
        <w:rPr>
          <w:spacing w:val="-1"/>
        </w:rPr>
        <w:t xml:space="preserve"> </w:t>
      </w:r>
      <w:r>
        <w:t>to the presence of self-attention. Due to these reasons, recent works have been judged on the basis of text restoration tasks [8, 9].</w:t>
      </w:r>
    </w:p>
    <w:p w14:paraId="0B2E5EB3">
      <w:pPr>
        <w:pStyle w:val="4"/>
        <w:spacing w:before="71" w:line="249" w:lineRule="auto"/>
        <w:ind w:left="103" w:right="656" w:firstLine="196"/>
        <w:jc w:val="both"/>
      </w:pPr>
      <w:r>
        <w:br w:type="column"/>
      </w:r>
      <w:r>
        <w:t>Nevertheless, there has been a shift in recent years, and among</w:t>
      </w:r>
      <w:r>
        <w:rPr>
          <w:spacing w:val="-4"/>
        </w:rPr>
        <w:t xml:space="preserve"> </w:t>
      </w:r>
      <w:r>
        <w:t>these</w:t>
      </w:r>
      <w:r>
        <w:rPr>
          <w:spacing w:val="-4"/>
        </w:rPr>
        <w:t xml:space="preserve"> </w:t>
      </w:r>
      <w:r>
        <w:t>generative</w:t>
      </w:r>
      <w:r>
        <w:rPr>
          <w:spacing w:val="-3"/>
        </w:rPr>
        <w:t xml:space="preserve"> </w:t>
      </w:r>
      <w:r>
        <w:t>techniques,</w:t>
      </w:r>
      <w:r>
        <w:rPr>
          <w:spacing w:val="-3"/>
        </w:rPr>
        <w:t xml:space="preserve"> </w:t>
      </w:r>
      <w:r>
        <w:t>so-called</w:t>
      </w:r>
      <w:r>
        <w:rPr>
          <w:spacing w:val="-4"/>
        </w:rPr>
        <w:t xml:space="preserve"> </w:t>
      </w:r>
      <w:r>
        <w:t>diffusion models have received more focus. But whereas models have emerged as a paradigm relatively recently by the diffusion- based methods describe restoration as a conditional generation task wherein they</w:t>
      </w:r>
      <w:r>
        <w:rPr>
          <w:spacing w:val="-6"/>
        </w:rPr>
        <w:t xml:space="preserve"> </w:t>
      </w:r>
      <w:r>
        <w:t>allow</w:t>
      </w:r>
      <w:r>
        <w:rPr>
          <w:spacing w:val="-1"/>
        </w:rPr>
        <w:t xml:space="preserve"> </w:t>
      </w:r>
      <w:r>
        <w:t>them based on these</w:t>
      </w:r>
      <w:r>
        <w:rPr>
          <w:spacing w:val="-3"/>
        </w:rPr>
        <w:t xml:space="preserve"> </w:t>
      </w:r>
      <w:r>
        <w:t>result in very</w:t>
      </w:r>
      <w:r>
        <w:rPr>
          <w:spacing w:val="-6"/>
        </w:rPr>
        <w:t xml:space="preserve"> </w:t>
      </w:r>
      <w:r>
        <w:t>realistic and detailed outputs even if degraded. Techniques such as it was pointed out in papers by DDNM [3] and</w:t>
      </w:r>
      <w:r>
        <w:rPr>
          <w:spacing w:val="40"/>
        </w:rPr>
        <w:t xml:space="preserve"> </w:t>
      </w:r>
      <w:r>
        <w:t>Text IR [1], retrained diffusion models can be generalized</w:t>
      </w:r>
      <w:r>
        <w:rPr>
          <w:spacing w:val="40"/>
        </w:rPr>
        <w:t xml:space="preserve"> </w:t>
      </w:r>
      <w:r>
        <w:t>for zero-shot learning and text-to-image synthesis. There is also an increasing interest running parallel with architectural developments, in awareness about the importance of multi- modal signals</w:t>
      </w:r>
      <w:r>
        <w:rPr>
          <w:spacing w:val="-4"/>
        </w:rPr>
        <w:t xml:space="preserve"> </w:t>
      </w:r>
      <w:r>
        <w:t>in</w:t>
      </w:r>
      <w:r>
        <w:rPr>
          <w:spacing w:val="-3"/>
        </w:rPr>
        <w:t xml:space="preserve"> </w:t>
      </w:r>
      <w:r>
        <w:t>Text Image</w:t>
      </w:r>
      <w:r>
        <w:rPr>
          <w:spacing w:val="-6"/>
        </w:rPr>
        <w:t xml:space="preserve"> </w:t>
      </w:r>
      <w:r>
        <w:t>Restoration.Textual clues such</w:t>
      </w:r>
      <w:r>
        <w:rPr>
          <w:spacing w:val="-3"/>
        </w:rPr>
        <w:t xml:space="preserve"> </w:t>
      </w:r>
      <w:r>
        <w:t>as information-transcription,</w:t>
      </w:r>
      <w:r>
        <w:rPr>
          <w:spacing w:val="-4"/>
        </w:rPr>
        <w:t xml:space="preserve"> </w:t>
      </w:r>
      <w:r>
        <w:t>semantic,</w:t>
      </w:r>
      <w:r>
        <w:rPr>
          <w:spacing w:val="-5"/>
        </w:rPr>
        <w:t xml:space="preserve"> </w:t>
      </w:r>
      <w:r>
        <w:t>embedding,</w:t>
      </w:r>
      <w:r>
        <w:rPr>
          <w:spacing w:val="-5"/>
        </w:rPr>
        <w:t xml:space="preserve"> </w:t>
      </w:r>
      <w:r>
        <w:t>or</w:t>
      </w:r>
      <w:r>
        <w:rPr>
          <w:spacing w:val="-3"/>
        </w:rPr>
        <w:t xml:space="preserve"> </w:t>
      </w:r>
      <w:r>
        <w:t>descriptive captions, have very strong priors were that might assist with resolving the restoration ambiguity in a manner that systems such as the multi-modal fusion model introduced in</w:t>
      </w:r>
    </w:p>
    <w:p w14:paraId="00EF5774">
      <w:pPr>
        <w:pStyle w:val="4"/>
        <w:spacing w:line="249" w:lineRule="auto"/>
        <w:ind w:left="103" w:right="654"/>
        <w:jc w:val="both"/>
      </w:pPr>
      <w:r>
        <w:t>[2]</w:t>
      </w:r>
      <w:r>
        <w:rPr>
          <w:spacing w:val="40"/>
        </w:rPr>
        <w:t xml:space="preserve"> </w:t>
      </w:r>
      <w:r>
        <w:t>and</w:t>
      </w:r>
      <w:r>
        <w:rPr>
          <w:spacing w:val="40"/>
        </w:rPr>
        <w:t xml:space="preserve"> </w:t>
      </w:r>
      <w:r>
        <w:t>SUPIR++</w:t>
      </w:r>
      <w:r>
        <w:rPr>
          <w:spacing w:val="40"/>
        </w:rPr>
        <w:t xml:space="preserve"> </w:t>
      </w:r>
      <w:r>
        <w:t>[11]</w:t>
      </w:r>
      <w:r>
        <w:rPr>
          <w:spacing w:val="40"/>
        </w:rPr>
        <w:t xml:space="preserve"> </w:t>
      </w:r>
      <w:r>
        <w:t>explicitly</w:t>
      </w:r>
      <w:r>
        <w:rPr>
          <w:spacing w:val="40"/>
        </w:rPr>
        <w:t xml:space="preserve"> </w:t>
      </w:r>
      <w:r>
        <w:t>it</w:t>
      </w:r>
      <w:r>
        <w:rPr>
          <w:spacing w:val="40"/>
        </w:rPr>
        <w:t xml:space="preserve"> </w:t>
      </w:r>
      <w:r>
        <w:t>integrates</w:t>
      </w:r>
      <w:r>
        <w:rPr>
          <w:spacing w:val="40"/>
        </w:rPr>
        <w:t xml:space="preserve"> </w:t>
      </w:r>
      <w:r>
        <w:t>various</w:t>
      </w:r>
      <w:r>
        <w:rPr>
          <w:spacing w:val="40"/>
        </w:rPr>
        <w:t xml:space="preserve"> </w:t>
      </w:r>
      <w:r>
        <w:t>text and image features and thus achieves remarkably outstanding improvements either as regards perception quality</w:t>
      </w:r>
      <w:r>
        <w:rPr>
          <w:spacing w:val="-5"/>
        </w:rPr>
        <w:t xml:space="preserve"> </w:t>
      </w:r>
      <w:r>
        <w:t>or accuracy rates. There exist some survey articles that have put these developments into a broader perspective. As highly distant capturing corresponded exactly with what [12] identified as their fortes. The dependencies have been stipulated and the costs have been indicated. Although the survey on All-in-One Image Restoration [13] insisted that a movement towards universal frameworks is because they</w:t>
      </w:r>
      <w:r>
        <w:rPr>
          <w:spacing w:val="-1"/>
        </w:rPr>
        <w:t xml:space="preserve"> </w:t>
      </w:r>
      <w:r>
        <w:t>will be able to</w:t>
      </w:r>
      <w:r>
        <w:rPr>
          <w:spacing w:val="-1"/>
        </w:rPr>
        <w:t xml:space="preserve"> </w:t>
      </w:r>
      <w:r>
        <w:t>deal with multiples of degradation. Further diffusion models for survey of 2025, restoration [14] offered a tremendous amount of technical novelty and excellent. The article illustrates challenges they experience, thus supplementing other articles they have written as might be suggested within its name, it primarily reports on text image restoration and domain- specific. Although these are determined within specific constraints and approaches.</w:t>
      </w:r>
    </w:p>
    <w:p w14:paraId="15C83505">
      <w:pPr>
        <w:pStyle w:val="7"/>
        <w:numPr>
          <w:ilvl w:val="0"/>
          <w:numId w:val="1"/>
        </w:numPr>
        <w:tabs>
          <w:tab w:val="left" w:pos="1200"/>
        </w:tabs>
        <w:spacing w:before="161" w:after="0" w:line="240" w:lineRule="auto"/>
        <w:ind w:left="1200" w:right="0" w:hanging="324"/>
        <w:jc w:val="left"/>
        <w:rPr>
          <w:sz w:val="20"/>
        </w:rPr>
      </w:pPr>
      <w:r>
        <w:rPr>
          <w:smallCaps/>
          <w:sz w:val="20"/>
        </w:rPr>
        <w:t>Survey</w:t>
      </w:r>
      <w:r>
        <w:rPr>
          <w:smallCaps/>
          <w:spacing w:val="46"/>
          <w:sz w:val="20"/>
        </w:rPr>
        <w:t xml:space="preserve"> </w:t>
      </w:r>
      <w:r>
        <w:rPr>
          <w:smallCaps/>
          <w:sz w:val="20"/>
        </w:rPr>
        <w:t>on</w:t>
      </w:r>
      <w:r>
        <w:rPr>
          <w:smallCaps/>
          <w:spacing w:val="46"/>
          <w:sz w:val="20"/>
        </w:rPr>
        <w:t xml:space="preserve"> </w:t>
      </w:r>
      <w:r>
        <w:rPr>
          <w:smallCaps/>
          <w:sz w:val="20"/>
        </w:rPr>
        <w:t>Existing</w:t>
      </w:r>
      <w:r>
        <w:rPr>
          <w:smallCaps/>
          <w:spacing w:val="47"/>
          <w:sz w:val="20"/>
        </w:rPr>
        <w:t xml:space="preserve"> </w:t>
      </w:r>
      <w:r>
        <w:rPr>
          <w:smallCaps/>
          <w:spacing w:val="-2"/>
          <w:sz w:val="20"/>
        </w:rPr>
        <w:t>Approaches</w:t>
      </w:r>
    </w:p>
    <w:p w14:paraId="30AF7F4E">
      <w:pPr>
        <w:pStyle w:val="4"/>
        <w:spacing w:before="24" w:line="249" w:lineRule="auto"/>
        <w:ind w:left="103" w:right="657" w:firstLine="196"/>
        <w:jc w:val="both"/>
      </w:pPr>
      <w:r>
        <w:t>Fig. 1 provides a high-level overview of the text image restoration pipeline and categorizes representative methodological approaches. We plan to categorize existing TIR solutions into four types: Every one has mechanisms of</w:t>
      </w:r>
      <w:r>
        <w:rPr>
          <w:spacing w:val="40"/>
        </w:rPr>
        <w:t xml:space="preserve"> </w:t>
      </w:r>
      <w:r>
        <w:t>its own. The</w:t>
      </w:r>
      <w:r>
        <w:rPr>
          <w:spacing w:val="-5"/>
        </w:rPr>
        <w:t xml:space="preserve"> </w:t>
      </w:r>
      <w:r>
        <w:t>remaining sections of</w:t>
      </w:r>
      <w:r>
        <w:rPr>
          <w:spacing w:val="-3"/>
        </w:rPr>
        <w:t xml:space="preserve"> </w:t>
      </w:r>
      <w:r>
        <w:t>the survey</w:t>
      </w:r>
      <w:r>
        <w:rPr>
          <w:spacing w:val="-7"/>
        </w:rPr>
        <w:t xml:space="preserve"> </w:t>
      </w:r>
      <w:r>
        <w:t>are</w:t>
      </w:r>
      <w:r>
        <w:rPr>
          <w:spacing w:val="-1"/>
        </w:rPr>
        <w:t xml:space="preserve"> </w:t>
      </w:r>
      <w:r>
        <w:t>structured</w:t>
      </w:r>
      <w:r>
        <w:rPr>
          <w:spacing w:val="-3"/>
        </w:rPr>
        <w:t xml:space="preserve"> </w:t>
      </w:r>
      <w:r>
        <w:t xml:space="preserve">as </w:t>
      </w:r>
      <w:r>
        <w:rPr>
          <w:spacing w:val="-2"/>
        </w:rPr>
        <w:t>Follows:</w:t>
      </w:r>
    </w:p>
    <w:p w14:paraId="468EA735">
      <w:pPr>
        <w:pStyle w:val="7"/>
        <w:numPr>
          <w:ilvl w:val="1"/>
          <w:numId w:val="2"/>
        </w:numPr>
        <w:tabs>
          <w:tab w:val="left" w:pos="616"/>
        </w:tabs>
        <w:spacing w:before="0" w:after="0" w:line="226" w:lineRule="exact"/>
        <w:ind w:left="616" w:right="0" w:hanging="316"/>
        <w:jc w:val="both"/>
        <w:rPr>
          <w:sz w:val="20"/>
        </w:rPr>
      </w:pPr>
      <w:r>
        <w:rPr>
          <w:sz w:val="20"/>
        </w:rPr>
        <w:t>Deep Learning</w:t>
      </w:r>
      <w:r>
        <w:rPr>
          <w:spacing w:val="-3"/>
          <w:sz w:val="20"/>
        </w:rPr>
        <w:t xml:space="preserve"> </w:t>
      </w:r>
      <w:r>
        <w:rPr>
          <w:sz w:val="20"/>
        </w:rPr>
        <w:t>and</w:t>
      </w:r>
      <w:r>
        <w:rPr>
          <w:spacing w:val="-4"/>
          <w:sz w:val="20"/>
        </w:rPr>
        <w:t xml:space="preserve"> </w:t>
      </w:r>
      <w:r>
        <w:rPr>
          <w:sz w:val="20"/>
        </w:rPr>
        <w:t>CNN-Based</w:t>
      </w:r>
      <w:r>
        <w:rPr>
          <w:spacing w:val="5"/>
          <w:sz w:val="20"/>
        </w:rPr>
        <w:t xml:space="preserve"> </w:t>
      </w:r>
      <w:r>
        <w:rPr>
          <w:spacing w:val="-2"/>
          <w:sz w:val="20"/>
        </w:rPr>
        <w:t>Methods</w:t>
      </w:r>
    </w:p>
    <w:p w14:paraId="389C9446">
      <w:pPr>
        <w:pStyle w:val="4"/>
        <w:spacing w:before="20" w:line="249" w:lineRule="auto"/>
        <w:ind w:left="103" w:right="654" w:firstLine="196"/>
        <w:jc w:val="both"/>
      </w:pPr>
      <w:r>
        <w:t>CNN-based approaches make use of hierarchical feature learning in order to map degraded inputs to clean outputs. Kb Net [15] introduced a novel attention mechanism, called Kernel Basis Attention (KBA), which dynamically combines learnable convolution bases, enabling adaptive spatial, it does in a text structure-sensitive way. DPIR [16] introduced Plug- and-play</w:t>
      </w:r>
      <w:r>
        <w:rPr>
          <w:spacing w:val="-5"/>
        </w:rPr>
        <w:t xml:space="preserve"> </w:t>
      </w:r>
      <w:r>
        <w:t>deep optimization via geometry</w:t>
      </w:r>
      <w:r>
        <w:rPr>
          <w:spacing w:val="-5"/>
        </w:rPr>
        <w:t xml:space="preserve"> </w:t>
      </w:r>
      <w:r>
        <w:t>of</w:t>
      </w:r>
      <w:r>
        <w:rPr>
          <w:spacing w:val="-1"/>
        </w:rPr>
        <w:t xml:space="preserve"> </w:t>
      </w:r>
      <w:r>
        <w:t>polytopes.</w:t>
      </w:r>
      <w:r>
        <w:rPr>
          <w:spacing w:val="40"/>
        </w:rPr>
        <w:t xml:space="preserve"> </w:t>
      </w:r>
      <w:r>
        <w:t>In this regard, a complete convolution denoiser prior, such as a DRUNet, can be employed simply by changing the wavelength. Not needed a learning process with varied tasks. This has to be highly efficient, with a best-case solution for real-time solution. However, it is a very weak model when it comes to modeling far-off context.</w:t>
      </w:r>
    </w:p>
    <w:p w14:paraId="5E43A8CC">
      <w:pPr>
        <w:pStyle w:val="7"/>
        <w:numPr>
          <w:ilvl w:val="1"/>
          <w:numId w:val="2"/>
        </w:numPr>
        <w:tabs>
          <w:tab w:val="left" w:pos="616"/>
        </w:tabs>
        <w:spacing w:before="0" w:after="0" w:line="227" w:lineRule="exact"/>
        <w:ind w:left="616" w:right="0" w:hanging="316"/>
        <w:jc w:val="both"/>
        <w:rPr>
          <w:sz w:val="20"/>
        </w:rPr>
      </w:pPr>
      <w:r>
        <w:rPr>
          <w:sz w:val="20"/>
        </w:rPr>
        <w:t>Transformer</w:t>
      </w:r>
      <w:r>
        <w:rPr>
          <w:spacing w:val="47"/>
          <w:sz w:val="20"/>
        </w:rPr>
        <w:t xml:space="preserve"> </w:t>
      </w:r>
      <w:r>
        <w:rPr>
          <w:sz w:val="20"/>
        </w:rPr>
        <w:t>Hybrid</w:t>
      </w:r>
      <w:r>
        <w:rPr>
          <w:spacing w:val="-5"/>
          <w:sz w:val="20"/>
        </w:rPr>
        <w:t xml:space="preserve"> </w:t>
      </w:r>
      <w:r>
        <w:rPr>
          <w:sz w:val="20"/>
        </w:rPr>
        <w:t>Attention</w:t>
      </w:r>
      <w:r>
        <w:rPr>
          <w:spacing w:val="-5"/>
          <w:sz w:val="20"/>
        </w:rPr>
        <w:t xml:space="preserve"> </w:t>
      </w:r>
      <w:r>
        <w:rPr>
          <w:spacing w:val="-2"/>
          <w:sz w:val="20"/>
        </w:rPr>
        <w:t>Architecture</w:t>
      </w:r>
    </w:p>
    <w:p w14:paraId="438BC599">
      <w:pPr>
        <w:pStyle w:val="7"/>
        <w:spacing w:after="0" w:line="227" w:lineRule="exact"/>
        <w:jc w:val="both"/>
        <w:rPr>
          <w:sz w:val="20"/>
        </w:rPr>
        <w:sectPr>
          <w:pgSz w:w="11910" w:h="16840"/>
          <w:pgMar w:top="1020" w:right="141" w:bottom="280" w:left="708" w:header="720" w:footer="720" w:gutter="0"/>
          <w:cols w:equalWidth="0" w:num="2">
            <w:col w:w="5176" w:space="86"/>
            <w:col w:w="5799"/>
          </w:cols>
        </w:sectPr>
      </w:pPr>
    </w:p>
    <w:p w14:paraId="064CEBDF">
      <w:pPr>
        <w:spacing w:before="79" w:line="178" w:lineRule="exact"/>
        <w:ind w:left="4714" w:right="0" w:firstLine="0"/>
        <w:jc w:val="center"/>
        <w:rPr>
          <w:sz w:val="16"/>
        </w:rPr>
      </w:pPr>
      <w:r>
        <w:rPr>
          <w:spacing w:val="-2"/>
          <w:sz w:val="16"/>
        </w:rPr>
        <w:t>TABLE</w:t>
      </w:r>
      <w:r>
        <w:rPr>
          <w:spacing w:val="-5"/>
          <w:sz w:val="16"/>
        </w:rPr>
        <w:t xml:space="preserve"> </w:t>
      </w:r>
      <w:r>
        <w:rPr>
          <w:spacing w:val="-10"/>
          <w:sz w:val="16"/>
        </w:rPr>
        <w:t>I</w:t>
      </w:r>
    </w:p>
    <w:p w14:paraId="0A394BC6">
      <w:pPr>
        <w:spacing w:before="0" w:line="232" w:lineRule="auto"/>
        <w:ind w:left="5443" w:right="741" w:firstLine="0"/>
        <w:jc w:val="center"/>
        <w:rPr>
          <w:sz w:val="16"/>
        </w:rPr>
      </w:pPr>
      <w:r>
        <w:rPr>
          <w:sz w:val="16"/>
        </w:rPr>
        <mc:AlternateContent>
          <mc:Choice Requires="wpg">
            <w:drawing>
              <wp:anchor distT="0" distB="0" distL="0" distR="0" simplePos="0" relativeHeight="251659264" behindDoc="0" locked="0" layoutInCell="1" allowOverlap="1">
                <wp:simplePos x="0" y="0"/>
                <wp:positionH relativeFrom="page">
                  <wp:posOffset>1304290</wp:posOffset>
                </wp:positionH>
                <wp:positionV relativeFrom="paragraph">
                  <wp:posOffset>216535</wp:posOffset>
                </wp:positionV>
                <wp:extent cx="1863725" cy="2746375"/>
                <wp:effectExtent l="1270" t="0" r="20955" b="19685"/>
                <wp:wrapNone/>
                <wp:docPr id="1" name="Group 1"/>
                <wp:cNvGraphicFramePr/>
                <a:graphic xmlns:a="http://schemas.openxmlformats.org/drawingml/2006/main">
                  <a:graphicData uri="http://schemas.microsoft.com/office/word/2010/wordprocessingGroup">
                    <wpg:wgp>
                      <wpg:cNvGrpSpPr/>
                      <wpg:grpSpPr>
                        <a:xfrm>
                          <a:off x="0" y="0"/>
                          <a:ext cx="1863725" cy="2746442"/>
                          <a:chOff x="391795" y="69274"/>
                          <a:chExt cx="1863725" cy="2746442"/>
                        </a:xfrm>
                      </wpg:grpSpPr>
                      <wps:wsp>
                        <wps:cNvPr id="6" name="Graphic 6"/>
                        <wps:cNvSpPr/>
                        <wps:spPr>
                          <a:xfrm>
                            <a:off x="391795" y="1710816"/>
                            <a:ext cx="1863725" cy="774700"/>
                          </a:xfrm>
                          <a:custGeom>
                            <a:avLst/>
                            <a:gdLst/>
                            <a:ahLst/>
                            <a:cxnLst/>
                            <a:rect l="l" t="t" r="r" b="b"/>
                            <a:pathLst>
                              <a:path w="1863725" h="774700">
                                <a:moveTo>
                                  <a:pt x="941959" y="194310"/>
                                </a:moveTo>
                                <a:lnTo>
                                  <a:pt x="939800" y="191135"/>
                                </a:lnTo>
                                <a:lnTo>
                                  <a:pt x="937768" y="191516"/>
                                </a:lnTo>
                                <a:lnTo>
                                  <a:pt x="938149" y="191516"/>
                                </a:lnTo>
                                <a:lnTo>
                                  <a:pt x="937133" y="192405"/>
                                </a:lnTo>
                                <a:lnTo>
                                  <a:pt x="920496" y="220472"/>
                                </a:lnTo>
                                <a:lnTo>
                                  <a:pt x="923163" y="215900"/>
                                </a:lnTo>
                                <a:lnTo>
                                  <a:pt x="924433" y="0"/>
                                </a:lnTo>
                                <a:lnTo>
                                  <a:pt x="919099" y="0"/>
                                </a:lnTo>
                                <a:lnTo>
                                  <a:pt x="917829" y="215900"/>
                                </a:lnTo>
                                <a:lnTo>
                                  <a:pt x="903605" y="191516"/>
                                </a:lnTo>
                                <a:lnTo>
                                  <a:pt x="902208" y="190881"/>
                                </a:lnTo>
                                <a:lnTo>
                                  <a:pt x="900684" y="191135"/>
                                </a:lnTo>
                                <a:lnTo>
                                  <a:pt x="899922" y="191770"/>
                                </a:lnTo>
                                <a:lnTo>
                                  <a:pt x="899287" y="193294"/>
                                </a:lnTo>
                                <a:lnTo>
                                  <a:pt x="899541" y="194945"/>
                                </a:lnTo>
                                <a:lnTo>
                                  <a:pt x="920496" y="231140"/>
                                </a:lnTo>
                                <a:lnTo>
                                  <a:pt x="941959" y="194310"/>
                                </a:lnTo>
                                <a:close/>
                              </a:path>
                              <a:path w="1863725" h="774700">
                                <a:moveTo>
                                  <a:pt x="1863598" y="234061"/>
                                </a:moveTo>
                                <a:lnTo>
                                  <a:pt x="1858264" y="234061"/>
                                </a:lnTo>
                                <a:lnTo>
                                  <a:pt x="1858264" y="239395"/>
                                </a:lnTo>
                                <a:lnTo>
                                  <a:pt x="1858264" y="543941"/>
                                </a:lnTo>
                                <a:lnTo>
                                  <a:pt x="930656" y="543941"/>
                                </a:lnTo>
                                <a:lnTo>
                                  <a:pt x="930656" y="543433"/>
                                </a:lnTo>
                                <a:lnTo>
                                  <a:pt x="925322" y="543433"/>
                                </a:lnTo>
                                <a:lnTo>
                                  <a:pt x="925195" y="543941"/>
                                </a:lnTo>
                                <a:lnTo>
                                  <a:pt x="5334" y="543941"/>
                                </a:lnTo>
                                <a:lnTo>
                                  <a:pt x="5334" y="239395"/>
                                </a:lnTo>
                                <a:lnTo>
                                  <a:pt x="1858264" y="239395"/>
                                </a:lnTo>
                                <a:lnTo>
                                  <a:pt x="1858264" y="234061"/>
                                </a:lnTo>
                                <a:lnTo>
                                  <a:pt x="0" y="234061"/>
                                </a:lnTo>
                                <a:lnTo>
                                  <a:pt x="0" y="549275"/>
                                </a:lnTo>
                                <a:lnTo>
                                  <a:pt x="925195" y="549275"/>
                                </a:lnTo>
                                <a:lnTo>
                                  <a:pt x="924179" y="734314"/>
                                </a:lnTo>
                                <a:lnTo>
                                  <a:pt x="924166" y="737743"/>
                                </a:lnTo>
                                <a:lnTo>
                                  <a:pt x="924039" y="759345"/>
                                </a:lnTo>
                                <a:lnTo>
                                  <a:pt x="908380" y="734441"/>
                                </a:lnTo>
                                <a:lnTo>
                                  <a:pt x="908304" y="734314"/>
                                </a:lnTo>
                                <a:lnTo>
                                  <a:pt x="907669" y="734314"/>
                                </a:lnTo>
                                <a:lnTo>
                                  <a:pt x="907034" y="734441"/>
                                </a:lnTo>
                                <a:lnTo>
                                  <a:pt x="906018" y="735203"/>
                                </a:lnTo>
                                <a:lnTo>
                                  <a:pt x="905637" y="735838"/>
                                </a:lnTo>
                                <a:lnTo>
                                  <a:pt x="905764" y="738251"/>
                                </a:lnTo>
                                <a:lnTo>
                                  <a:pt x="926592" y="774446"/>
                                </a:lnTo>
                                <a:lnTo>
                                  <a:pt x="932942" y="763905"/>
                                </a:lnTo>
                                <a:lnTo>
                                  <a:pt x="947928" y="738505"/>
                                </a:lnTo>
                                <a:lnTo>
                                  <a:pt x="947928" y="738251"/>
                                </a:lnTo>
                                <a:lnTo>
                                  <a:pt x="948182" y="737743"/>
                                </a:lnTo>
                                <a:lnTo>
                                  <a:pt x="946023" y="734441"/>
                                </a:lnTo>
                                <a:lnTo>
                                  <a:pt x="945261" y="734441"/>
                                </a:lnTo>
                                <a:lnTo>
                                  <a:pt x="943864" y="734822"/>
                                </a:lnTo>
                                <a:lnTo>
                                  <a:pt x="944245" y="734822"/>
                                </a:lnTo>
                                <a:lnTo>
                                  <a:pt x="943737" y="735203"/>
                                </a:lnTo>
                                <a:lnTo>
                                  <a:pt x="943229" y="735838"/>
                                </a:lnTo>
                                <a:lnTo>
                                  <a:pt x="929373" y="759371"/>
                                </a:lnTo>
                                <a:lnTo>
                                  <a:pt x="930529" y="549275"/>
                                </a:lnTo>
                                <a:lnTo>
                                  <a:pt x="1863598" y="549275"/>
                                </a:lnTo>
                                <a:lnTo>
                                  <a:pt x="1863598" y="543941"/>
                                </a:lnTo>
                                <a:lnTo>
                                  <a:pt x="1863598" y="234061"/>
                                </a:lnTo>
                                <a:close/>
                              </a:path>
                            </a:pathLst>
                          </a:custGeom>
                          <a:solidFill>
                            <a:srgbClr val="000000"/>
                          </a:solidFill>
                        </wps:spPr>
                        <wps:bodyPr wrap="square" lIns="0" tIns="0" rIns="0" bIns="0" rtlCol="0">
                          <a:noAutofit/>
                        </wps:bodyPr>
                      </wps:wsp>
                      <wps:wsp>
                        <wps:cNvPr id="7" name="Textbox 7"/>
                        <wps:cNvSpPr txBox="1"/>
                        <wps:spPr>
                          <a:xfrm>
                            <a:off x="703198" y="69274"/>
                            <a:ext cx="1163955" cy="118745"/>
                          </a:xfrm>
                          <a:prstGeom prst="rect">
                            <a:avLst/>
                          </a:prstGeom>
                        </wps:spPr>
                        <wps:txbx>
                          <w:txbxContent>
                            <w:p w14:paraId="39AED434">
                              <w:pPr>
                                <w:spacing w:before="0" w:line="186" w:lineRule="exact"/>
                                <w:ind w:left="0" w:right="0" w:firstLine="0"/>
                                <w:jc w:val="left"/>
                                <w:rPr>
                                  <w:sz w:val="17"/>
                                </w:rPr>
                              </w:pPr>
                              <w:r>
                                <w:rPr>
                                  <w:spacing w:val="-4"/>
                                  <w:sz w:val="17"/>
                                </w:rPr>
                                <w:t>Input</w:t>
                              </w:r>
                              <w:r>
                                <w:rPr>
                                  <w:spacing w:val="-3"/>
                                  <w:sz w:val="17"/>
                                </w:rPr>
                                <w:t xml:space="preserve"> </w:t>
                              </w:r>
                              <w:r>
                                <w:rPr>
                                  <w:spacing w:val="-4"/>
                                  <w:sz w:val="17"/>
                                </w:rPr>
                                <w:t>Degraded Text</w:t>
                              </w:r>
                              <w:r>
                                <w:rPr>
                                  <w:spacing w:val="8"/>
                                  <w:sz w:val="17"/>
                                </w:rPr>
                                <w:t xml:space="preserve"> </w:t>
                              </w:r>
                              <w:r>
                                <w:rPr>
                                  <w:spacing w:val="-4"/>
                                  <w:sz w:val="17"/>
                                </w:rPr>
                                <w:t>Image</w:t>
                              </w:r>
                            </w:p>
                          </w:txbxContent>
                        </wps:txbx>
                        <wps:bodyPr wrap="square" lIns="0" tIns="0" rIns="0" bIns="0" rtlCol="0">
                          <a:noAutofit/>
                        </wps:bodyPr>
                      </wps:wsp>
                      <wps:wsp>
                        <wps:cNvPr id="8" name="Textbox 8"/>
                        <wps:cNvSpPr txBox="1"/>
                        <wps:spPr>
                          <a:xfrm>
                            <a:off x="581025" y="600782"/>
                            <a:ext cx="1522095" cy="142243"/>
                          </a:xfrm>
                          <a:prstGeom prst="rect">
                            <a:avLst/>
                          </a:prstGeom>
                        </wps:spPr>
                        <wps:txbx>
                          <w:txbxContent>
                            <w:p w14:paraId="359BCEE3">
                              <w:pPr>
                                <w:spacing w:before="0" w:line="186" w:lineRule="exact"/>
                                <w:ind w:left="0" w:right="0" w:firstLine="81" w:firstLineChars="50"/>
                                <w:jc w:val="left"/>
                                <w:rPr>
                                  <w:sz w:val="17"/>
                                </w:rPr>
                              </w:pPr>
                              <w:r>
                                <w:rPr>
                                  <w:spacing w:val="-4"/>
                                  <w:sz w:val="17"/>
                                </w:rPr>
                                <w:t>Text</w:t>
                              </w:r>
                              <w:r>
                                <w:rPr>
                                  <w:spacing w:val="3"/>
                                  <w:sz w:val="17"/>
                                </w:rPr>
                                <w:t xml:space="preserve"> </w:t>
                              </w:r>
                              <w:r>
                                <w:rPr>
                                  <w:spacing w:val="-4"/>
                                  <w:sz w:val="17"/>
                                </w:rPr>
                                <w:t>Image</w:t>
                              </w:r>
                              <w:r>
                                <w:rPr>
                                  <w:spacing w:val="1"/>
                                  <w:sz w:val="17"/>
                                </w:rPr>
                                <w:t xml:space="preserve"> </w:t>
                              </w:r>
                              <w:r>
                                <w:rPr>
                                  <w:spacing w:val="-4"/>
                                  <w:sz w:val="17"/>
                                </w:rPr>
                                <w:t>Restoration</w:t>
                              </w:r>
                              <w:r>
                                <w:rPr>
                                  <w:spacing w:val="5"/>
                                  <w:sz w:val="17"/>
                                </w:rPr>
                                <w:t xml:space="preserve"> </w:t>
                              </w:r>
                              <w:r>
                                <w:rPr>
                                  <w:spacing w:val="-4"/>
                                  <w:sz w:val="17"/>
                                </w:rPr>
                                <w:t>Methods</w:t>
                              </w:r>
                            </w:p>
                            <w:p w14:paraId="06393419">
                              <w:pPr>
                                <w:spacing w:before="0" w:line="186" w:lineRule="exact"/>
                                <w:ind w:left="0" w:right="0" w:firstLine="0"/>
                                <w:jc w:val="left"/>
                                <w:rPr>
                                  <w:sz w:val="17"/>
                                </w:rPr>
                              </w:pPr>
                            </w:p>
                          </w:txbxContent>
                        </wps:txbx>
                        <wps:bodyPr wrap="square" lIns="0" tIns="0" rIns="0" bIns="0" rtlCol="0">
                          <a:noAutofit/>
                        </wps:bodyPr>
                      </wps:wsp>
                      <wps:wsp>
                        <wps:cNvPr id="9" name="Textbox 9"/>
                        <wps:cNvSpPr txBox="1"/>
                        <wps:spPr>
                          <a:xfrm>
                            <a:off x="864742" y="2011484"/>
                            <a:ext cx="895350" cy="118745"/>
                          </a:xfrm>
                          <a:prstGeom prst="rect">
                            <a:avLst/>
                          </a:prstGeom>
                        </wps:spPr>
                        <wps:txbx>
                          <w:txbxContent>
                            <w:p w14:paraId="017661CC">
                              <w:pPr>
                                <w:spacing w:before="0" w:line="186" w:lineRule="exact"/>
                                <w:ind w:left="0" w:right="0" w:firstLine="0"/>
                                <w:jc w:val="left"/>
                                <w:rPr>
                                  <w:sz w:val="17"/>
                                </w:rPr>
                              </w:pPr>
                              <w:r>
                                <w:rPr>
                                  <w:spacing w:val="-2"/>
                                  <w:sz w:val="17"/>
                                </w:rPr>
                                <w:t>Restored</w:t>
                              </w:r>
                              <w:r>
                                <w:rPr>
                                  <w:spacing w:val="-7"/>
                                  <w:sz w:val="17"/>
                                </w:rPr>
                                <w:t xml:space="preserve"> </w:t>
                              </w:r>
                              <w:r>
                                <w:rPr>
                                  <w:spacing w:val="-2"/>
                                  <w:sz w:val="17"/>
                                </w:rPr>
                                <w:t>Text</w:t>
                              </w:r>
                              <w:r>
                                <w:rPr>
                                  <w:spacing w:val="-4"/>
                                  <w:sz w:val="17"/>
                                </w:rPr>
                                <w:t xml:space="preserve"> </w:t>
                              </w:r>
                              <w:r>
                                <w:rPr>
                                  <w:spacing w:val="-2"/>
                                  <w:sz w:val="17"/>
                                </w:rPr>
                                <w:t>Image</w:t>
                              </w:r>
                            </w:p>
                          </w:txbxContent>
                        </wps:txbx>
                        <wps:bodyPr wrap="square" lIns="0" tIns="0" rIns="0" bIns="0" rtlCol="0">
                          <a:noAutofit/>
                        </wps:bodyPr>
                      </wps:wsp>
                      <wps:wsp>
                        <wps:cNvPr id="10" name="Textbox 10"/>
                        <wps:cNvSpPr txBox="1"/>
                        <wps:spPr>
                          <a:xfrm>
                            <a:off x="394970" y="2505836"/>
                            <a:ext cx="1858645" cy="309880"/>
                          </a:xfrm>
                          <a:prstGeom prst="rect">
                            <a:avLst/>
                          </a:prstGeom>
                          <a:ln w="5359">
                            <a:solidFill>
                              <a:srgbClr val="000000"/>
                            </a:solidFill>
                            <a:prstDash val="solid"/>
                          </a:ln>
                        </wps:spPr>
                        <wps:txbx>
                          <w:txbxContent>
                            <w:p w14:paraId="2ABBF5C1">
                              <w:pPr>
                                <w:spacing w:before="86"/>
                                <w:ind w:left="399" w:right="0" w:firstLine="0"/>
                                <w:jc w:val="left"/>
                                <w:rPr>
                                  <w:sz w:val="17"/>
                                </w:rPr>
                              </w:pPr>
                              <w:r>
                                <w:rPr>
                                  <w:spacing w:val="-2"/>
                                  <w:sz w:val="17"/>
                                </w:rPr>
                                <w:t>Improved</w:t>
                              </w:r>
                              <w:r>
                                <w:rPr>
                                  <w:spacing w:val="-5"/>
                                  <w:sz w:val="17"/>
                                </w:rPr>
                                <w:t xml:space="preserve"> </w:t>
                              </w:r>
                              <w:r>
                                <w:rPr>
                                  <w:spacing w:val="-2"/>
                                  <w:sz w:val="17"/>
                                </w:rPr>
                                <w:t>Readability</w:t>
                              </w:r>
                              <w:r>
                                <w:rPr>
                                  <w:spacing w:val="-8"/>
                                  <w:sz w:val="17"/>
                                </w:rPr>
                                <w:t xml:space="preserve"> </w:t>
                              </w:r>
                              <w:r>
                                <w:rPr>
                                  <w:spacing w:val="-2"/>
                                  <w:sz w:val="17"/>
                                </w:rPr>
                                <w:t>/</w:t>
                              </w:r>
                              <w:r>
                                <w:rPr>
                                  <w:spacing w:val="-8"/>
                                  <w:sz w:val="17"/>
                                </w:rPr>
                                <w:t xml:space="preserve"> </w:t>
                              </w:r>
                              <w:r>
                                <w:rPr>
                                  <w:spacing w:val="-5"/>
                                  <w:sz w:val="17"/>
                                </w:rPr>
                                <w:t>OCR</w:t>
                              </w:r>
                            </w:p>
                          </w:txbxContent>
                        </wps:txbx>
                        <wps:bodyPr wrap="square" lIns="0" tIns="0" rIns="0" bIns="0" rtlCol="0">
                          <a:noAutofit/>
                        </wps:bodyPr>
                      </wps:wsp>
                      <wps:wsp>
                        <wps:cNvPr id="11" name="Textbox 11"/>
                        <wps:cNvSpPr txBox="1"/>
                        <wps:spPr>
                          <a:xfrm>
                            <a:off x="1424939" y="1384935"/>
                            <a:ext cx="567055" cy="309880"/>
                          </a:xfrm>
                          <a:prstGeom prst="rect">
                            <a:avLst/>
                          </a:prstGeom>
                          <a:ln w="5359">
                            <a:solidFill>
                              <a:srgbClr val="000000"/>
                            </a:solidFill>
                            <a:prstDash val="solid"/>
                          </a:ln>
                        </wps:spPr>
                        <wps:txbx>
                          <w:txbxContent>
                            <w:p w14:paraId="2F70923C">
                              <w:pPr>
                                <w:spacing w:before="147"/>
                                <w:ind w:left="150" w:right="0" w:firstLine="0"/>
                                <w:jc w:val="left"/>
                                <w:rPr>
                                  <w:sz w:val="15"/>
                                </w:rPr>
                              </w:pPr>
                              <w:r>
                                <w:rPr>
                                  <w:spacing w:val="-2"/>
                                  <w:sz w:val="15"/>
                                </w:rPr>
                                <w:t>Diffusion</w:t>
                              </w:r>
                            </w:p>
                          </w:txbxContent>
                        </wps:txbx>
                        <wps:bodyPr wrap="square" lIns="0" tIns="0" rIns="0" bIns="0" rtlCol="0">
                          <a:noAutofit/>
                        </wps:bodyPr>
                      </wps:wsp>
                    </wpg:wgp>
                  </a:graphicData>
                </a:graphic>
              </wp:anchor>
            </w:drawing>
          </mc:Choice>
          <mc:Fallback>
            <w:pict>
              <v:group id="_x0000_s1026" o:spid="_x0000_s1026" o:spt="203" style="position:absolute;left:0pt;margin-left:102.7pt;margin-top:17.05pt;height:216.25pt;width:146.75pt;mso-position-horizontal-relative:page;z-index:251659264;mso-width-relative:page;mso-height-relative:page;" coordorigin="391795,69274" coordsize="1863725,2746442" o:gfxdata="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">
                <o:lock v:ext="edit" aspectratio="f"/>
                <v:shape id="Graphic 6" o:spid="_x0000_s1026" o:spt="100" style="position:absolute;left:391795;top:1710816;height:774700;width:1863725;" fillcolor="#000000" filled="t" stroked="f" coordsize="1863725,774700" o:gfxdata="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ETWhvQAA&#10;ANoAAAAPAAAAAAAAAAEAIAAAACIAAABkcnMvZG93bnJldi54bWxQSwECFAAUAAAACACHTuJAMy8F&#10;njsAAAA5AAAAEAAAAAAAAAABACAAAAAMAQAAZHJzL3NoYXBleG1sLnhtbFBLBQYAAAAABgAGAFsB&#10;AAC2AwAAAAA=&#10;" path="m941959,194310l939800,191135,937768,191516,938149,191516,937133,192405,920496,220472,923163,215900,924433,0,919099,0,917829,215900,903605,191516,902208,190881,900684,191135,899922,191770,899287,193294,899541,194945,920496,231140,941959,194310xem1863598,234061l1858264,234061,1858264,239395,1858264,543941,930656,543941,930656,543433,925322,543433,925195,543941,5334,543941,5334,239395,1858264,239395,1858264,234061,0,234061,0,549275,925195,549275,924179,734314,924166,737743,924039,759345,908380,734441,908304,734314,907669,734314,907034,734441,906018,735203,905637,735838,905764,738251,926592,774446,932942,763905,947928,738505,947928,738251,948182,737743,946023,734441,945261,734441,943864,734822,944245,734822,943737,735203,943229,735838,929373,759371,930529,549275,1863598,549275,1863598,543941,1863598,234061xe">
                  <v:fill on="t" focussize="0,0"/>
                  <v:stroke on="f"/>
                  <v:imagedata o:title=""/>
                  <o:lock v:ext="edit" aspectratio="f"/>
                  <v:textbox inset="0mm,0mm,0mm,0mm"/>
                </v:shape>
                <v:shape id="Textbox 7" o:spid="_x0000_s1026" o:spt="202" type="#_x0000_t202" style="position:absolute;left:703198;top:69274;height:118745;width:1163955;"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AED434">
                        <w:pPr>
                          <w:spacing w:before="0" w:line="186" w:lineRule="exact"/>
                          <w:ind w:left="0" w:right="0" w:firstLine="0"/>
                          <w:jc w:val="left"/>
                          <w:rPr>
                            <w:sz w:val="17"/>
                          </w:rPr>
                        </w:pPr>
                        <w:r>
                          <w:rPr>
                            <w:spacing w:val="-4"/>
                            <w:sz w:val="17"/>
                          </w:rPr>
                          <w:t>Input</w:t>
                        </w:r>
                        <w:r>
                          <w:rPr>
                            <w:spacing w:val="-3"/>
                            <w:sz w:val="17"/>
                          </w:rPr>
                          <w:t xml:space="preserve"> </w:t>
                        </w:r>
                        <w:r>
                          <w:rPr>
                            <w:spacing w:val="-4"/>
                            <w:sz w:val="17"/>
                          </w:rPr>
                          <w:t>Degraded Text</w:t>
                        </w:r>
                        <w:r>
                          <w:rPr>
                            <w:spacing w:val="8"/>
                            <w:sz w:val="17"/>
                          </w:rPr>
                          <w:t xml:space="preserve"> </w:t>
                        </w:r>
                        <w:r>
                          <w:rPr>
                            <w:spacing w:val="-4"/>
                            <w:sz w:val="17"/>
                          </w:rPr>
                          <w:t>Image</w:t>
                        </w:r>
                      </w:p>
                    </w:txbxContent>
                  </v:textbox>
                </v:shape>
                <v:shape id="Textbox 8" o:spid="_x0000_s1026" o:spt="202" type="#_x0000_t202" style="position:absolute;left:581025;top:600782;height:142243;width:1522095;"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59BCEE3">
                        <w:pPr>
                          <w:spacing w:before="0" w:line="186" w:lineRule="exact"/>
                          <w:ind w:left="0" w:right="0" w:firstLine="81" w:firstLineChars="50"/>
                          <w:jc w:val="left"/>
                          <w:rPr>
                            <w:sz w:val="17"/>
                          </w:rPr>
                        </w:pPr>
                        <w:r>
                          <w:rPr>
                            <w:spacing w:val="-4"/>
                            <w:sz w:val="17"/>
                          </w:rPr>
                          <w:t>Text</w:t>
                        </w:r>
                        <w:r>
                          <w:rPr>
                            <w:spacing w:val="3"/>
                            <w:sz w:val="17"/>
                          </w:rPr>
                          <w:t xml:space="preserve"> </w:t>
                        </w:r>
                        <w:r>
                          <w:rPr>
                            <w:spacing w:val="-4"/>
                            <w:sz w:val="17"/>
                          </w:rPr>
                          <w:t>Image</w:t>
                        </w:r>
                        <w:r>
                          <w:rPr>
                            <w:spacing w:val="1"/>
                            <w:sz w:val="17"/>
                          </w:rPr>
                          <w:t xml:space="preserve"> </w:t>
                        </w:r>
                        <w:r>
                          <w:rPr>
                            <w:spacing w:val="-4"/>
                            <w:sz w:val="17"/>
                          </w:rPr>
                          <w:t>Restoration</w:t>
                        </w:r>
                        <w:r>
                          <w:rPr>
                            <w:spacing w:val="5"/>
                            <w:sz w:val="17"/>
                          </w:rPr>
                          <w:t xml:space="preserve"> </w:t>
                        </w:r>
                        <w:r>
                          <w:rPr>
                            <w:spacing w:val="-4"/>
                            <w:sz w:val="17"/>
                          </w:rPr>
                          <w:t>Methods</w:t>
                        </w:r>
                      </w:p>
                      <w:p w14:paraId="06393419">
                        <w:pPr>
                          <w:spacing w:before="0" w:line="186" w:lineRule="exact"/>
                          <w:ind w:left="0" w:right="0" w:firstLine="0"/>
                          <w:jc w:val="left"/>
                          <w:rPr>
                            <w:sz w:val="17"/>
                          </w:rPr>
                        </w:pPr>
                      </w:p>
                    </w:txbxContent>
                  </v:textbox>
                </v:shape>
                <v:shape id="Textbox 9" o:spid="_x0000_s1026" o:spt="202" type="#_x0000_t202" style="position:absolute;left:864742;top:2011484;height:118745;width:89535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7661CC">
                        <w:pPr>
                          <w:spacing w:before="0" w:line="186" w:lineRule="exact"/>
                          <w:ind w:left="0" w:right="0" w:firstLine="0"/>
                          <w:jc w:val="left"/>
                          <w:rPr>
                            <w:sz w:val="17"/>
                          </w:rPr>
                        </w:pPr>
                        <w:r>
                          <w:rPr>
                            <w:spacing w:val="-2"/>
                            <w:sz w:val="17"/>
                          </w:rPr>
                          <w:t>Restored</w:t>
                        </w:r>
                        <w:r>
                          <w:rPr>
                            <w:spacing w:val="-7"/>
                            <w:sz w:val="17"/>
                          </w:rPr>
                          <w:t xml:space="preserve"> </w:t>
                        </w:r>
                        <w:r>
                          <w:rPr>
                            <w:spacing w:val="-2"/>
                            <w:sz w:val="17"/>
                          </w:rPr>
                          <w:t>Text</w:t>
                        </w:r>
                        <w:r>
                          <w:rPr>
                            <w:spacing w:val="-4"/>
                            <w:sz w:val="17"/>
                          </w:rPr>
                          <w:t xml:space="preserve"> </w:t>
                        </w:r>
                        <w:r>
                          <w:rPr>
                            <w:spacing w:val="-2"/>
                            <w:sz w:val="17"/>
                          </w:rPr>
                          <w:t>Image</w:t>
                        </w:r>
                      </w:p>
                    </w:txbxContent>
                  </v:textbox>
                </v:shape>
                <v:shape id="Textbox 10" o:spid="_x0000_s1026" o:spt="202" type="#_x0000_t202" style="position:absolute;left:394970;top:2505836;height:309880;width:1858645;" filled="f" stroked="t" coordsize="21600,21600" o:gfxdata="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WOBU&#10;wAAAANsAAAAPAAAAAAAAAAEAIAAAACIAAABkcnMvZG93bnJldi54bWxQSwECFAAUAAAACACHTuJA&#10;My8FnjsAAAA5AAAAEAAAAAAAAAABACAAAAAPAQAAZHJzL3NoYXBleG1sLnhtbFBLBQYAAAAABgAG&#10;AFsBAAC5AwAAAAA=&#10;">
                  <v:fill on="f" focussize="0,0"/>
                  <v:stroke weight="0.421968503937008pt" color="#000000" joinstyle="round"/>
                  <v:imagedata o:title=""/>
                  <o:lock v:ext="edit" aspectratio="f"/>
                  <v:textbox inset="0mm,0mm,0mm,0mm">
                    <w:txbxContent>
                      <w:p w14:paraId="2ABBF5C1">
                        <w:pPr>
                          <w:spacing w:before="86"/>
                          <w:ind w:left="399" w:right="0" w:firstLine="0"/>
                          <w:jc w:val="left"/>
                          <w:rPr>
                            <w:sz w:val="17"/>
                          </w:rPr>
                        </w:pPr>
                        <w:r>
                          <w:rPr>
                            <w:spacing w:val="-2"/>
                            <w:sz w:val="17"/>
                          </w:rPr>
                          <w:t>Improved</w:t>
                        </w:r>
                        <w:r>
                          <w:rPr>
                            <w:spacing w:val="-5"/>
                            <w:sz w:val="17"/>
                          </w:rPr>
                          <w:t xml:space="preserve"> </w:t>
                        </w:r>
                        <w:r>
                          <w:rPr>
                            <w:spacing w:val="-2"/>
                            <w:sz w:val="17"/>
                          </w:rPr>
                          <w:t>Readability</w:t>
                        </w:r>
                        <w:r>
                          <w:rPr>
                            <w:spacing w:val="-8"/>
                            <w:sz w:val="17"/>
                          </w:rPr>
                          <w:t xml:space="preserve"> </w:t>
                        </w:r>
                        <w:r>
                          <w:rPr>
                            <w:spacing w:val="-2"/>
                            <w:sz w:val="17"/>
                          </w:rPr>
                          <w:t>/</w:t>
                        </w:r>
                        <w:r>
                          <w:rPr>
                            <w:spacing w:val="-8"/>
                            <w:sz w:val="17"/>
                          </w:rPr>
                          <w:t xml:space="preserve"> </w:t>
                        </w:r>
                        <w:r>
                          <w:rPr>
                            <w:spacing w:val="-5"/>
                            <w:sz w:val="17"/>
                          </w:rPr>
                          <w:t>OCR</w:t>
                        </w:r>
                      </w:p>
                    </w:txbxContent>
                  </v:textbox>
                </v:shape>
                <v:shape id="Textbox 11" o:spid="_x0000_s1026" o:spt="202" type="#_x0000_t202" style="position:absolute;left:1424939;top:1384935;height:309880;width:567055;" filled="f" stroked="t" coordsize="21600,21600" o:gfxdata="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URc+8AAAA&#10;2wAAAA8AAAAAAAAAAQAgAAAAIgAAAGRycy9kb3ducmV2LnhtbFBLAQIUABQAAAAIAIdO4kAzLwWe&#10;OwAAADkAAAAQAAAAAAAAAAEAIAAAAAsBAABkcnMvc2hhcGV4bWwueG1sUEsFBgAAAAAGAAYAWwEA&#10;ALUDAAAAAA==&#10;">
                  <v:fill on="f" focussize="0,0"/>
                  <v:stroke weight="0.421968503937008pt" color="#000000" joinstyle="round"/>
                  <v:imagedata o:title=""/>
                  <o:lock v:ext="edit" aspectratio="f"/>
                  <v:textbox inset="0mm,0mm,0mm,0mm">
                    <w:txbxContent>
                      <w:p w14:paraId="2F70923C">
                        <w:pPr>
                          <w:spacing w:before="147"/>
                          <w:ind w:left="150" w:right="0" w:firstLine="0"/>
                          <w:jc w:val="left"/>
                          <w:rPr>
                            <w:sz w:val="15"/>
                          </w:rPr>
                        </w:pPr>
                        <w:r>
                          <w:rPr>
                            <w:spacing w:val="-2"/>
                            <w:sz w:val="15"/>
                          </w:rPr>
                          <w:t>Diffusion</w:t>
                        </w:r>
                      </w:p>
                    </w:txbxContent>
                  </v:textbox>
                </v:shape>
              </v:group>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894080</wp:posOffset>
                </wp:positionH>
                <wp:positionV relativeFrom="paragraph">
                  <wp:posOffset>109855</wp:posOffset>
                </wp:positionV>
                <wp:extent cx="1858645" cy="309880"/>
                <wp:effectExtent l="4445" t="4445" r="22860" b="9525"/>
                <wp:wrapNone/>
                <wp:docPr id="16" name="Textbox 10"/>
                <wp:cNvGraphicFramePr/>
                <a:graphic xmlns:a="http://schemas.openxmlformats.org/drawingml/2006/main">
                  <a:graphicData uri="http://schemas.microsoft.com/office/word/2010/wordprocessingShape">
                    <wps:wsp>
                      <wps:cNvSpPr txBox="1"/>
                      <wps:spPr>
                        <a:xfrm>
                          <a:off x="0" y="0"/>
                          <a:ext cx="1858645" cy="309872"/>
                        </a:xfrm>
                        <a:prstGeom prst="rect">
                          <a:avLst/>
                        </a:prstGeom>
                        <a:ln w="5359">
                          <a:solidFill>
                            <a:srgbClr val="000000"/>
                          </a:solidFill>
                          <a:prstDash val="solid"/>
                        </a:ln>
                      </wps:spPr>
                      <wps:txbx>
                        <w:txbxContent>
                          <w:p w14:paraId="2C4F0A9E">
                            <w:pPr>
                              <w:spacing w:before="86"/>
                              <w:ind w:right="0"/>
                              <w:jc w:val="left"/>
                              <w:rPr>
                                <w:sz w:val="17"/>
                              </w:rPr>
                            </w:pPr>
                          </w:p>
                        </w:txbxContent>
                      </wps:txbx>
                      <wps:bodyPr wrap="square" lIns="0" tIns="0" rIns="0" bIns="0" rtlCol="0">
                        <a:noAutofit/>
                      </wps:bodyPr>
                    </wps:wsp>
                  </a:graphicData>
                </a:graphic>
              </wp:anchor>
            </w:drawing>
          </mc:Choice>
          <mc:Fallback>
            <w:pict>
              <v:shape id="Textbox 10" o:spid="_x0000_s1026" o:spt="202" type="#_x0000_t202" style="position:absolute;left:0pt;margin-left:70.4pt;margin-top:8.65pt;height:24.4pt;width:146.35pt;z-index:251664384;mso-width-relative:page;mso-height-relative:page;" filled="f" stroked="t" coordsize="21600,21600" o:gfxdata="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EsIQq2gAAAAkB&#10;AAAPAAAAAAAAAAEAIAAAACIAAABkcnMvZG93bnJldi54bWxQSwECFAAUAAAACACHTuJABS03NOAB&#10;AADZAwAADgAAAAAAAAABACAAAAApAQAAZHJzL2Uyb0RvYy54bWxQSwUGAAAAAAYABgBZAQAAewUA&#10;AAAA&#10;">
                <v:fill on="f" focussize="0,0"/>
                <v:stroke weight="0.421968503937008pt" color="#000000" joinstyle="round"/>
                <v:imagedata o:title=""/>
                <o:lock v:ext="edit" aspectratio="f"/>
                <v:textbox inset="0mm,0mm,0mm,0mm">
                  <w:txbxContent>
                    <w:p w14:paraId="2C4F0A9E">
                      <w:pPr>
                        <w:spacing w:before="86"/>
                        <w:ind w:right="0"/>
                        <w:jc w:val="left"/>
                        <w:rPr>
                          <w:sz w:val="17"/>
                        </w:rPr>
                      </w:pPr>
                    </w:p>
                  </w:txbxContent>
                </v:textbox>
              </v:shape>
            </w:pict>
          </mc:Fallback>
        </mc:AlternateContent>
      </w:r>
      <w:r>
        <w:rPr>
          <w:smallCaps/>
          <w:sz w:val="16"/>
        </w:rPr>
        <w:t>Comparison</w:t>
      </w:r>
      <w:r>
        <w:rPr>
          <w:smallCaps/>
          <w:spacing w:val="27"/>
          <w:sz w:val="16"/>
        </w:rPr>
        <w:t xml:space="preserve"> </w:t>
      </w:r>
      <w:r>
        <w:rPr>
          <w:smallCaps/>
          <w:sz w:val="16"/>
        </w:rPr>
        <w:t>of</w:t>
      </w:r>
      <w:r>
        <w:rPr>
          <w:smallCaps/>
          <w:spacing w:val="34"/>
          <w:sz w:val="16"/>
        </w:rPr>
        <w:t xml:space="preserve"> </w:t>
      </w:r>
      <w:r>
        <w:rPr>
          <w:smallCaps/>
          <w:sz w:val="16"/>
        </w:rPr>
        <w:t>Text</w:t>
      </w:r>
      <w:r>
        <w:rPr>
          <w:smallCaps/>
          <w:spacing w:val="29"/>
          <w:sz w:val="16"/>
        </w:rPr>
        <w:t xml:space="preserve"> </w:t>
      </w:r>
      <w:r>
        <w:rPr>
          <w:smallCaps/>
          <w:sz w:val="16"/>
        </w:rPr>
        <w:t>Image</w:t>
      </w:r>
      <w:r>
        <w:rPr>
          <w:smallCaps/>
          <w:spacing w:val="32"/>
          <w:sz w:val="16"/>
        </w:rPr>
        <w:t xml:space="preserve"> </w:t>
      </w:r>
      <w:r>
        <w:rPr>
          <w:smallCaps/>
          <w:sz w:val="16"/>
        </w:rPr>
        <w:t>Restoration</w:t>
      </w:r>
      <w:r>
        <w:rPr>
          <w:smallCaps/>
          <w:spacing w:val="33"/>
          <w:sz w:val="16"/>
        </w:rPr>
        <w:t xml:space="preserve"> </w:t>
      </w:r>
      <w:r>
        <w:rPr>
          <w:smallCaps/>
          <w:sz w:val="16"/>
        </w:rPr>
        <w:t>(TIR)</w:t>
      </w:r>
      <w:r>
        <w:rPr>
          <w:smallCaps/>
          <w:spacing w:val="-12"/>
          <w:sz w:val="16"/>
        </w:rPr>
        <w:t xml:space="preserve"> </w:t>
      </w:r>
      <w:r>
        <w:rPr>
          <w:smallCaps/>
          <w:sz w:val="16"/>
        </w:rPr>
        <w:t>methods</w:t>
      </w:r>
      <w:r>
        <w:rPr>
          <w:smallCaps/>
          <w:spacing w:val="30"/>
          <w:sz w:val="16"/>
        </w:rPr>
        <w:t xml:space="preserve"> </w:t>
      </w:r>
      <w:r>
        <w:rPr>
          <w:smallCaps/>
          <w:sz w:val="16"/>
        </w:rPr>
        <w:t>based</w:t>
      </w:r>
      <w:r>
        <w:rPr>
          <w:smallCaps/>
          <w:spacing w:val="29"/>
          <w:sz w:val="16"/>
        </w:rPr>
        <w:t xml:space="preserve"> </w:t>
      </w:r>
      <w:r>
        <w:rPr>
          <w:smallCaps/>
          <w:sz w:val="16"/>
        </w:rPr>
        <w:t>on</w:t>
      </w:r>
      <w:r>
        <w:rPr>
          <w:smallCaps/>
          <w:spacing w:val="40"/>
          <w:sz w:val="16"/>
        </w:rPr>
        <w:t xml:space="preserve"> </w:t>
      </w:r>
      <w:r>
        <w:rPr>
          <w:smallCaps/>
          <w:sz w:val="16"/>
        </w:rPr>
        <w:t>architecture, advantages, and limitations</w:t>
      </w:r>
    </w:p>
    <w:p w14:paraId="6DD01B7C">
      <w:pPr>
        <w:pStyle w:val="4"/>
        <w:spacing w:before="3"/>
      </w:pPr>
    </w:p>
    <w:tbl>
      <w:tblPr>
        <w:tblStyle w:val="3"/>
        <w:tblW w:w="0" w:type="auto"/>
        <w:tblInd w:w="53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32"/>
        <w:gridCol w:w="2055"/>
        <w:gridCol w:w="2425"/>
      </w:tblGrid>
      <w:tr w14:paraId="1CA21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 w:hRule="atLeast"/>
        </w:trPr>
        <w:tc>
          <w:tcPr>
            <w:tcW w:w="1032" w:type="dxa"/>
          </w:tcPr>
          <w:p w14:paraId="6982F8F1">
            <w:pPr>
              <w:pStyle w:val="8"/>
              <w:spacing w:line="157" w:lineRule="exact"/>
              <w:ind w:left="129"/>
              <w:rPr>
                <w:b/>
                <w:sz w:val="16"/>
              </w:rPr>
            </w:pPr>
            <w:r>
              <mc:AlternateContent>
                <mc:Choice Requires="wps">
                  <w:drawing>
                    <wp:anchor distT="0" distB="0" distL="114300" distR="114300" simplePos="0" relativeHeight="251663360" behindDoc="0" locked="0" layoutInCell="1" allowOverlap="1">
                      <wp:simplePos x="0" y="0"/>
                      <wp:positionH relativeFrom="column">
                        <wp:posOffset>-2531110</wp:posOffset>
                      </wp:positionH>
                      <wp:positionV relativeFrom="paragraph">
                        <wp:posOffset>42545</wp:posOffset>
                      </wp:positionV>
                      <wp:extent cx="1863725" cy="774700"/>
                      <wp:effectExtent l="0" t="0" r="3175" b="6350"/>
                      <wp:wrapNone/>
                      <wp:docPr id="15" name="Graphic 6"/>
                      <wp:cNvGraphicFramePr/>
                      <a:graphic xmlns:a="http://schemas.openxmlformats.org/drawingml/2006/main">
                        <a:graphicData uri="http://schemas.microsoft.com/office/word/2010/wordprocessingShape">
                          <wps:wsp>
                            <wps:cNvSpPr/>
                            <wps:spPr>
                              <a:xfrm>
                                <a:off x="0" y="0"/>
                                <a:ext cx="1863725" cy="774681"/>
                              </a:xfrm>
                              <a:custGeom>
                                <a:avLst/>
                                <a:gdLst/>
                                <a:ahLst/>
                                <a:cxnLst/>
                                <a:rect l="l" t="t" r="r" b="b"/>
                                <a:pathLst>
                                  <a:path w="1863725" h="774700">
                                    <a:moveTo>
                                      <a:pt x="941959" y="194310"/>
                                    </a:moveTo>
                                    <a:lnTo>
                                      <a:pt x="939800" y="191135"/>
                                    </a:lnTo>
                                    <a:lnTo>
                                      <a:pt x="937768" y="191516"/>
                                    </a:lnTo>
                                    <a:lnTo>
                                      <a:pt x="938149" y="191516"/>
                                    </a:lnTo>
                                    <a:lnTo>
                                      <a:pt x="937133" y="192405"/>
                                    </a:lnTo>
                                    <a:lnTo>
                                      <a:pt x="920496" y="220472"/>
                                    </a:lnTo>
                                    <a:lnTo>
                                      <a:pt x="923163" y="215900"/>
                                    </a:lnTo>
                                    <a:lnTo>
                                      <a:pt x="924433" y="0"/>
                                    </a:lnTo>
                                    <a:lnTo>
                                      <a:pt x="919099" y="0"/>
                                    </a:lnTo>
                                    <a:lnTo>
                                      <a:pt x="917829" y="215900"/>
                                    </a:lnTo>
                                    <a:lnTo>
                                      <a:pt x="903605" y="191516"/>
                                    </a:lnTo>
                                    <a:lnTo>
                                      <a:pt x="902208" y="190881"/>
                                    </a:lnTo>
                                    <a:lnTo>
                                      <a:pt x="900684" y="191135"/>
                                    </a:lnTo>
                                    <a:lnTo>
                                      <a:pt x="899922" y="191770"/>
                                    </a:lnTo>
                                    <a:lnTo>
                                      <a:pt x="899287" y="193294"/>
                                    </a:lnTo>
                                    <a:lnTo>
                                      <a:pt x="899541" y="194945"/>
                                    </a:lnTo>
                                    <a:lnTo>
                                      <a:pt x="920496" y="231140"/>
                                    </a:lnTo>
                                    <a:lnTo>
                                      <a:pt x="941959" y="194310"/>
                                    </a:lnTo>
                                    <a:close/>
                                  </a:path>
                                  <a:path w="1863725" h="774700">
                                    <a:moveTo>
                                      <a:pt x="1863598" y="234061"/>
                                    </a:moveTo>
                                    <a:lnTo>
                                      <a:pt x="1858264" y="234061"/>
                                    </a:lnTo>
                                    <a:lnTo>
                                      <a:pt x="1858264" y="239395"/>
                                    </a:lnTo>
                                    <a:lnTo>
                                      <a:pt x="1858264" y="543941"/>
                                    </a:lnTo>
                                    <a:lnTo>
                                      <a:pt x="930656" y="543941"/>
                                    </a:lnTo>
                                    <a:lnTo>
                                      <a:pt x="930656" y="543433"/>
                                    </a:lnTo>
                                    <a:lnTo>
                                      <a:pt x="925322" y="543433"/>
                                    </a:lnTo>
                                    <a:lnTo>
                                      <a:pt x="925195" y="543941"/>
                                    </a:lnTo>
                                    <a:lnTo>
                                      <a:pt x="5334" y="543941"/>
                                    </a:lnTo>
                                    <a:lnTo>
                                      <a:pt x="5334" y="239395"/>
                                    </a:lnTo>
                                    <a:lnTo>
                                      <a:pt x="1858264" y="239395"/>
                                    </a:lnTo>
                                    <a:lnTo>
                                      <a:pt x="1858264" y="234061"/>
                                    </a:lnTo>
                                    <a:lnTo>
                                      <a:pt x="0" y="234061"/>
                                    </a:lnTo>
                                    <a:lnTo>
                                      <a:pt x="0" y="549275"/>
                                    </a:lnTo>
                                    <a:lnTo>
                                      <a:pt x="925195" y="549275"/>
                                    </a:lnTo>
                                    <a:lnTo>
                                      <a:pt x="924179" y="734314"/>
                                    </a:lnTo>
                                    <a:lnTo>
                                      <a:pt x="924166" y="737743"/>
                                    </a:lnTo>
                                    <a:lnTo>
                                      <a:pt x="924039" y="759345"/>
                                    </a:lnTo>
                                    <a:lnTo>
                                      <a:pt x="908380" y="734441"/>
                                    </a:lnTo>
                                    <a:lnTo>
                                      <a:pt x="908304" y="734314"/>
                                    </a:lnTo>
                                    <a:lnTo>
                                      <a:pt x="907669" y="734314"/>
                                    </a:lnTo>
                                    <a:lnTo>
                                      <a:pt x="907034" y="734441"/>
                                    </a:lnTo>
                                    <a:lnTo>
                                      <a:pt x="906018" y="735203"/>
                                    </a:lnTo>
                                    <a:lnTo>
                                      <a:pt x="905637" y="735838"/>
                                    </a:lnTo>
                                    <a:lnTo>
                                      <a:pt x="905764" y="738251"/>
                                    </a:lnTo>
                                    <a:lnTo>
                                      <a:pt x="926592" y="774446"/>
                                    </a:lnTo>
                                    <a:lnTo>
                                      <a:pt x="932942" y="763905"/>
                                    </a:lnTo>
                                    <a:lnTo>
                                      <a:pt x="947928" y="738505"/>
                                    </a:lnTo>
                                    <a:lnTo>
                                      <a:pt x="947928" y="738251"/>
                                    </a:lnTo>
                                    <a:lnTo>
                                      <a:pt x="948182" y="737743"/>
                                    </a:lnTo>
                                    <a:lnTo>
                                      <a:pt x="946023" y="734441"/>
                                    </a:lnTo>
                                    <a:lnTo>
                                      <a:pt x="945261" y="734441"/>
                                    </a:lnTo>
                                    <a:lnTo>
                                      <a:pt x="943864" y="734822"/>
                                    </a:lnTo>
                                    <a:lnTo>
                                      <a:pt x="944245" y="734822"/>
                                    </a:lnTo>
                                    <a:lnTo>
                                      <a:pt x="943737" y="735203"/>
                                    </a:lnTo>
                                    <a:lnTo>
                                      <a:pt x="943229" y="735838"/>
                                    </a:lnTo>
                                    <a:lnTo>
                                      <a:pt x="929373" y="759371"/>
                                    </a:lnTo>
                                    <a:lnTo>
                                      <a:pt x="930529" y="549275"/>
                                    </a:lnTo>
                                    <a:lnTo>
                                      <a:pt x="1863598" y="549275"/>
                                    </a:lnTo>
                                    <a:lnTo>
                                      <a:pt x="1863598" y="543941"/>
                                    </a:lnTo>
                                    <a:lnTo>
                                      <a:pt x="1863598" y="234061"/>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199.3pt;margin-top:3.35pt;height:61pt;width:146.75pt;z-index:251663360;mso-width-relative:page;mso-height-relative:page;" fillcolor="#000000" filled="t" stroked="f" coordsize="1863725,774700" o:gfxdata="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H5GMPncAAAACwEAAA8AAAAAAAAAAQAgAAAAIgAA&#10;AGRycy9kb3ducmV2LnhtbFBLAQIUABQAAAAIAIdO4kCAbOw1BQQAANYOAAAOAAAAAAAAAAEAIAAA&#10;ACsBAABkcnMvZTJvRG9jLnhtbFBLBQYAAAAABgAGAFkBAACiBwAAAAA=&#10;" path="m941959,194310l939800,191135,937768,191516,938149,191516,937133,192405,920496,220472,923163,215900,924433,0,919099,0,917829,215900,903605,191516,902208,190881,900684,191135,899922,191770,899287,193294,899541,194945,920496,231140,941959,194310xem1863598,234061l1858264,234061,1858264,239395,1858264,543941,930656,543941,930656,543433,925322,543433,925195,543941,5334,543941,5334,239395,1858264,239395,1858264,234061,0,234061,0,549275,925195,549275,924179,734314,924166,737743,924039,759345,908380,734441,908304,734314,907669,734314,907034,734441,906018,735203,905637,735838,905764,738251,926592,774446,932942,763905,947928,738505,947928,738251,948182,737743,946023,734441,945261,734441,943864,734822,944245,734822,943737,735203,943229,735838,929373,759371,930529,549275,1863598,549275,1863598,543941,1863598,234061xe">
                      <v:fill on="t" focussize="0,0"/>
                      <v:stroke on="f"/>
                      <v:imagedata o:title=""/>
                      <o:lock v:ext="edit" aspectratio="f"/>
                      <v:textbox inset="0mm,0mm,0mm,0mm"/>
                    </v:shape>
                  </w:pict>
                </mc:Fallback>
              </mc:AlternateContent>
            </w:r>
            <w:r>
              <w:rPr>
                <w:b/>
                <w:spacing w:val="-4"/>
                <w:sz w:val="16"/>
              </w:rPr>
              <w:t>Type</w:t>
            </w:r>
          </w:p>
        </w:tc>
        <w:tc>
          <w:tcPr>
            <w:tcW w:w="2055" w:type="dxa"/>
          </w:tcPr>
          <w:p w14:paraId="35511B93">
            <w:pPr>
              <w:pStyle w:val="8"/>
              <w:spacing w:line="157" w:lineRule="exact"/>
              <w:ind w:left="125"/>
              <w:rPr>
                <w:b/>
                <w:sz w:val="16"/>
              </w:rPr>
            </w:pPr>
            <w:r>
              <w:rPr>
                <w:b/>
                <w:sz w:val="16"/>
              </w:rPr>
              <w:t>Advantages</w:t>
            </w:r>
            <w:r>
              <w:rPr>
                <w:b/>
                <w:spacing w:val="1"/>
                <w:sz w:val="16"/>
              </w:rPr>
              <w:t xml:space="preserve"> </w:t>
            </w:r>
            <w:r>
              <w:rPr>
                <w:b/>
                <w:sz w:val="16"/>
              </w:rPr>
              <w:t>/</w:t>
            </w:r>
            <w:r>
              <w:rPr>
                <w:b/>
                <w:spacing w:val="7"/>
                <w:sz w:val="16"/>
              </w:rPr>
              <w:t xml:space="preserve"> </w:t>
            </w:r>
            <w:r>
              <w:rPr>
                <w:b/>
                <w:spacing w:val="-2"/>
                <w:sz w:val="16"/>
              </w:rPr>
              <w:t>Limitations</w:t>
            </w:r>
          </w:p>
        </w:tc>
        <w:tc>
          <w:tcPr>
            <w:tcW w:w="2425" w:type="dxa"/>
          </w:tcPr>
          <w:p w14:paraId="60B5EB5B">
            <w:pPr>
              <w:pStyle w:val="8"/>
              <w:spacing w:line="157" w:lineRule="exact"/>
              <w:ind w:left="130"/>
              <w:rPr>
                <w:b/>
                <w:sz w:val="16"/>
              </w:rPr>
            </w:pPr>
            <w:r>
              <w:rPr>
                <w:b/>
                <w:spacing w:val="-2"/>
                <w:sz w:val="16"/>
              </w:rPr>
              <w:t>Examples</w:t>
            </w:r>
          </w:p>
        </w:tc>
      </w:tr>
      <w:tr w14:paraId="110F5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032" w:type="dxa"/>
          </w:tcPr>
          <w:p w14:paraId="1758C083">
            <w:pPr>
              <w:pStyle w:val="8"/>
              <w:spacing w:line="169" w:lineRule="exact"/>
              <w:ind w:left="129"/>
              <w:rPr>
                <w:sz w:val="16"/>
              </w:rPr>
            </w:pPr>
            <w:r>
              <w:rPr>
                <w:spacing w:val="-5"/>
                <w:sz w:val="16"/>
              </w:rPr>
              <w:t>CNN</w:t>
            </w:r>
          </w:p>
        </w:tc>
        <w:tc>
          <w:tcPr>
            <w:tcW w:w="2055" w:type="dxa"/>
          </w:tcPr>
          <w:p w14:paraId="35EE6590">
            <w:pPr>
              <w:pStyle w:val="8"/>
              <w:spacing w:line="158" w:lineRule="exact"/>
              <w:ind w:left="125"/>
              <w:rPr>
                <w:sz w:val="16"/>
              </w:rPr>
            </w:pPr>
            <w:r>
              <w:rPr>
                <w:sz w:val="16"/>
              </w:rPr>
              <w:t>Fast</w:t>
            </w:r>
            <w:r>
              <w:rPr>
                <w:spacing w:val="16"/>
                <w:sz w:val="16"/>
              </w:rPr>
              <w:t xml:space="preserve"> </w:t>
            </w:r>
            <w:r>
              <w:rPr>
                <w:sz w:val="16"/>
              </w:rPr>
              <w:t>and</w:t>
            </w:r>
            <w:r>
              <w:rPr>
                <w:spacing w:val="21"/>
                <w:sz w:val="16"/>
              </w:rPr>
              <w:t xml:space="preserve"> </w:t>
            </w:r>
            <w:r>
              <w:rPr>
                <w:sz w:val="16"/>
              </w:rPr>
              <w:t>efficient</w:t>
            </w:r>
            <w:r>
              <w:rPr>
                <w:spacing w:val="23"/>
                <w:sz w:val="16"/>
              </w:rPr>
              <w:t xml:space="preserve"> </w:t>
            </w:r>
            <w:r>
              <w:rPr>
                <w:sz w:val="16"/>
              </w:rPr>
              <w:t>for</w:t>
            </w:r>
            <w:r>
              <w:rPr>
                <w:spacing w:val="22"/>
                <w:sz w:val="16"/>
              </w:rPr>
              <w:t xml:space="preserve"> </w:t>
            </w:r>
            <w:r>
              <w:rPr>
                <w:spacing w:val="-4"/>
                <w:sz w:val="16"/>
              </w:rPr>
              <w:t>local</w:t>
            </w:r>
          </w:p>
          <w:p w14:paraId="7F6FD247">
            <w:pPr>
              <w:pStyle w:val="8"/>
              <w:spacing w:line="232" w:lineRule="auto"/>
              <w:ind w:left="125" w:right="167"/>
              <w:rPr>
                <w:sz w:val="16"/>
              </w:rPr>
            </w:pPr>
            <w:r>
              <w:rPr>
                <w:spacing w:val="-2"/>
                <w:sz w:val="16"/>
              </w:rPr>
              <w:t>features;</w:t>
            </w:r>
            <w:r>
              <w:rPr>
                <w:spacing w:val="-8"/>
                <w:sz w:val="16"/>
              </w:rPr>
              <w:t xml:space="preserve"> </w:t>
            </w:r>
            <w:r>
              <w:rPr>
                <w:spacing w:val="-2"/>
                <w:sz w:val="16"/>
              </w:rPr>
              <w:t>limited</w:t>
            </w:r>
            <w:r>
              <w:rPr>
                <w:spacing w:val="-8"/>
                <w:sz w:val="16"/>
              </w:rPr>
              <w:t xml:space="preserve"> </w:t>
            </w:r>
            <w:r>
              <w:rPr>
                <w:spacing w:val="-2"/>
                <w:sz w:val="16"/>
              </w:rPr>
              <w:t>global</w:t>
            </w:r>
            <w:r>
              <w:rPr>
                <w:spacing w:val="-8"/>
                <w:sz w:val="16"/>
              </w:rPr>
              <w:t xml:space="preserve"> </w:t>
            </w:r>
            <w:r>
              <w:rPr>
                <w:spacing w:val="-2"/>
                <w:sz w:val="16"/>
              </w:rPr>
              <w:t>con-</w:t>
            </w:r>
            <w:r>
              <w:rPr>
                <w:spacing w:val="40"/>
                <w:sz w:val="16"/>
              </w:rPr>
              <w:t xml:space="preserve"> </w:t>
            </w:r>
            <w:r>
              <w:rPr>
                <w:sz w:val="16"/>
              </w:rPr>
              <w:t>text modeling</w:t>
            </w:r>
          </w:p>
        </w:tc>
        <w:tc>
          <w:tcPr>
            <w:tcW w:w="2425" w:type="dxa"/>
          </w:tcPr>
          <w:p w14:paraId="5C275022">
            <w:pPr>
              <w:pStyle w:val="8"/>
              <w:spacing w:line="169" w:lineRule="exact"/>
              <w:ind w:left="130"/>
              <w:rPr>
                <w:sz w:val="16"/>
              </w:rPr>
            </w:pPr>
            <w:r>
              <w:rPr>
                <w:sz w:val="16"/>
              </w:rPr>
              <w:t>KBNet,</w:t>
            </w:r>
            <w:r>
              <w:rPr>
                <w:spacing w:val="-3"/>
                <w:sz w:val="16"/>
              </w:rPr>
              <w:t xml:space="preserve"> </w:t>
            </w:r>
            <w:r>
              <w:rPr>
                <w:spacing w:val="-4"/>
                <w:sz w:val="16"/>
              </w:rPr>
              <w:t>DPIR</w:t>
            </w:r>
          </w:p>
        </w:tc>
      </w:tr>
      <w:tr w14:paraId="7E6603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032" w:type="dxa"/>
          </w:tcPr>
          <w:p w14:paraId="2789E7CC">
            <w:pPr>
              <w:pStyle w:val="8"/>
              <w:spacing w:line="169" w:lineRule="exact"/>
              <w:ind w:left="129"/>
              <w:rPr>
                <w:sz w:val="16"/>
              </w:rPr>
            </w:pPr>
            <w:r>
              <w:rPr>
                <w:spacing w:val="-2"/>
                <w:sz w:val="16"/>
              </w:rPr>
              <w:t>Transformer</w:t>
            </w:r>
          </w:p>
        </w:tc>
        <w:tc>
          <w:tcPr>
            <w:tcW w:w="2055" w:type="dxa"/>
          </w:tcPr>
          <w:p w14:paraId="58E2CEF7">
            <w:pPr>
              <w:pStyle w:val="8"/>
              <w:spacing w:line="156" w:lineRule="exact"/>
              <w:ind w:left="125"/>
              <w:rPr>
                <w:sz w:val="16"/>
              </w:rPr>
            </w:pPr>
            <w:r>
              <w:rPr>
                <w:sz w:val="16"/>
              </w:rPr>
              <w:t>Captures long-range</w:t>
            </w:r>
            <w:r>
              <w:rPr>
                <w:spacing w:val="5"/>
                <w:sz w:val="16"/>
              </w:rPr>
              <w:t xml:space="preserve"> </w:t>
            </w:r>
            <w:r>
              <w:rPr>
                <w:spacing w:val="-2"/>
                <w:sz w:val="16"/>
              </w:rPr>
              <w:t>depen-</w:t>
            </w:r>
          </w:p>
          <w:p w14:paraId="645714A4">
            <w:pPr>
              <w:pStyle w:val="8"/>
              <w:spacing w:line="178" w:lineRule="exact"/>
              <w:ind w:left="125" w:right="162"/>
              <w:rPr>
                <w:sz w:val="16"/>
              </w:rPr>
            </w:pPr>
            <w:r>
              <w:rPr>
                <w:spacing w:val="-2"/>
                <w:sz w:val="16"/>
              </w:rPr>
              <w:t>dencies;</w:t>
            </w:r>
            <w:r>
              <w:rPr>
                <w:spacing w:val="-8"/>
                <w:sz w:val="16"/>
              </w:rPr>
              <w:t xml:space="preserve"> </w:t>
            </w:r>
            <w:r>
              <w:rPr>
                <w:spacing w:val="-2"/>
                <w:sz w:val="16"/>
              </w:rPr>
              <w:t>high</w:t>
            </w:r>
            <w:r>
              <w:rPr>
                <w:spacing w:val="-8"/>
                <w:sz w:val="16"/>
              </w:rPr>
              <w:t xml:space="preserve"> </w:t>
            </w:r>
            <w:r>
              <w:rPr>
                <w:spacing w:val="-2"/>
                <w:sz w:val="16"/>
              </w:rPr>
              <w:t>computational</w:t>
            </w:r>
            <w:r>
              <w:rPr>
                <w:spacing w:val="40"/>
                <w:sz w:val="16"/>
              </w:rPr>
              <w:t xml:space="preserve"> </w:t>
            </w:r>
            <w:r>
              <w:rPr>
                <w:spacing w:val="-4"/>
                <w:sz w:val="16"/>
              </w:rPr>
              <w:t>cost</w:t>
            </w:r>
          </w:p>
        </w:tc>
        <w:tc>
          <w:tcPr>
            <w:tcW w:w="2425" w:type="dxa"/>
          </w:tcPr>
          <w:p w14:paraId="28EF2F42">
            <w:pPr>
              <w:pStyle w:val="8"/>
              <w:spacing w:line="169" w:lineRule="exact"/>
              <w:ind w:left="130"/>
              <w:rPr>
                <w:sz w:val="16"/>
              </w:rPr>
            </w:pPr>
            <w:r>
              <w:rPr>
                <w:spacing w:val="-5"/>
                <w:sz w:val="16"/>
              </w:rPr>
              <w:t>HAT,</w:t>
            </w:r>
            <w:r>
              <w:rPr>
                <w:spacing w:val="-6"/>
                <w:sz w:val="16"/>
              </w:rPr>
              <w:t xml:space="preserve"> </w:t>
            </w:r>
            <w:r>
              <w:rPr>
                <w:spacing w:val="-4"/>
                <w:sz w:val="16"/>
              </w:rPr>
              <w:t>RWKV</w:t>
            </w:r>
          </w:p>
        </w:tc>
      </w:tr>
      <w:tr w14:paraId="5D2DC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032" w:type="dxa"/>
          </w:tcPr>
          <w:p w14:paraId="519BD20B">
            <w:pPr>
              <w:pStyle w:val="8"/>
              <w:spacing w:line="169" w:lineRule="exact"/>
              <w:ind w:left="129"/>
              <w:rPr>
                <w:sz w:val="16"/>
              </w:rPr>
            </w:pPr>
            <w:bookmarkStart w:id="0" w:name="_GoBack"/>
            <w:bookmarkEnd w:id="0"/>
            <w:r>
              <w:rPr>
                <w:sz w:val="22"/>
              </w:rPr>
              <mc:AlternateContent>
                <mc:Choice Requires="wps">
                  <w:drawing>
                    <wp:anchor distT="0" distB="0" distL="114300" distR="114300" simplePos="0" relativeHeight="251668480" behindDoc="0" locked="0" layoutInCell="1" allowOverlap="1">
                      <wp:simplePos x="0" y="0"/>
                      <wp:positionH relativeFrom="column">
                        <wp:posOffset>-539750</wp:posOffset>
                      </wp:positionH>
                      <wp:positionV relativeFrom="paragraph">
                        <wp:posOffset>-2540</wp:posOffset>
                      </wp:positionV>
                      <wp:extent cx="1905" cy="337820"/>
                      <wp:effectExtent l="36195" t="0" r="38100" b="5080"/>
                      <wp:wrapNone/>
                      <wp:docPr id="24" name="Straight Arrow Connector 24"/>
                      <wp:cNvGraphicFramePr/>
                      <a:graphic xmlns:a="http://schemas.openxmlformats.org/drawingml/2006/main">
                        <a:graphicData uri="http://schemas.microsoft.com/office/word/2010/wordprocessingShape">
                          <wps:wsp>
                            <wps:cNvCnPr/>
                            <wps:spPr>
                              <a:xfrm flipH="1">
                                <a:off x="0" y="0"/>
                                <a:ext cx="1905" cy="337820"/>
                              </a:xfrm>
                              <a:prstGeom prst="straightConnector1">
                                <a:avLst/>
                              </a:prstGeom>
                              <a:ln w="3175">
                                <a:solidFill>
                                  <a:schemeClr val="tx1"/>
                                </a:solidFill>
                                <a:tailEnd type="arrow" w="sm" len="sm"/>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2.5pt;margin-top:-0.2pt;height:26.6pt;width:0.15pt;z-index:251668480;mso-width-relative:page;mso-height-relative:page;" filled="f" stroked="t" coordsize="21600,21600" o:gfxdata="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HZ5jX2AAAAAgBAAAPAAAAAAAAAAEAIAAAACIAAABkcnMvZG93bnJldi54bWxQSwECFAAU&#10;AAAACACHTuJA2yAcOfEBAADoAwAADgAAAAAAAAABACAAAAAnAQAAZHJzL2Uyb0RvYy54bWxQSwUG&#10;AAAAAAYABgBZAQAAigUAAAAA&#10;">
                      <v:fill on="f" focussize="0,0"/>
                      <v:stroke weight="0.25pt" color="#000000 [3213]" joinstyle="round" endarrow="open" endarrowwidth="narrow" endarrowlength="short"/>
                      <v:imagedata o:title=""/>
                      <o:lock v:ext="edit" aspectratio="f"/>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-2732405</wp:posOffset>
                      </wp:positionH>
                      <wp:positionV relativeFrom="paragraph">
                        <wp:posOffset>-635</wp:posOffset>
                      </wp:positionV>
                      <wp:extent cx="635" cy="360045"/>
                      <wp:effectExtent l="36195" t="0" r="39370" b="1905"/>
                      <wp:wrapNone/>
                      <wp:docPr id="22" name="Straight Arrow Connector 22"/>
                      <wp:cNvGraphicFramePr/>
                      <a:graphic xmlns:a="http://schemas.openxmlformats.org/drawingml/2006/main">
                        <a:graphicData uri="http://schemas.microsoft.com/office/word/2010/wordprocessingShape">
                          <wps:wsp>
                            <wps:cNvCnPr>
                              <a:endCxn id="14" idx="0"/>
                            </wps:cNvCnPr>
                            <wps:spPr>
                              <a:xfrm>
                                <a:off x="1055370" y="1948180"/>
                                <a:ext cx="635" cy="360045"/>
                              </a:xfrm>
                              <a:prstGeom prst="straightConnector1">
                                <a:avLst/>
                              </a:prstGeom>
                              <a:ln w="3175">
                                <a:solidFill>
                                  <a:schemeClr val="tx1"/>
                                </a:solidFill>
                                <a:tailEnd type="arrow" w="sm" len="sm"/>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5.15pt;margin-top:-0.05pt;height:28.35pt;width:0.05pt;z-index:251666432;mso-width-relative:page;mso-height-relative:page;" filled="f" stroked="t" coordsize="21600,21600" o:gfxdata="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O6qBUjYAAAACgEAAA8AAAAAAAAAAQAgAAAAIgAAAGRy&#10;cy9kb3ducmV2LnhtbFBLAQIUABQAAAAIAIdO4kBysGjVBQIAABEEAAAOAAAAAAAAAAEAIAAAACcB&#10;AABkcnMvZTJvRG9jLnhtbFBLBQYAAAAABgAGAFkBAACeBQAAAAA=&#10;">
                      <v:fill on="f" focussize="0,0"/>
                      <v:stroke weight="0.25pt" color="#000000 [3213]" joinstyle="round" endarrow="open" endarrowwidth="narrow" endarrowlength="short"/>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-2289175</wp:posOffset>
                      </wp:positionH>
                      <wp:positionV relativeFrom="paragraph">
                        <wp:posOffset>338455</wp:posOffset>
                      </wp:positionV>
                      <wp:extent cx="567055" cy="309880"/>
                      <wp:effectExtent l="4445" t="4445" r="19050" b="9525"/>
                      <wp:wrapNone/>
                      <wp:docPr id="13" name="Textbox 11"/>
                      <wp:cNvGraphicFramePr/>
                      <a:graphic xmlns:a="http://schemas.openxmlformats.org/drawingml/2006/main">
                        <a:graphicData uri="http://schemas.microsoft.com/office/word/2010/wordprocessingShape">
                          <wps:wsp>
                            <wps:cNvSpPr txBox="1"/>
                            <wps:spPr>
                              <a:xfrm>
                                <a:off x="0" y="0"/>
                                <a:ext cx="567055" cy="309866"/>
                              </a:xfrm>
                              <a:prstGeom prst="rect">
                                <a:avLst/>
                              </a:prstGeom>
                              <a:ln w="5359">
                                <a:solidFill>
                                  <a:srgbClr val="000000"/>
                                </a:solidFill>
                                <a:prstDash val="solid"/>
                              </a:ln>
                            </wps:spPr>
                            <wps:txbx>
                              <w:txbxContent>
                                <w:p w14:paraId="20B4BAC0">
                                  <w:pPr>
                                    <w:spacing w:before="147"/>
                                    <w:ind w:right="0" w:firstLine="75" w:firstLineChars="50"/>
                                    <w:jc w:val="left"/>
                                    <w:rPr>
                                      <w:rFonts w:hint="default"/>
                                      <w:sz w:val="15"/>
                                      <w:lang w:val="en-IN"/>
                                    </w:rPr>
                                  </w:pPr>
                                  <w:r>
                                    <w:rPr>
                                      <w:rFonts w:hint="default"/>
                                      <w:sz w:val="15"/>
                                      <w:lang w:val="en-IN"/>
                                    </w:rPr>
                                    <w:t>Transformer</w:t>
                                  </w:r>
                                </w:p>
                              </w:txbxContent>
                            </wps:txbx>
                            <wps:bodyPr wrap="square" lIns="0" tIns="0" rIns="0" bIns="0" rtlCol="0">
                              <a:noAutofit/>
                            </wps:bodyPr>
                          </wps:wsp>
                        </a:graphicData>
                      </a:graphic>
                    </wp:anchor>
                  </w:drawing>
                </mc:Choice>
                <mc:Fallback>
                  <w:pict>
                    <v:shape id="Textbox 11" o:spid="_x0000_s1026" o:spt="202" type="#_x0000_t202" style="position:absolute;left:0pt;margin-left:-180.25pt;margin-top:26.65pt;height:24.4pt;width:44.65pt;z-index:251661312;mso-width-relative:page;mso-height-relative:page;" filled="f" stroked="t" coordsize="21600,21600" o:gfxdata="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d0i2f3QAA&#10;AAwBAAAPAAAAAAAAAAEAIAAAACIAAABkcnMvZG93bnJldi54bWxQSwECFAAUAAAACACHTuJAAb/I&#10;ouABAADYAwAADgAAAAAAAAABACAAAAAsAQAAZHJzL2Uyb0RvYy54bWxQSwUGAAAAAAYABgBZAQAA&#10;fgUAAAAA&#10;">
                      <v:fill on="f" focussize="0,0"/>
                      <v:stroke weight="0.421968503937008pt" color="#000000" joinstyle="round"/>
                      <v:imagedata o:title=""/>
                      <o:lock v:ext="edit" aspectratio="f"/>
                      <v:textbox inset="0mm,0mm,0mm,0mm">
                        <w:txbxContent>
                          <w:p w14:paraId="20B4BAC0">
                            <w:pPr>
                              <w:spacing w:before="147"/>
                              <w:ind w:right="0" w:firstLine="75" w:firstLineChars="50"/>
                              <w:jc w:val="left"/>
                              <w:rPr>
                                <w:rFonts w:hint="default"/>
                                <w:sz w:val="15"/>
                                <w:lang w:val="en-IN"/>
                              </w:rPr>
                            </w:pPr>
                            <w:r>
                              <w:rPr>
                                <w:rFonts w:hint="default"/>
                                <w:sz w:val="15"/>
                                <w:lang w:val="en-IN"/>
                              </w:rPr>
                              <w:t>Transformer</w:t>
                            </w:r>
                          </w:p>
                        </w:txbxContent>
                      </v:textbox>
                    </v:shape>
                  </w:pict>
                </mc:Fallback>
              </mc:AlternateContent>
            </w:r>
            <w:r>
              <w:rPr>
                <w:sz w:val="22"/>
              </w:rPr>
              <mc:AlternateContent>
                <mc:Choice Requires="wps">
                  <w:drawing>
                    <wp:anchor distT="0" distB="0" distL="114300" distR="114300" simplePos="0" relativeHeight="251669504" behindDoc="0" locked="0" layoutInCell="1" allowOverlap="1">
                      <wp:simplePos x="0" y="0"/>
                      <wp:positionH relativeFrom="column">
                        <wp:posOffset>-1259840</wp:posOffset>
                      </wp:positionH>
                      <wp:positionV relativeFrom="paragraph">
                        <wp:posOffset>-1905</wp:posOffset>
                      </wp:positionV>
                      <wp:extent cx="635" cy="344170"/>
                      <wp:effectExtent l="36195" t="0" r="39370" b="17780"/>
                      <wp:wrapNone/>
                      <wp:docPr id="25" name="Straight Arrow Connector 25"/>
                      <wp:cNvGraphicFramePr/>
                      <a:graphic xmlns:a="http://schemas.openxmlformats.org/drawingml/2006/main">
                        <a:graphicData uri="http://schemas.microsoft.com/office/word/2010/wordprocessingShape">
                          <wps:wsp>
                            <wps:cNvCnPr>
                              <a:endCxn id="11" idx="0"/>
                            </wps:cNvCnPr>
                            <wps:spPr>
                              <a:xfrm>
                                <a:off x="0" y="0"/>
                                <a:ext cx="635" cy="344170"/>
                              </a:xfrm>
                              <a:prstGeom prst="straightConnector1">
                                <a:avLst/>
                              </a:prstGeom>
                              <a:ln w="3175">
                                <a:solidFill>
                                  <a:schemeClr val="tx1"/>
                                </a:solidFill>
                                <a:tailEnd type="arrow" w="sm" len="sm"/>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99.2pt;margin-top:-0.15pt;height:27.1pt;width:0.05pt;z-index:251669504;mso-width-relative:page;mso-height-relative:page;" filled="f" stroked="t" coordsize="21600,21600" o:gfxdata="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uEH1W2QAAAAoBAAAPAAAAAAAAAAEAIAAAACIAAABkcnMvZG93bnJldi54&#10;bWxQSwECFAAUAAAACACHTuJAarvSz/kBAAAFBAAADgAAAAAAAAABACAAAAAoAQAAZHJzL2Uyb0Rv&#10;Yy54bWxQSwUGAAAAAAYABgBZAQAAkwUAAAAA&#10;">
                      <v:fill on="f" focussize="0,0"/>
                      <v:stroke weight="0.25pt" color="#000000 [3213]" joinstyle="round" endarrow="open" endarrowwidth="narrow" endarrowlength="short"/>
                      <v:imagedata o:title=""/>
                      <o:lock v:ext="edit" aspectratio="f"/>
                    </v:shape>
                  </w:pict>
                </mc:Fallback>
              </mc:AlternateContent>
            </w:r>
            <w:r>
              <w:rPr>
                <w:sz w:val="22"/>
              </w:rPr>
              <mc:AlternateContent>
                <mc:Choice Requires="wps">
                  <w:drawing>
                    <wp:anchor distT="0" distB="0" distL="114300" distR="114300" simplePos="0" relativeHeight="251667456" behindDoc="0" locked="0" layoutInCell="1" allowOverlap="1">
                      <wp:simplePos x="0" y="0"/>
                      <wp:positionH relativeFrom="column">
                        <wp:posOffset>-2000885</wp:posOffset>
                      </wp:positionH>
                      <wp:positionV relativeFrom="paragraph">
                        <wp:posOffset>-2540</wp:posOffset>
                      </wp:positionV>
                      <wp:extent cx="1270" cy="339725"/>
                      <wp:effectExtent l="35560" t="0" r="39370" b="3175"/>
                      <wp:wrapNone/>
                      <wp:docPr id="23" name="Straight Arrow Connector 23"/>
                      <wp:cNvGraphicFramePr/>
                      <a:graphic xmlns:a="http://schemas.openxmlformats.org/drawingml/2006/main">
                        <a:graphicData uri="http://schemas.microsoft.com/office/word/2010/wordprocessingShape">
                          <wps:wsp>
                            <wps:cNvCnPr/>
                            <wps:spPr>
                              <a:xfrm>
                                <a:off x="0" y="0"/>
                                <a:ext cx="1270" cy="339725"/>
                              </a:xfrm>
                              <a:prstGeom prst="straightConnector1">
                                <a:avLst/>
                              </a:prstGeom>
                              <a:ln w="3175">
                                <a:solidFill>
                                  <a:schemeClr val="tx1"/>
                                </a:solidFill>
                                <a:tailEnd type="arrow" w="sm" len="sm"/>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7.55pt;margin-top:-0.2pt;height:26.75pt;width:0.1pt;z-index:251667456;mso-width-relative:page;mso-height-relative:page;" filled="f" stroked="t" coordsize="21600,21600" o:gfxdata="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BW&#10;fu3ZAAAACgEAAA8AAAAAAAAAAQAgAAAAIgAAAGRycy9kb3ducmV2LnhtbFBLAQIUABQAAAAIAIdO&#10;4kDJ49u76QEAAN4DAAAOAAAAAAAAAAEAIAAAACgBAABkcnMvZTJvRG9jLnhtbFBLBQYAAAAABgAG&#10;AFkBAACDBQAAAAA=&#10;">
                      <v:fill on="f" focussize="0,0"/>
                      <v:stroke weight="0.25pt" color="#000000 [3213]" joinstyle="round" endarrow="open" endarrowwidth="narrow" endarrowlength="short"/>
                      <v:imagedata o:title=""/>
                      <o:lock v:ext="edit" aspectratio="f"/>
                    </v:shape>
                  </w:pict>
                </mc:Fallback>
              </mc:AlternateContent>
            </w:r>
            <w:r>
              <w:rPr>
                <w:sz w:val="22"/>
              </w:rPr>
              <mc:AlternateContent>
                <mc:Choice Requires="wps">
                  <w:drawing>
                    <wp:anchor distT="0" distB="0" distL="114300" distR="114300" simplePos="0" relativeHeight="251665408" behindDoc="0" locked="0" layoutInCell="1" allowOverlap="1">
                      <wp:simplePos x="0" y="0"/>
                      <wp:positionH relativeFrom="column">
                        <wp:posOffset>-2738120</wp:posOffset>
                      </wp:positionH>
                      <wp:positionV relativeFrom="paragraph">
                        <wp:posOffset>-2540</wp:posOffset>
                      </wp:positionV>
                      <wp:extent cx="2201545" cy="635"/>
                      <wp:effectExtent l="0" t="0" r="0" b="0"/>
                      <wp:wrapNone/>
                      <wp:docPr id="19" name="Straight Connector 19"/>
                      <wp:cNvGraphicFramePr/>
                      <a:graphic xmlns:a="http://schemas.openxmlformats.org/drawingml/2006/main">
                        <a:graphicData uri="http://schemas.microsoft.com/office/word/2010/wordprocessingShape">
                          <wps:wsp>
                            <wps:cNvCnPr/>
                            <wps:spPr>
                              <a:xfrm flipH="1" flipV="1">
                                <a:off x="1159510" y="1941830"/>
                                <a:ext cx="2201545" cy="635"/>
                              </a:xfrm>
                              <a:prstGeom prst="line">
                                <a:avLst/>
                              </a:prstGeom>
                              <a:ln w="3175" cmpd="sng">
                                <a:solidFill>
                                  <a:schemeClr val="tx1"/>
                                </a:solidFill>
                                <a:prstDash val="soli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15.6pt;margin-top:-0.2pt;height:0.05pt;width:173.35pt;z-index:251665408;mso-width-relative:page;mso-height-relative:page;" filled="f" stroked="t" coordsize="21600,21600" o:gfxdata="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I3mtNYAAAAIAQAADwAAAAAAAAABACAAAAAi&#10;AAAAZHJzL2Rvd25yZXYueG1sUEsBAhQAFAAAAAgAh07iQIXfsRHTAQAAqwMAAA4AAAAAAAAAAQAg&#10;AAAAJQEAAGRycy9lMm9Eb2MueG1sUEsFBgAAAAAGAAYAWQEAAGoFAAAAAA==&#10;">
                      <v:fill on="f" focussize="0,0"/>
                      <v:stroke weight="0.25pt" color="#000000 [3213]" joinstyle="round"/>
                      <v:imagedata o:title=""/>
                      <o:lock v:ext="edit" aspectratio="f"/>
                    </v:line>
                  </w:pict>
                </mc:Fallback>
              </mc:AlternateContent>
            </w:r>
            <w:r>
              <w:rPr>
                <w:spacing w:val="-2"/>
                <w:sz w:val="16"/>
              </w:rPr>
              <w:t>Diffusion</w:t>
            </w:r>
          </w:p>
        </w:tc>
        <w:tc>
          <w:tcPr>
            <w:tcW w:w="2055" w:type="dxa"/>
          </w:tcPr>
          <w:p w14:paraId="5D737C51">
            <w:pPr>
              <w:pStyle w:val="8"/>
              <w:spacing w:line="158" w:lineRule="exact"/>
              <w:ind w:left="125"/>
              <w:rPr>
                <w:sz w:val="16"/>
              </w:rPr>
            </w:pPr>
            <w:r>
              <w:rPr>
                <w:sz w:val="16"/>
              </w:rPr>
              <w:t>Handles</w:t>
            </w:r>
            <w:r>
              <w:rPr>
                <w:spacing w:val="36"/>
                <w:sz w:val="16"/>
              </w:rPr>
              <w:t xml:space="preserve"> </w:t>
            </w:r>
            <w:r>
              <w:rPr>
                <w:sz w:val="16"/>
              </w:rPr>
              <w:t>complex</w:t>
            </w:r>
            <w:r>
              <w:rPr>
                <w:spacing w:val="34"/>
                <w:sz w:val="16"/>
              </w:rPr>
              <w:t xml:space="preserve"> </w:t>
            </w:r>
            <w:r>
              <w:rPr>
                <w:spacing w:val="-2"/>
                <w:sz w:val="16"/>
              </w:rPr>
              <w:t>degrada-</w:t>
            </w:r>
          </w:p>
          <w:p w14:paraId="6F9039E2">
            <w:pPr>
              <w:pStyle w:val="8"/>
              <w:spacing w:line="232" w:lineRule="auto"/>
              <w:ind w:left="125"/>
              <w:rPr>
                <w:sz w:val="16"/>
              </w:rPr>
            </w:pPr>
            <w:r>
              <w:rPr>
                <w:spacing w:val="-2"/>
                <w:sz w:val="16"/>
              </w:rPr>
              <w:t>tions</w:t>
            </w:r>
            <w:r>
              <w:rPr>
                <w:spacing w:val="-13"/>
                <w:sz w:val="16"/>
              </w:rPr>
              <w:t xml:space="preserve"> </w:t>
            </w:r>
            <w:r>
              <w:rPr>
                <w:spacing w:val="-2"/>
                <w:sz w:val="16"/>
              </w:rPr>
              <w:t>and</w:t>
            </w:r>
            <w:r>
              <w:rPr>
                <w:spacing w:val="-7"/>
                <w:sz w:val="16"/>
              </w:rPr>
              <w:t xml:space="preserve"> </w:t>
            </w:r>
            <w:r>
              <w:rPr>
                <w:spacing w:val="-2"/>
                <w:sz w:val="16"/>
              </w:rPr>
              <w:t>zero-shot settings;</w:t>
            </w:r>
            <w:r>
              <w:rPr>
                <w:spacing w:val="40"/>
                <w:sz w:val="16"/>
              </w:rPr>
              <w:t xml:space="preserve"> </w:t>
            </w:r>
            <w:r>
              <w:rPr>
                <w:sz w:val="16"/>
              </w:rPr>
              <w:t>slow</w:t>
            </w:r>
            <w:r>
              <w:rPr>
                <w:spacing w:val="-10"/>
                <w:sz w:val="16"/>
              </w:rPr>
              <w:t xml:space="preserve"> </w:t>
            </w:r>
            <w:r>
              <w:rPr>
                <w:sz w:val="16"/>
              </w:rPr>
              <w:t>inference</w:t>
            </w:r>
          </w:p>
        </w:tc>
        <w:tc>
          <w:tcPr>
            <w:tcW w:w="2425" w:type="dxa"/>
          </w:tcPr>
          <w:p w14:paraId="6BAC0D9B">
            <w:pPr>
              <w:pStyle w:val="8"/>
              <w:spacing w:line="169" w:lineRule="exact"/>
              <w:ind w:left="130"/>
              <w:rPr>
                <w:sz w:val="16"/>
              </w:rPr>
            </w:pPr>
            <w:r>
              <w:rPr>
                <w:spacing w:val="-2"/>
                <w:sz w:val="16"/>
              </w:rPr>
              <w:t>DDNM,</w:t>
            </w:r>
            <w:r>
              <w:rPr>
                <w:spacing w:val="-1"/>
                <w:sz w:val="16"/>
              </w:rPr>
              <w:t xml:space="preserve"> </w:t>
            </w:r>
            <w:r>
              <w:rPr>
                <w:spacing w:val="-2"/>
                <w:sz w:val="16"/>
              </w:rPr>
              <w:t>TextIR</w:t>
            </w:r>
          </w:p>
        </w:tc>
      </w:tr>
      <w:tr w14:paraId="2C19D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032" w:type="dxa"/>
          </w:tcPr>
          <w:p w14:paraId="150E01F3">
            <w:pPr>
              <w:pStyle w:val="8"/>
              <w:spacing w:line="169" w:lineRule="exact"/>
              <w:ind w:left="129"/>
              <w:rPr>
                <w:sz w:val="16"/>
              </w:rPr>
            </w:pPr>
            <w:r>
              <mc:AlternateContent>
                <mc:Choice Requires="wps">
                  <w:drawing>
                    <wp:anchor distT="0" distB="0" distL="114300" distR="114300" simplePos="0" relativeHeight="251660288" behindDoc="0" locked="0" layoutInCell="1" allowOverlap="1">
                      <wp:simplePos x="0" y="0"/>
                      <wp:positionH relativeFrom="column">
                        <wp:posOffset>-840105</wp:posOffset>
                      </wp:positionH>
                      <wp:positionV relativeFrom="paragraph">
                        <wp:posOffset>-3810</wp:posOffset>
                      </wp:positionV>
                      <wp:extent cx="567055" cy="309880"/>
                      <wp:effectExtent l="4445" t="4445" r="19050" b="9525"/>
                      <wp:wrapNone/>
                      <wp:docPr id="12" name="Textbox 11"/>
                      <wp:cNvGraphicFramePr/>
                      <a:graphic xmlns:a="http://schemas.openxmlformats.org/drawingml/2006/main">
                        <a:graphicData uri="http://schemas.microsoft.com/office/word/2010/wordprocessingShape">
                          <wps:wsp>
                            <wps:cNvSpPr txBox="1"/>
                            <wps:spPr>
                              <a:xfrm>
                                <a:off x="0" y="0"/>
                                <a:ext cx="567055" cy="309866"/>
                              </a:xfrm>
                              <a:prstGeom prst="rect">
                                <a:avLst/>
                              </a:prstGeom>
                              <a:ln w="5359">
                                <a:solidFill>
                                  <a:srgbClr val="000000"/>
                                </a:solidFill>
                                <a:prstDash val="solid"/>
                              </a:ln>
                            </wps:spPr>
                            <wps:txbx>
                              <w:txbxContent>
                                <w:p w14:paraId="18167657">
                                  <w:pPr>
                                    <w:spacing w:before="147"/>
                                    <w:ind w:right="0"/>
                                    <w:jc w:val="left"/>
                                    <w:rPr>
                                      <w:rFonts w:hint="default"/>
                                      <w:sz w:val="15"/>
                                      <w:lang w:val="en-IN"/>
                                    </w:rPr>
                                  </w:pPr>
                                  <w:r>
                                    <w:rPr>
                                      <w:rFonts w:hint="default"/>
                                      <w:sz w:val="15"/>
                                      <w:lang w:val="en-IN"/>
                                    </w:rPr>
                                    <w:t xml:space="preserve">  Multimodal</w:t>
                                  </w:r>
                                </w:p>
                              </w:txbxContent>
                            </wps:txbx>
                            <wps:bodyPr wrap="square" lIns="0" tIns="0" rIns="0" bIns="0" rtlCol="0">
                              <a:noAutofit/>
                            </wps:bodyPr>
                          </wps:wsp>
                        </a:graphicData>
                      </a:graphic>
                    </wp:anchor>
                  </w:drawing>
                </mc:Choice>
                <mc:Fallback>
                  <w:pict>
                    <v:shape id="Textbox 11" o:spid="_x0000_s1026" o:spt="202" type="#_x0000_t202" style="position:absolute;left:0pt;margin-left:-66.15pt;margin-top:-0.3pt;height:24.4pt;width:44.65pt;z-index:251660288;mso-width-relative:page;mso-height-relative:page;" filled="f" stroked="t" coordsize="21600,21600" o:gfxdata="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QHv02gAAAAkB&#10;AAAPAAAAAAAAAAEAIAAAACIAAABkcnMvZG93bnJldi54bWxQSwECFAAUAAAACACHTuJAECccseAB&#10;AADYAwAADgAAAAAAAAABACAAAAApAQAAZHJzL2Uyb0RvYy54bWxQSwUGAAAAAAYABgBZAQAAewUA&#10;AAAA&#10;">
                      <v:fill on="f" focussize="0,0"/>
                      <v:stroke weight="0.421968503937008pt" color="#000000" joinstyle="round"/>
                      <v:imagedata o:title=""/>
                      <o:lock v:ext="edit" aspectratio="f"/>
                      <v:textbox inset="0mm,0mm,0mm,0mm">
                        <w:txbxContent>
                          <w:p w14:paraId="18167657">
                            <w:pPr>
                              <w:spacing w:before="147"/>
                              <w:ind w:right="0"/>
                              <w:jc w:val="left"/>
                              <w:rPr>
                                <w:rFonts w:hint="default"/>
                                <w:sz w:val="15"/>
                                <w:lang w:val="en-IN"/>
                              </w:rPr>
                            </w:pPr>
                            <w:r>
                              <w:rPr>
                                <w:rFonts w:hint="default"/>
                                <w:sz w:val="15"/>
                                <w:lang w:val="en-IN"/>
                              </w:rPr>
                              <w:t xml:space="preserve">  Multimodal</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-2994025</wp:posOffset>
                      </wp:positionH>
                      <wp:positionV relativeFrom="paragraph">
                        <wp:posOffset>1905</wp:posOffset>
                      </wp:positionV>
                      <wp:extent cx="567055" cy="309880"/>
                      <wp:effectExtent l="4445" t="4445" r="19050" b="9525"/>
                      <wp:wrapNone/>
                      <wp:docPr id="14" name="Textbox 11"/>
                      <wp:cNvGraphicFramePr/>
                      <a:graphic xmlns:a="http://schemas.openxmlformats.org/drawingml/2006/main">
                        <a:graphicData uri="http://schemas.microsoft.com/office/word/2010/wordprocessingShape">
                          <wps:wsp>
                            <wps:cNvSpPr txBox="1"/>
                            <wps:spPr>
                              <a:xfrm>
                                <a:off x="0" y="0"/>
                                <a:ext cx="567055" cy="309866"/>
                              </a:xfrm>
                              <a:prstGeom prst="rect">
                                <a:avLst/>
                              </a:prstGeom>
                              <a:ln w="5359">
                                <a:solidFill>
                                  <a:srgbClr val="000000"/>
                                </a:solidFill>
                                <a:prstDash val="solid"/>
                              </a:ln>
                            </wps:spPr>
                            <wps:txbx>
                              <w:txbxContent>
                                <w:p w14:paraId="4AF480DE">
                                  <w:pPr>
                                    <w:spacing w:before="147"/>
                                    <w:ind w:left="150" w:right="0" w:firstLine="0"/>
                                    <w:jc w:val="left"/>
                                    <w:rPr>
                                      <w:rFonts w:hint="default"/>
                                      <w:sz w:val="15"/>
                                      <w:lang w:val="en-IN"/>
                                    </w:rPr>
                                  </w:pPr>
                                  <w:r>
                                    <w:rPr>
                                      <w:rFonts w:hint="default"/>
                                      <w:sz w:val="15"/>
                                      <w:lang w:val="en-IN"/>
                                    </w:rPr>
                                    <w:t xml:space="preserve">   CNN</w:t>
                                  </w:r>
                                </w:p>
                              </w:txbxContent>
                            </wps:txbx>
                            <wps:bodyPr wrap="square" lIns="0" tIns="0" rIns="0" bIns="0" rtlCol="0">
                              <a:noAutofit/>
                            </wps:bodyPr>
                          </wps:wsp>
                        </a:graphicData>
                      </a:graphic>
                    </wp:anchor>
                  </w:drawing>
                </mc:Choice>
                <mc:Fallback>
                  <w:pict>
                    <v:shape id="Textbox 11" o:spid="_x0000_s1026" o:spt="202" type="#_x0000_t202" style="position:absolute;left:0pt;margin-left:-235.75pt;margin-top:0.15pt;height:24.4pt;width:44.65pt;z-index:251662336;mso-width-relative:page;mso-height-relative:page;" filled="f" stroked="t" coordsize="21600,21600" o:gfxdata="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H1xENsAAAAJ&#10;AQAADwAAAAAAAAABACAAAAAiAAAAZHJzL2Rvd25yZXYueG1sUEsBAhQAFAAAAAgAh07iQHZ359ng&#10;AQAA2AMAAA4AAAAAAAAAAQAgAAAAKgEAAGRycy9lMm9Eb2MueG1sUEsFBgAAAAAGAAYAWQEAAHwF&#10;AAAAAA==&#10;">
                      <v:fill on="f" focussize="0,0"/>
                      <v:stroke weight="0.421968503937008pt" color="#000000" joinstyle="round"/>
                      <v:imagedata o:title=""/>
                      <o:lock v:ext="edit" aspectratio="f"/>
                      <v:textbox inset="0mm,0mm,0mm,0mm">
                        <w:txbxContent>
                          <w:p w14:paraId="4AF480DE">
                            <w:pPr>
                              <w:spacing w:before="147"/>
                              <w:ind w:left="150" w:right="0" w:firstLine="0"/>
                              <w:jc w:val="left"/>
                              <w:rPr>
                                <w:rFonts w:hint="default"/>
                                <w:sz w:val="15"/>
                                <w:lang w:val="en-IN"/>
                              </w:rPr>
                            </w:pPr>
                            <w:r>
                              <w:rPr>
                                <w:rFonts w:hint="default"/>
                                <w:sz w:val="15"/>
                                <w:lang w:val="en-IN"/>
                              </w:rPr>
                              <w:t xml:space="preserve">   CNN</w:t>
                            </w:r>
                          </w:p>
                        </w:txbxContent>
                      </v:textbox>
                    </v:shape>
                  </w:pict>
                </mc:Fallback>
              </mc:AlternateContent>
            </w:r>
            <w:r>
              <w:rPr>
                <w:spacing w:val="-2"/>
                <w:sz w:val="16"/>
              </w:rPr>
              <w:t>Multimodal</w:t>
            </w:r>
          </w:p>
        </w:tc>
        <w:tc>
          <w:tcPr>
            <w:tcW w:w="2055" w:type="dxa"/>
          </w:tcPr>
          <w:p w14:paraId="6E7E23FE">
            <w:pPr>
              <w:pStyle w:val="8"/>
              <w:tabs>
                <w:tab w:val="left" w:pos="1373"/>
              </w:tabs>
              <w:spacing w:line="151" w:lineRule="exact"/>
              <w:ind w:left="125"/>
              <w:rPr>
                <w:sz w:val="16"/>
              </w:rPr>
            </w:pPr>
            <w:r>
              <w:rPr>
                <w:spacing w:val="-9"/>
                <w:sz w:val="16"/>
              </w:rPr>
              <w:t>Text-</w:t>
            </w:r>
            <w:r>
              <w:rPr>
                <w:spacing w:val="-2"/>
                <w:sz w:val="16"/>
              </w:rPr>
              <w:t>guided</w:t>
            </w:r>
            <w:r>
              <w:rPr>
                <w:sz w:val="16"/>
              </w:rPr>
              <w:tab/>
            </w:r>
            <w:r>
              <w:rPr>
                <w:spacing w:val="-2"/>
                <w:sz w:val="16"/>
              </w:rPr>
              <w:t>semantic</w:t>
            </w:r>
          </w:p>
          <w:p w14:paraId="705D5F75">
            <w:pPr>
              <w:pStyle w:val="8"/>
              <w:spacing w:line="237" w:lineRule="auto"/>
              <w:ind w:left="125"/>
              <w:rPr>
                <w:sz w:val="16"/>
              </w:rPr>
            </w:pPr>
            <w:r>
              <w:rPr>
                <w:spacing w:val="-2"/>
                <w:sz w:val="16"/>
              </w:rPr>
              <w:t>restoration;</w:t>
            </w:r>
            <w:r>
              <w:rPr>
                <w:spacing w:val="-3"/>
                <w:sz w:val="16"/>
              </w:rPr>
              <w:t xml:space="preserve"> </w:t>
            </w:r>
            <w:r>
              <w:rPr>
                <w:spacing w:val="-2"/>
                <w:sz w:val="16"/>
              </w:rPr>
              <w:t>requires textual</w:t>
            </w:r>
            <w:r>
              <w:rPr>
                <w:spacing w:val="40"/>
                <w:sz w:val="16"/>
              </w:rPr>
              <w:t xml:space="preserve"> </w:t>
            </w:r>
            <w:r>
              <w:rPr>
                <w:spacing w:val="-2"/>
                <w:sz w:val="16"/>
              </w:rPr>
              <w:t>input</w:t>
            </w:r>
          </w:p>
        </w:tc>
        <w:tc>
          <w:tcPr>
            <w:tcW w:w="2425" w:type="dxa"/>
          </w:tcPr>
          <w:p w14:paraId="2458C396">
            <w:pPr>
              <w:pStyle w:val="8"/>
              <w:spacing w:line="169" w:lineRule="exact"/>
              <w:ind w:left="130"/>
              <w:rPr>
                <w:sz w:val="16"/>
              </w:rPr>
            </w:pPr>
            <w:r>
              <w:rPr>
                <w:sz w:val="16"/>
              </w:rPr>
              <w:t>Fusion</w:t>
            </w:r>
            <w:r>
              <w:rPr>
                <w:spacing w:val="-5"/>
                <w:sz w:val="16"/>
              </w:rPr>
              <w:t xml:space="preserve"> </w:t>
            </w:r>
            <w:r>
              <w:rPr>
                <w:sz w:val="16"/>
              </w:rPr>
              <w:t>Framework</w:t>
            </w:r>
            <w:r>
              <w:rPr>
                <w:spacing w:val="3"/>
                <w:sz w:val="16"/>
              </w:rPr>
              <w:t xml:space="preserve"> </w:t>
            </w:r>
            <w:r>
              <w:rPr>
                <w:sz w:val="16"/>
              </w:rPr>
              <w:t>[2],</w:t>
            </w:r>
            <w:r>
              <w:rPr>
                <w:spacing w:val="-2"/>
                <w:sz w:val="16"/>
              </w:rPr>
              <w:t xml:space="preserve"> SUPIR++</w:t>
            </w:r>
          </w:p>
        </w:tc>
      </w:tr>
      <w:tr w14:paraId="3F765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032" w:type="dxa"/>
          </w:tcPr>
          <w:p w14:paraId="3BE5C6EA">
            <w:pPr>
              <w:pStyle w:val="8"/>
              <w:spacing w:line="169" w:lineRule="exact"/>
              <w:ind w:left="129"/>
              <w:rPr>
                <w:sz w:val="16"/>
              </w:rPr>
            </w:pPr>
            <w:r>
              <w:rPr>
                <w:spacing w:val="-11"/>
                <w:sz w:val="16"/>
              </w:rPr>
              <w:t>Test-</w:t>
            </w:r>
            <w:r>
              <w:rPr>
                <w:spacing w:val="-4"/>
                <w:sz w:val="16"/>
              </w:rPr>
              <w:t>Time</w:t>
            </w:r>
          </w:p>
        </w:tc>
        <w:tc>
          <w:tcPr>
            <w:tcW w:w="2055" w:type="dxa"/>
          </w:tcPr>
          <w:p w14:paraId="188C8FCD">
            <w:pPr>
              <w:pStyle w:val="8"/>
              <w:spacing w:line="218" w:lineRule="auto"/>
              <w:ind w:left="125"/>
              <w:rPr>
                <w:sz w:val="16"/>
              </w:rPr>
            </w:pPr>
            <w:r>
              <w:rPr>
                <w:sz w:val="16"/>
              </w:rPr>
              <w:t>Adapts</w:t>
            </w:r>
            <w:r>
              <w:rPr>
                <w:spacing w:val="13"/>
                <w:sz w:val="16"/>
              </w:rPr>
              <w:t xml:space="preserve"> </w:t>
            </w:r>
            <w:r>
              <w:rPr>
                <w:sz w:val="16"/>
              </w:rPr>
              <w:t>to</w:t>
            </w:r>
            <w:r>
              <w:rPr>
                <w:spacing w:val="14"/>
                <w:sz w:val="16"/>
              </w:rPr>
              <w:t xml:space="preserve"> </w:t>
            </w:r>
            <w:r>
              <w:rPr>
                <w:sz w:val="16"/>
              </w:rPr>
              <w:t>unseen</w:t>
            </w:r>
            <w:r>
              <w:rPr>
                <w:spacing w:val="19"/>
                <w:sz w:val="16"/>
              </w:rPr>
              <w:t xml:space="preserve"> </w:t>
            </w:r>
            <w:r>
              <w:rPr>
                <w:sz w:val="16"/>
              </w:rPr>
              <w:t>degrada-</w:t>
            </w:r>
            <w:r>
              <w:rPr>
                <w:spacing w:val="40"/>
                <w:sz w:val="16"/>
              </w:rPr>
              <w:t xml:space="preserve"> </w:t>
            </w:r>
            <w:r>
              <w:rPr>
                <w:sz w:val="16"/>
              </w:rPr>
              <w:t>tions; additional</w:t>
            </w:r>
            <w:r>
              <w:rPr>
                <w:spacing w:val="39"/>
                <w:sz w:val="16"/>
              </w:rPr>
              <w:t xml:space="preserve"> </w:t>
            </w:r>
            <w:r>
              <w:rPr>
                <w:sz w:val="16"/>
              </w:rPr>
              <w:t>inference</w:t>
            </w:r>
          </w:p>
          <w:p w14:paraId="7C2916C2">
            <w:pPr>
              <w:pStyle w:val="8"/>
              <w:spacing w:line="181" w:lineRule="exact"/>
              <w:ind w:left="125"/>
              <w:rPr>
                <w:sz w:val="16"/>
              </w:rPr>
            </w:pPr>
            <w:r>
              <w:rPr>
                <w:spacing w:val="-2"/>
                <w:sz w:val="16"/>
              </w:rPr>
              <w:t>overhead</w:t>
            </w:r>
          </w:p>
        </w:tc>
        <w:tc>
          <w:tcPr>
            <w:tcW w:w="2425" w:type="dxa"/>
          </w:tcPr>
          <w:p w14:paraId="74F37196">
            <w:pPr>
              <w:pStyle w:val="8"/>
              <w:spacing w:line="169" w:lineRule="exact"/>
              <w:ind w:left="130"/>
              <w:rPr>
                <w:sz w:val="16"/>
              </w:rPr>
            </w:pPr>
            <w:r>
              <w:rPr>
                <w:spacing w:val="-5"/>
                <w:sz w:val="16"/>
              </w:rPr>
              <w:t>TAO</w:t>
            </w:r>
          </w:p>
        </w:tc>
      </w:tr>
    </w:tbl>
    <w:p w14:paraId="3C39C047">
      <w:pPr>
        <w:pStyle w:val="4"/>
      </w:pPr>
    </w:p>
    <w:p w14:paraId="28F87708">
      <w:pPr>
        <w:pStyle w:val="4"/>
        <w:spacing w:before="174"/>
      </w:pPr>
    </w:p>
    <w:p w14:paraId="29DD70AC">
      <w:pPr>
        <w:pStyle w:val="4"/>
        <w:spacing w:after="0"/>
        <w:sectPr>
          <w:pgSz w:w="11910" w:h="16840"/>
          <w:pgMar w:top="920" w:right="141" w:bottom="280" w:left="708" w:header="720" w:footer="720" w:gutter="0"/>
          <w:cols w:space="720" w:num="1"/>
        </w:sectPr>
      </w:pPr>
    </w:p>
    <w:p w14:paraId="12DD10A4">
      <w:pPr>
        <w:pStyle w:val="4"/>
        <w:rPr>
          <w:sz w:val="16"/>
        </w:rPr>
      </w:pPr>
    </w:p>
    <w:p w14:paraId="28C5E435">
      <w:pPr>
        <w:pStyle w:val="4"/>
        <w:rPr>
          <w:sz w:val="16"/>
        </w:rPr>
      </w:pPr>
    </w:p>
    <w:p w14:paraId="13C6D4DC">
      <w:pPr>
        <w:pStyle w:val="4"/>
        <w:rPr>
          <w:sz w:val="16"/>
        </w:rPr>
      </w:pPr>
    </w:p>
    <w:p w14:paraId="6FD86DFB">
      <w:pPr>
        <w:pStyle w:val="4"/>
        <w:rPr>
          <w:sz w:val="16"/>
        </w:rPr>
      </w:pPr>
    </w:p>
    <w:p w14:paraId="1562A397">
      <w:pPr>
        <w:pStyle w:val="4"/>
        <w:rPr>
          <w:sz w:val="16"/>
        </w:rPr>
      </w:pPr>
    </w:p>
    <w:p w14:paraId="17300CFC">
      <w:pPr>
        <w:pStyle w:val="4"/>
        <w:spacing w:before="112"/>
        <w:rPr>
          <w:sz w:val="16"/>
        </w:rPr>
      </w:pPr>
    </w:p>
    <w:p w14:paraId="28AE2EC6">
      <w:pPr>
        <w:spacing w:before="0" w:line="232" w:lineRule="auto"/>
        <w:ind w:left="175" w:right="41" w:firstLine="81"/>
        <w:jc w:val="both"/>
        <w:rPr>
          <w:sz w:val="16"/>
        </w:rPr>
      </w:pPr>
      <w:r>
        <w:rPr>
          <w:sz w:val="16"/>
        </w:rPr>
        <w:t>Fig. 1.</w:t>
      </w:r>
      <w:r>
        <w:rPr>
          <w:spacing w:val="40"/>
          <w:sz w:val="16"/>
        </w:rPr>
        <w:t xml:space="preserve"> </w:t>
      </w:r>
      <w:r>
        <w:rPr>
          <w:sz w:val="16"/>
        </w:rPr>
        <w:t>Conceptual pipeline of text image restoration illustrating the trans-</w:t>
      </w:r>
      <w:r>
        <w:rPr>
          <w:spacing w:val="40"/>
          <w:sz w:val="16"/>
        </w:rPr>
        <w:t xml:space="preserve"> </w:t>
      </w:r>
      <w:r>
        <w:rPr>
          <w:sz w:val="16"/>
        </w:rPr>
        <w:t>formation from</w:t>
      </w:r>
      <w:r>
        <w:rPr>
          <w:spacing w:val="-3"/>
          <w:sz w:val="16"/>
        </w:rPr>
        <w:t xml:space="preserve"> </w:t>
      </w:r>
      <w:r>
        <w:rPr>
          <w:sz w:val="16"/>
        </w:rPr>
        <w:t>degraded</w:t>
      </w:r>
      <w:r>
        <w:rPr>
          <w:spacing w:val="-2"/>
          <w:sz w:val="16"/>
        </w:rPr>
        <w:t xml:space="preserve"> </w:t>
      </w:r>
      <w:r>
        <w:rPr>
          <w:sz w:val="16"/>
        </w:rPr>
        <w:t>text images</w:t>
      </w:r>
      <w:r>
        <w:rPr>
          <w:spacing w:val="-4"/>
          <w:sz w:val="16"/>
        </w:rPr>
        <w:t xml:space="preserve"> </w:t>
      </w:r>
      <w:r>
        <w:rPr>
          <w:sz w:val="16"/>
        </w:rPr>
        <w:t>to</w:t>
      </w:r>
      <w:r>
        <w:rPr>
          <w:spacing w:val="-2"/>
          <w:sz w:val="16"/>
        </w:rPr>
        <w:t xml:space="preserve"> </w:t>
      </w:r>
      <w:r>
        <w:rPr>
          <w:sz w:val="16"/>
        </w:rPr>
        <w:t>restored</w:t>
      </w:r>
      <w:r>
        <w:rPr>
          <w:spacing w:val="-2"/>
          <w:sz w:val="16"/>
        </w:rPr>
        <w:t xml:space="preserve"> </w:t>
      </w:r>
      <w:r>
        <w:rPr>
          <w:sz w:val="16"/>
        </w:rPr>
        <w:t>outputs</w:t>
      </w:r>
      <w:r>
        <w:rPr>
          <w:spacing w:val="-4"/>
          <w:sz w:val="16"/>
        </w:rPr>
        <w:t xml:space="preserve"> </w:t>
      </w:r>
      <w:r>
        <w:rPr>
          <w:sz w:val="16"/>
        </w:rPr>
        <w:t>using</w:t>
      </w:r>
      <w:r>
        <w:rPr>
          <w:spacing w:val="-2"/>
          <w:sz w:val="16"/>
        </w:rPr>
        <w:t xml:space="preserve"> </w:t>
      </w:r>
      <w:r>
        <w:rPr>
          <w:sz w:val="16"/>
        </w:rPr>
        <w:t>representative</w:t>
      </w:r>
      <w:r>
        <w:rPr>
          <w:spacing w:val="40"/>
          <w:sz w:val="16"/>
        </w:rPr>
        <w:t xml:space="preserve"> </w:t>
      </w:r>
      <w:r>
        <w:rPr>
          <w:sz w:val="16"/>
        </w:rPr>
        <w:t>approaches including CNN-based, transformer-based, diffusion-based, and</w:t>
      </w:r>
      <w:r>
        <w:rPr>
          <w:spacing w:val="40"/>
          <w:sz w:val="16"/>
        </w:rPr>
        <w:t xml:space="preserve"> </w:t>
      </w:r>
      <w:r>
        <w:rPr>
          <w:sz w:val="16"/>
        </w:rPr>
        <w:t>multimodal</w:t>
      </w:r>
      <w:r>
        <w:rPr>
          <w:spacing w:val="-5"/>
          <w:sz w:val="16"/>
        </w:rPr>
        <w:t xml:space="preserve"> </w:t>
      </w:r>
      <w:r>
        <w:rPr>
          <w:sz w:val="16"/>
        </w:rPr>
        <w:t>frameworks.</w:t>
      </w:r>
    </w:p>
    <w:p w14:paraId="22DEE3C8">
      <w:pPr>
        <w:pStyle w:val="4"/>
        <w:rPr>
          <w:sz w:val="16"/>
        </w:rPr>
      </w:pPr>
    </w:p>
    <w:p w14:paraId="7C2704BF">
      <w:pPr>
        <w:pStyle w:val="4"/>
        <w:spacing w:before="177"/>
        <w:rPr>
          <w:sz w:val="16"/>
        </w:rPr>
      </w:pPr>
    </w:p>
    <w:p w14:paraId="6B69112A">
      <w:pPr>
        <w:pStyle w:val="4"/>
        <w:spacing w:line="249" w:lineRule="auto"/>
        <w:ind w:left="103" w:right="40" w:firstLine="196"/>
        <w:jc w:val="both"/>
      </w:pPr>
      <w:r>
        <w:t>Transformers are useful in representing inter-dependencies that exist</w:t>
      </w:r>
      <w:r>
        <w:rPr>
          <w:spacing w:val="-5"/>
        </w:rPr>
        <w:t xml:space="preserve"> </w:t>
      </w:r>
      <w:r>
        <w:t>in the</w:t>
      </w:r>
      <w:r>
        <w:rPr>
          <w:spacing w:val="-5"/>
        </w:rPr>
        <w:t xml:space="preserve"> </w:t>
      </w:r>
      <w:r>
        <w:t>world</w:t>
      </w:r>
      <w:r>
        <w:rPr>
          <w:spacing w:val="-1"/>
        </w:rPr>
        <w:t xml:space="preserve"> </w:t>
      </w:r>
      <w:r>
        <w:t>in</w:t>
      </w:r>
      <w:r>
        <w:rPr>
          <w:spacing w:val="-2"/>
        </w:rPr>
        <w:t xml:space="preserve"> </w:t>
      </w:r>
      <w:r>
        <w:t>a self-</w:t>
      </w:r>
      <w:r>
        <w:rPr>
          <w:spacing w:val="-2"/>
        </w:rPr>
        <w:t xml:space="preserve"> </w:t>
      </w:r>
      <w:r>
        <w:t>attention. HAT [8]</w:t>
      </w:r>
      <w:r>
        <w:rPr>
          <w:spacing w:val="-2"/>
        </w:rPr>
        <w:t xml:space="preserve"> </w:t>
      </w:r>
      <w:r>
        <w:t>integrates</w:t>
      </w:r>
      <w:r>
        <w:rPr>
          <w:spacing w:val="-2"/>
        </w:rPr>
        <w:t xml:space="preserve"> </w:t>
      </w:r>
      <w:r>
        <w:t>a window-based self-attention with channel attention, overlapping cross attention block, it also has a tendency to emphasize</w:t>
      </w:r>
      <w:r>
        <w:rPr>
          <w:spacing w:val="-8"/>
        </w:rPr>
        <w:t xml:space="preserve"> </w:t>
      </w:r>
      <w:r>
        <w:t>the</w:t>
      </w:r>
      <w:r>
        <w:rPr>
          <w:spacing w:val="-8"/>
        </w:rPr>
        <w:t xml:space="preserve"> </w:t>
      </w:r>
      <w:r>
        <w:t>relationship</w:t>
      </w:r>
      <w:r>
        <w:rPr>
          <w:spacing w:val="-4"/>
        </w:rPr>
        <w:t xml:space="preserve"> </w:t>
      </w:r>
      <w:r>
        <w:t>of</w:t>
      </w:r>
      <w:r>
        <w:rPr>
          <w:spacing w:val="-10"/>
        </w:rPr>
        <w:t xml:space="preserve"> </w:t>
      </w:r>
      <w:r>
        <w:t>the</w:t>
      </w:r>
      <w:r>
        <w:rPr>
          <w:spacing w:val="-8"/>
        </w:rPr>
        <w:t xml:space="preserve"> </w:t>
      </w:r>
      <w:r>
        <w:t>qualities</w:t>
      </w:r>
      <w:r>
        <w:rPr>
          <w:spacing w:val="-1"/>
        </w:rPr>
        <w:t xml:space="preserve"> </w:t>
      </w:r>
      <w:r>
        <w:t>from</w:t>
      </w:r>
      <w:r>
        <w:rPr>
          <w:spacing w:val="-4"/>
        </w:rPr>
        <w:t xml:space="preserve"> </w:t>
      </w:r>
      <w:r>
        <w:t>local</w:t>
      </w:r>
      <w:r>
        <w:rPr>
          <w:spacing w:val="-8"/>
        </w:rPr>
        <w:t xml:space="preserve"> </w:t>
      </w:r>
      <w:r>
        <w:t>to</w:t>
      </w:r>
      <w:r>
        <w:rPr>
          <w:spacing w:val="-10"/>
        </w:rPr>
        <w:t xml:space="preserve"> </w:t>
      </w:r>
      <w:r>
        <w:t>global, which</w:t>
      </w:r>
      <w:r>
        <w:rPr>
          <w:spacing w:val="75"/>
        </w:rPr>
        <w:t xml:space="preserve"> </w:t>
      </w:r>
      <w:r>
        <w:t>mainly</w:t>
      </w:r>
      <w:r>
        <w:rPr>
          <w:spacing w:val="67"/>
        </w:rPr>
        <w:t xml:space="preserve"> </w:t>
      </w:r>
      <w:r>
        <w:t>promotes</w:t>
      </w:r>
      <w:r>
        <w:rPr>
          <w:spacing w:val="74"/>
        </w:rPr>
        <w:t xml:space="preserve"> </w:t>
      </w:r>
      <w:r>
        <w:t>texture</w:t>
      </w:r>
      <w:r>
        <w:rPr>
          <w:spacing w:val="73"/>
        </w:rPr>
        <w:t xml:space="preserve"> </w:t>
      </w:r>
      <w:r>
        <w:t>and</w:t>
      </w:r>
      <w:r>
        <w:rPr>
          <w:spacing w:val="70"/>
        </w:rPr>
        <w:t xml:space="preserve"> </w:t>
      </w:r>
      <w:r>
        <w:t>edge</w:t>
      </w:r>
      <w:r>
        <w:rPr>
          <w:spacing w:val="68"/>
        </w:rPr>
        <w:t xml:space="preserve"> </w:t>
      </w:r>
      <w:r>
        <w:t>recovery.</w:t>
      </w:r>
      <w:r>
        <w:rPr>
          <w:spacing w:val="78"/>
        </w:rPr>
        <w:t xml:space="preserve"> </w:t>
      </w:r>
      <w:r>
        <w:t>It</w:t>
      </w:r>
      <w:r>
        <w:rPr>
          <w:spacing w:val="72"/>
        </w:rPr>
        <w:t xml:space="preserve"> </w:t>
      </w:r>
      <w:r>
        <w:t>is a ’restore RWKV’ that is particular to video sequences that</w:t>
      </w:r>
      <w:r>
        <w:rPr>
          <w:spacing w:val="80"/>
        </w:rPr>
        <w:t xml:space="preserve"> </w:t>
      </w:r>
      <w:r>
        <w:t>the recurrent RWKV architecture from NLP to 2D images, which provides linear complexity attention for efficient long range. The models employed in the modeling process for restoring the medical documents such models are typically capable of attaining state-of-the-art perceptual, accuracy at a software</w:t>
      </w:r>
      <w:r>
        <w:rPr>
          <w:spacing w:val="40"/>
        </w:rPr>
        <w:t xml:space="preserve"> </w:t>
      </w:r>
      <w:r>
        <w:t>cost</w:t>
      </w:r>
    </w:p>
    <w:p w14:paraId="18EAD85E">
      <w:pPr>
        <w:pStyle w:val="7"/>
        <w:numPr>
          <w:ilvl w:val="1"/>
          <w:numId w:val="2"/>
        </w:numPr>
        <w:tabs>
          <w:tab w:val="left" w:pos="620"/>
        </w:tabs>
        <w:spacing w:before="26" w:after="0" w:line="240" w:lineRule="auto"/>
        <w:ind w:left="620" w:right="0" w:hanging="320"/>
        <w:jc w:val="both"/>
        <w:rPr>
          <w:sz w:val="20"/>
        </w:rPr>
      </w:pPr>
      <w:r>
        <w:rPr>
          <w:spacing w:val="-2"/>
          <w:sz w:val="20"/>
        </w:rPr>
        <w:t>Diffusion-Based</w:t>
      </w:r>
      <w:r>
        <w:rPr>
          <w:spacing w:val="-3"/>
          <w:sz w:val="20"/>
        </w:rPr>
        <w:t xml:space="preserve"> </w:t>
      </w:r>
      <w:r>
        <w:rPr>
          <w:spacing w:val="-2"/>
          <w:sz w:val="20"/>
        </w:rPr>
        <w:t>Generative</w:t>
      </w:r>
      <w:r>
        <w:rPr>
          <w:spacing w:val="2"/>
          <w:sz w:val="20"/>
        </w:rPr>
        <w:t xml:space="preserve"> </w:t>
      </w:r>
      <w:r>
        <w:rPr>
          <w:spacing w:val="-2"/>
          <w:sz w:val="20"/>
        </w:rPr>
        <w:t>Models</w:t>
      </w:r>
    </w:p>
    <w:p w14:paraId="4CC37AC8">
      <w:pPr>
        <w:pStyle w:val="4"/>
        <w:spacing w:before="54" w:line="249" w:lineRule="auto"/>
        <w:ind w:left="103" w:right="38" w:firstLine="196"/>
        <w:jc w:val="both"/>
      </w:pPr>
      <w:r>
        <w:t>”DDNM” [3] takes into consideration the process of restoration, which is a denoising problem with a uses an empirical range-null space decomposition technique, which is based on</w:t>
      </w:r>
      <w:r>
        <w:rPr>
          <w:spacing w:val="40"/>
        </w:rPr>
        <w:t xml:space="preserve"> </w:t>
      </w:r>
      <w:r>
        <w:t>a retrained diffused models, filling in the specifics but not losing itself in the process data consistency. The interface, available via Text IR[1], is at least simple and</w:t>
      </w:r>
      <w:r>
        <w:rPr>
          <w:spacing w:val="80"/>
        </w:rPr>
        <w:t xml:space="preserve"> </w:t>
      </w:r>
      <w:r>
        <w:t>CLIP-based text where they aim is to enable a restoration through natural language user editable restoration prompts. Both have been helpful thus far in dealing with the complicated and makes available support for modeling composite degradation, as well as zero-shot generalization. Despite this,</w:t>
      </w:r>
      <w:r>
        <w:rPr>
          <w:spacing w:val="-1"/>
        </w:rPr>
        <w:t xml:space="preserve"> </w:t>
      </w:r>
      <w:r>
        <w:t>they</w:t>
      </w:r>
      <w:r>
        <w:rPr>
          <w:spacing w:val="-4"/>
        </w:rPr>
        <w:t xml:space="preserve"> </w:t>
      </w:r>
      <w:r>
        <w:t>are</w:t>
      </w:r>
      <w:r>
        <w:rPr>
          <w:spacing w:val="-2"/>
        </w:rPr>
        <w:t xml:space="preserve"> </w:t>
      </w:r>
      <w:r>
        <w:t>considered</w:t>
      </w:r>
      <w:r>
        <w:rPr>
          <w:spacing w:val="40"/>
        </w:rPr>
        <w:t xml:space="preserve"> </w:t>
      </w:r>
      <w:r>
        <w:t>to</w:t>
      </w:r>
      <w:r>
        <w:rPr>
          <w:spacing w:val="-4"/>
        </w:rPr>
        <w:t xml:space="preserve"> </w:t>
      </w:r>
      <w:r>
        <w:t>be</w:t>
      </w:r>
      <w:r>
        <w:rPr>
          <w:spacing w:val="-2"/>
        </w:rPr>
        <w:t xml:space="preserve"> </w:t>
      </w:r>
      <w:r>
        <w:t>relatively</w:t>
      </w:r>
      <w:r>
        <w:rPr>
          <w:spacing w:val="-4"/>
        </w:rPr>
        <w:t xml:space="preserve"> </w:t>
      </w:r>
      <w:r>
        <w:t>slow because of the</w:t>
      </w:r>
      <w:r>
        <w:rPr>
          <w:spacing w:val="-4"/>
        </w:rPr>
        <w:t xml:space="preserve"> </w:t>
      </w:r>
      <w:r>
        <w:t>repetitive nature of taking a certain number of samples.</w:t>
      </w:r>
    </w:p>
    <w:p w14:paraId="2B7BBB2A">
      <w:pPr>
        <w:pStyle w:val="7"/>
        <w:numPr>
          <w:ilvl w:val="1"/>
          <w:numId w:val="2"/>
        </w:numPr>
        <w:tabs>
          <w:tab w:val="left" w:pos="616"/>
        </w:tabs>
        <w:spacing w:before="93" w:after="0" w:line="240" w:lineRule="auto"/>
        <w:ind w:left="616" w:right="0" w:hanging="316"/>
        <w:jc w:val="both"/>
        <w:rPr>
          <w:sz w:val="20"/>
        </w:rPr>
      </w:pPr>
      <w:r>
        <w:br w:type="column"/>
      </w:r>
      <w:r>
        <w:rPr>
          <w:sz w:val="20"/>
        </w:rPr>
        <w:t>Text-Guided and</w:t>
      </w:r>
      <w:r>
        <w:rPr>
          <w:spacing w:val="13"/>
          <w:sz w:val="20"/>
        </w:rPr>
        <w:t xml:space="preserve"> </w:t>
      </w:r>
      <w:r>
        <w:rPr>
          <w:sz w:val="20"/>
        </w:rPr>
        <w:t>Multi-modal</w:t>
      </w:r>
      <w:r>
        <w:rPr>
          <w:spacing w:val="16"/>
          <w:sz w:val="20"/>
        </w:rPr>
        <w:t xml:space="preserve"> </w:t>
      </w:r>
      <w:r>
        <w:rPr>
          <w:spacing w:val="-2"/>
          <w:sz w:val="20"/>
        </w:rPr>
        <w:t>Frameworks</w:t>
      </w:r>
    </w:p>
    <w:p w14:paraId="158EEF62">
      <w:pPr>
        <w:pStyle w:val="4"/>
        <w:spacing w:before="20" w:line="249" w:lineRule="auto"/>
        <w:ind w:left="103" w:right="654" w:firstLine="278"/>
        <w:jc w:val="both"/>
      </w:pPr>
      <w:r>
        <w:t>Orton considers that a basic requirement in order to continue developing a theory is that it be capable of being embodied the semi-paired cross-attention-based architecture</w:t>
      </w:r>
      <w:r>
        <w:rPr>
          <w:spacing w:val="80"/>
        </w:rPr>
        <w:t xml:space="preserve"> </w:t>
      </w:r>
      <w:r>
        <w:t>is based on the following fundamental: Fusion Frame-work [2]. of image regions along with the corresponding words, smoothing</w:t>
      </w:r>
      <w:r>
        <w:rPr>
          <w:spacing w:val="-8"/>
        </w:rPr>
        <w:t xml:space="preserve"> </w:t>
      </w:r>
      <w:r>
        <w:t>restoration when there</w:t>
      </w:r>
      <w:r>
        <w:rPr>
          <w:spacing w:val="-3"/>
        </w:rPr>
        <w:t xml:space="preserve"> </w:t>
      </w:r>
      <w:r>
        <w:t>is</w:t>
      </w:r>
      <w:r>
        <w:rPr>
          <w:spacing w:val="-7"/>
        </w:rPr>
        <w:t xml:space="preserve"> </w:t>
      </w:r>
      <w:r>
        <w:t>high severity</w:t>
      </w:r>
      <w:r>
        <w:rPr>
          <w:spacing w:val="-4"/>
        </w:rPr>
        <w:t xml:space="preserve"> </w:t>
      </w:r>
      <w:r>
        <w:t>of</w:t>
      </w:r>
      <w:r>
        <w:rPr>
          <w:spacing w:val="-5"/>
        </w:rPr>
        <w:t xml:space="preserve"> </w:t>
      </w:r>
      <w:r>
        <w:t>blurriness or</w:t>
      </w:r>
      <w:r>
        <w:rPr>
          <w:spacing w:val="40"/>
        </w:rPr>
        <w:t xml:space="preserve"> </w:t>
      </w:r>
      <w:r>
        <w:t>when</w:t>
      </w:r>
      <w:r>
        <w:rPr>
          <w:spacing w:val="40"/>
        </w:rPr>
        <w:t xml:space="preserve"> </w:t>
      </w:r>
      <w:r>
        <w:t>the</w:t>
      </w:r>
      <w:r>
        <w:rPr>
          <w:spacing w:val="40"/>
        </w:rPr>
        <w:t xml:space="preserve"> </w:t>
      </w:r>
      <w:r>
        <w:t>lighting</w:t>
      </w:r>
      <w:r>
        <w:rPr>
          <w:spacing w:val="40"/>
        </w:rPr>
        <w:t xml:space="preserve"> </w:t>
      </w:r>
      <w:r>
        <w:t>is</w:t>
      </w:r>
      <w:r>
        <w:rPr>
          <w:spacing w:val="40"/>
        </w:rPr>
        <w:t xml:space="preserve"> </w:t>
      </w:r>
      <w:r>
        <w:t>low.</w:t>
      </w:r>
      <w:r>
        <w:rPr>
          <w:spacing w:val="40"/>
        </w:rPr>
        <w:t xml:space="preserve"> </w:t>
      </w:r>
      <w:r>
        <w:t>SUPIR++</w:t>
      </w:r>
      <w:r>
        <w:rPr>
          <w:spacing w:val="40"/>
        </w:rPr>
        <w:t xml:space="preserve"> </w:t>
      </w:r>
      <w:r>
        <w:t>[11], on</w:t>
      </w:r>
      <w:r>
        <w:rPr>
          <w:spacing w:val="40"/>
        </w:rPr>
        <w:t xml:space="preserve"> </w:t>
      </w:r>
      <w:r>
        <w:t>the</w:t>
      </w:r>
      <w:r>
        <w:rPr>
          <w:spacing w:val="40"/>
        </w:rPr>
        <w:t xml:space="preserve"> </w:t>
      </w:r>
      <w:r>
        <w:t>other hand, focuses on fine,medium, fine-tunes</w:t>
      </w:r>
      <w:r>
        <w:rPr>
          <w:spacing w:val="-2"/>
        </w:rPr>
        <w:t xml:space="preserve"> </w:t>
      </w:r>
      <w:r>
        <w:t>Stable</w:t>
      </w:r>
      <w:r>
        <w:rPr>
          <w:spacing w:val="-2"/>
        </w:rPr>
        <w:t xml:space="preserve"> </w:t>
      </w:r>
      <w:r>
        <w:t>Diffusion XL with Low-Rank Adaptation(Lora) layers on domain matching semantic representation is supported by the following pairs of text</w:t>
      </w:r>
      <w:r>
        <w:rPr>
          <w:spacing w:val="35"/>
        </w:rPr>
        <w:t xml:space="preserve"> </w:t>
      </w:r>
      <w:r>
        <w:t>images:</w:t>
      </w:r>
      <w:r>
        <w:rPr>
          <w:spacing w:val="32"/>
        </w:rPr>
        <w:t xml:space="preserve"> </w:t>
      </w:r>
      <w:r>
        <w:t>It</w:t>
      </w:r>
      <w:r>
        <w:rPr>
          <w:spacing w:val="31"/>
        </w:rPr>
        <w:t xml:space="preserve"> </w:t>
      </w:r>
      <w:r>
        <w:t>also</w:t>
      </w:r>
      <w:r>
        <w:rPr>
          <w:spacing w:val="30"/>
        </w:rPr>
        <w:t xml:space="preserve"> </w:t>
      </w:r>
      <w:r>
        <w:t>discusses</w:t>
      </w:r>
      <w:r>
        <w:rPr>
          <w:spacing w:val="32"/>
        </w:rPr>
        <w:t xml:space="preserve"> </w:t>
      </w:r>
      <w:r>
        <w:t>the</w:t>
      </w:r>
      <w:r>
        <w:rPr>
          <w:spacing w:val="31"/>
        </w:rPr>
        <w:t xml:space="preserve"> </w:t>
      </w:r>
      <w:r>
        <w:t>issue</w:t>
      </w:r>
      <w:r>
        <w:rPr>
          <w:spacing w:val="31"/>
        </w:rPr>
        <w:t xml:space="preserve"> </w:t>
      </w:r>
      <w:r>
        <w:t>of</w:t>
      </w:r>
      <w:r>
        <w:rPr>
          <w:spacing w:val="24"/>
        </w:rPr>
        <w:t xml:space="preserve"> </w:t>
      </w:r>
      <w:r>
        <w:t>how</w:t>
      </w:r>
      <w:r>
        <w:rPr>
          <w:spacing w:val="28"/>
        </w:rPr>
        <w:t xml:space="preserve"> </w:t>
      </w:r>
      <w:r>
        <w:t>performance is improved by mentoring. The mentioned approaches are</w:t>
      </w:r>
      <w:r>
        <w:rPr>
          <w:spacing w:val="40"/>
        </w:rPr>
        <w:t xml:space="preserve"> </w:t>
      </w:r>
      <w:r>
        <w:t>most appropriate within the cases where partial transcripts or descriptions are available and it is very useful.</w:t>
      </w:r>
    </w:p>
    <w:p w14:paraId="7500BDF5">
      <w:pPr>
        <w:pStyle w:val="7"/>
        <w:numPr>
          <w:ilvl w:val="1"/>
          <w:numId w:val="2"/>
        </w:numPr>
        <w:tabs>
          <w:tab w:val="left" w:pos="616"/>
        </w:tabs>
        <w:spacing w:before="0" w:after="0" w:line="223" w:lineRule="exact"/>
        <w:ind w:left="616" w:right="0" w:hanging="316"/>
        <w:jc w:val="both"/>
        <w:rPr>
          <w:sz w:val="20"/>
        </w:rPr>
      </w:pPr>
      <w:r>
        <w:rPr>
          <w:sz w:val="20"/>
        </w:rPr>
        <w:t>Test-Time</w:t>
      </w:r>
      <w:r>
        <w:rPr>
          <w:spacing w:val="-9"/>
          <w:sz w:val="20"/>
        </w:rPr>
        <w:t xml:space="preserve"> </w:t>
      </w:r>
      <w:r>
        <w:rPr>
          <w:sz w:val="20"/>
        </w:rPr>
        <w:t>Adaptation</w:t>
      </w:r>
      <w:r>
        <w:rPr>
          <w:spacing w:val="-10"/>
          <w:sz w:val="20"/>
        </w:rPr>
        <w:t xml:space="preserve"> </w:t>
      </w:r>
      <w:r>
        <w:rPr>
          <w:sz w:val="20"/>
        </w:rPr>
        <w:t>and</w:t>
      </w:r>
      <w:r>
        <w:rPr>
          <w:spacing w:val="-10"/>
          <w:sz w:val="20"/>
        </w:rPr>
        <w:t xml:space="preserve"> </w:t>
      </w:r>
      <w:r>
        <w:rPr>
          <w:sz w:val="20"/>
        </w:rPr>
        <w:t>Open-Set</w:t>
      </w:r>
      <w:r>
        <w:rPr>
          <w:spacing w:val="-9"/>
          <w:sz w:val="20"/>
        </w:rPr>
        <w:t xml:space="preserve"> </w:t>
      </w:r>
      <w:r>
        <w:rPr>
          <w:spacing w:val="-2"/>
          <w:sz w:val="20"/>
        </w:rPr>
        <w:t>Methods</w:t>
      </w:r>
    </w:p>
    <w:p w14:paraId="149535E0">
      <w:pPr>
        <w:pStyle w:val="4"/>
        <w:spacing w:before="15" w:line="249" w:lineRule="auto"/>
        <w:ind w:left="103" w:right="646" w:firstLine="196"/>
        <w:jc w:val="both"/>
      </w:pPr>
      <w:r>
        <w:t>In a problem such as, a technique that can be used is unknown</w:t>
      </w:r>
      <w:r>
        <w:rPr>
          <w:spacing w:val="40"/>
        </w:rPr>
        <w:t xml:space="preserve"> </w:t>
      </w:r>
      <w:r>
        <w:t>and</w:t>
      </w:r>
      <w:r>
        <w:rPr>
          <w:spacing w:val="40"/>
        </w:rPr>
        <w:t xml:space="preserve"> </w:t>
      </w:r>
      <w:r>
        <w:t>real-world</w:t>
      </w:r>
      <w:r>
        <w:rPr>
          <w:spacing w:val="40"/>
        </w:rPr>
        <w:t xml:space="preserve"> </w:t>
      </w:r>
      <w:r>
        <w:t>degradation,</w:t>
      </w:r>
      <w:r>
        <w:rPr>
          <w:spacing w:val="40"/>
        </w:rPr>
        <w:t xml:space="preserve"> </w:t>
      </w:r>
      <w:r>
        <w:t>such</w:t>
      </w:r>
      <w:r>
        <w:rPr>
          <w:spacing w:val="40"/>
        </w:rPr>
        <w:t xml:space="preserve"> </w:t>
      </w:r>
      <w:r>
        <w:t>as</w:t>
      </w:r>
      <w:r>
        <w:rPr>
          <w:spacing w:val="40"/>
        </w:rPr>
        <w:t xml:space="preserve"> </w:t>
      </w:r>
      <w:r>
        <w:t>TAO</w:t>
      </w:r>
      <w:r>
        <w:rPr>
          <w:spacing w:val="40"/>
        </w:rPr>
        <w:t xml:space="preserve"> </w:t>
      </w:r>
      <w:r>
        <w:t>[4]</w:t>
      </w:r>
      <w:r>
        <w:rPr>
          <w:spacing w:val="40"/>
        </w:rPr>
        <w:t xml:space="preserve"> </w:t>
      </w:r>
      <w:r>
        <w:t>in this sense, adaptation introduces to test time a light-weight adapter that fine-tuned on a single image to match a retrained model which corresponds</w:t>
      </w:r>
      <w:r>
        <w:rPr>
          <w:spacing w:val="-4"/>
        </w:rPr>
        <w:t xml:space="preserve"> </w:t>
      </w:r>
      <w:r>
        <w:t>to</w:t>
      </w:r>
      <w:r>
        <w:rPr>
          <w:spacing w:val="-3"/>
        </w:rPr>
        <w:t xml:space="preserve"> </w:t>
      </w:r>
      <w:r>
        <w:t>what</w:t>
      </w:r>
      <w:r>
        <w:rPr>
          <w:spacing w:val="-1"/>
        </w:rPr>
        <w:t xml:space="preserve"> </w:t>
      </w:r>
      <w:r>
        <w:t>has been observed. This</w:t>
      </w:r>
      <w:r>
        <w:rPr>
          <w:spacing w:val="-4"/>
        </w:rPr>
        <w:t xml:space="preserve"> </w:t>
      </w:r>
      <w:r>
        <w:t>can continue</w:t>
      </w:r>
      <w:r>
        <w:rPr>
          <w:spacing w:val="40"/>
        </w:rPr>
        <w:t xml:space="preserve"> </w:t>
      </w:r>
      <w:r>
        <w:t>to</w:t>
      </w:r>
      <w:r>
        <w:rPr>
          <w:spacing w:val="40"/>
        </w:rPr>
        <w:t xml:space="preserve"> </w:t>
      </w:r>
      <w:r>
        <w:t>facilitate</w:t>
      </w:r>
      <w:r>
        <w:rPr>
          <w:spacing w:val="40"/>
        </w:rPr>
        <w:t xml:space="preserve"> </w:t>
      </w:r>
      <w:r>
        <w:t>open</w:t>
      </w:r>
      <w:r>
        <w:rPr>
          <w:spacing w:val="40"/>
        </w:rPr>
        <w:t xml:space="preserve"> </w:t>
      </w:r>
      <w:r>
        <w:t>set</w:t>
      </w:r>
      <w:r>
        <w:rPr>
          <w:spacing w:val="40"/>
        </w:rPr>
        <w:t xml:space="preserve"> </w:t>
      </w:r>
      <w:r>
        <w:t>restoration</w:t>
      </w:r>
      <w:r>
        <w:rPr>
          <w:spacing w:val="40"/>
        </w:rPr>
        <w:t xml:space="preserve"> </w:t>
      </w:r>
      <w:r>
        <w:t>of</w:t>
      </w:r>
      <w:r>
        <w:rPr>
          <w:spacing w:val="40"/>
        </w:rPr>
        <w:t xml:space="preserve"> </w:t>
      </w:r>
      <w:r>
        <w:t>dynamic scenes. ”Learning from scratch” refers to learning when there is no existing knowledge or paired data moving on to more flexible and generalized systems.</w:t>
      </w:r>
    </w:p>
    <w:p w14:paraId="15B44FF9">
      <w:pPr>
        <w:pStyle w:val="4"/>
        <w:spacing w:before="205"/>
      </w:pPr>
    </w:p>
    <w:p w14:paraId="68B29637">
      <w:pPr>
        <w:pStyle w:val="7"/>
        <w:numPr>
          <w:ilvl w:val="0"/>
          <w:numId w:val="1"/>
        </w:numPr>
        <w:tabs>
          <w:tab w:val="left" w:pos="865"/>
          <w:tab w:val="left" w:pos="867"/>
        </w:tabs>
        <w:spacing w:before="0" w:after="0" w:line="240" w:lineRule="auto"/>
        <w:ind w:left="867" w:right="630" w:hanging="317"/>
        <w:jc w:val="left"/>
        <w:rPr>
          <w:sz w:val="16"/>
        </w:rPr>
      </w:pPr>
      <w:r>
        <w:rPr>
          <w:sz w:val="18"/>
        </w:rPr>
        <w:t>METHODOLOGY</w:t>
      </w:r>
      <w:r>
        <w:rPr>
          <w:sz w:val="20"/>
        </w:rPr>
        <w:t>-</w:t>
      </w:r>
      <w:r>
        <w:rPr>
          <w:spacing w:val="-13"/>
          <w:sz w:val="20"/>
        </w:rPr>
        <w:t xml:space="preserve"> </w:t>
      </w:r>
      <w:r>
        <w:rPr>
          <w:sz w:val="20"/>
        </w:rPr>
        <w:t>C</w:t>
      </w:r>
      <w:r>
        <w:rPr>
          <w:sz w:val="16"/>
        </w:rPr>
        <w:t>OMPARATIVE</w:t>
      </w:r>
      <w:r>
        <w:rPr>
          <w:spacing w:val="34"/>
          <w:sz w:val="16"/>
        </w:rPr>
        <w:t xml:space="preserve"> </w:t>
      </w:r>
      <w:r>
        <w:rPr>
          <w:sz w:val="20"/>
        </w:rPr>
        <w:t>A</w:t>
      </w:r>
      <w:r>
        <w:rPr>
          <w:sz w:val="16"/>
        </w:rPr>
        <w:t>NALYSIS</w:t>
      </w:r>
      <w:r>
        <w:rPr>
          <w:spacing w:val="40"/>
          <w:sz w:val="16"/>
        </w:rPr>
        <w:t xml:space="preserve"> </w:t>
      </w:r>
      <w:r>
        <w:rPr>
          <w:sz w:val="16"/>
        </w:rPr>
        <w:t>OF</w:t>
      </w:r>
      <w:r>
        <w:rPr>
          <w:spacing w:val="35"/>
          <w:sz w:val="16"/>
        </w:rPr>
        <w:t xml:space="preserve"> </w:t>
      </w:r>
      <w:r>
        <w:rPr>
          <w:sz w:val="20"/>
        </w:rPr>
        <w:t xml:space="preserve">TIR </w:t>
      </w:r>
      <w:r>
        <w:rPr>
          <w:spacing w:val="-2"/>
          <w:sz w:val="20"/>
        </w:rPr>
        <w:t>M</w:t>
      </w:r>
      <w:r>
        <w:rPr>
          <w:spacing w:val="-2"/>
          <w:sz w:val="16"/>
        </w:rPr>
        <w:t>ETHODS</w:t>
      </w:r>
    </w:p>
    <w:p w14:paraId="461F3A22">
      <w:pPr>
        <w:pStyle w:val="7"/>
        <w:numPr>
          <w:ilvl w:val="0"/>
          <w:numId w:val="3"/>
        </w:numPr>
        <w:tabs>
          <w:tab w:val="left" w:pos="366"/>
        </w:tabs>
        <w:spacing w:before="127" w:after="0" w:line="240" w:lineRule="auto"/>
        <w:ind w:left="366" w:right="0" w:hanging="263"/>
        <w:jc w:val="left"/>
        <w:rPr>
          <w:i/>
          <w:sz w:val="20"/>
        </w:rPr>
      </w:pPr>
      <w:r>
        <w:rPr>
          <w:i/>
          <w:spacing w:val="-2"/>
          <w:sz w:val="20"/>
        </w:rPr>
        <w:t>Quantitative</w:t>
      </w:r>
      <w:r>
        <w:rPr>
          <w:i/>
          <w:spacing w:val="3"/>
          <w:sz w:val="20"/>
        </w:rPr>
        <w:t xml:space="preserve"> </w:t>
      </w:r>
      <w:r>
        <w:rPr>
          <w:i/>
          <w:spacing w:val="-2"/>
          <w:sz w:val="20"/>
        </w:rPr>
        <w:t>Performance</w:t>
      </w:r>
      <w:r>
        <w:rPr>
          <w:i/>
          <w:spacing w:val="-3"/>
          <w:sz w:val="20"/>
        </w:rPr>
        <w:t xml:space="preserve"> </w:t>
      </w:r>
      <w:r>
        <w:rPr>
          <w:i/>
          <w:spacing w:val="-2"/>
          <w:sz w:val="20"/>
        </w:rPr>
        <w:t>Evaluation</w:t>
      </w:r>
    </w:p>
    <w:p w14:paraId="14DAEA78">
      <w:pPr>
        <w:pStyle w:val="4"/>
        <w:spacing w:before="110" w:line="244" w:lineRule="auto"/>
        <w:ind w:left="103" w:right="291" w:firstLine="196"/>
      </w:pPr>
      <w:r>
        <w:t>Table II presents</w:t>
      </w:r>
      <w:r>
        <w:rPr>
          <w:spacing w:val="-2"/>
        </w:rPr>
        <w:t xml:space="preserve"> </w:t>
      </w:r>
      <w:r>
        <w:t>a quantitative comparison of</w:t>
      </w:r>
      <w:r>
        <w:rPr>
          <w:spacing w:val="-1"/>
        </w:rPr>
        <w:t xml:space="preserve"> </w:t>
      </w:r>
      <w:r>
        <w:t>TIR methods based on metrics from reviewed papers.</w:t>
      </w:r>
    </w:p>
    <w:p w14:paraId="006031F4">
      <w:pPr>
        <w:pStyle w:val="4"/>
        <w:spacing w:before="6" w:line="244" w:lineRule="auto"/>
        <w:ind w:left="156" w:firstLine="100"/>
      </w:pPr>
      <w:r>
        <w:t>As</w:t>
      </w:r>
      <w:r>
        <w:rPr>
          <w:spacing w:val="36"/>
        </w:rPr>
        <w:t xml:space="preserve"> </w:t>
      </w:r>
      <w:r>
        <w:t>shown</w:t>
      </w:r>
      <w:r>
        <w:rPr>
          <w:spacing w:val="40"/>
        </w:rPr>
        <w:t xml:space="preserve"> </w:t>
      </w:r>
      <w:r>
        <w:t>in</w:t>
      </w:r>
      <w:r>
        <w:rPr>
          <w:spacing w:val="37"/>
        </w:rPr>
        <w:t xml:space="preserve"> </w:t>
      </w:r>
      <w:r>
        <w:t>Table</w:t>
      </w:r>
      <w:r>
        <w:rPr>
          <w:spacing w:val="34"/>
        </w:rPr>
        <w:t xml:space="preserve"> </w:t>
      </w:r>
      <w:r>
        <w:t>II,</w:t>
      </w:r>
      <w:r>
        <w:rPr>
          <w:spacing w:val="35"/>
        </w:rPr>
        <w:t xml:space="preserve"> </w:t>
      </w:r>
      <w:r>
        <w:t>Kb</w:t>
      </w:r>
      <w:r>
        <w:rPr>
          <w:spacing w:val="33"/>
        </w:rPr>
        <w:t xml:space="preserve"> </w:t>
      </w:r>
      <w:r>
        <w:t>Net</w:t>
      </w:r>
      <w:r>
        <w:rPr>
          <w:spacing w:val="39"/>
        </w:rPr>
        <w:t xml:space="preserve"> </w:t>
      </w:r>
      <w:r>
        <w:t>[15]</w:t>
      </w:r>
      <w:r>
        <w:rPr>
          <w:spacing w:val="33"/>
        </w:rPr>
        <w:t xml:space="preserve"> </w:t>
      </w:r>
      <w:r>
        <w:t>achieves</w:t>
      </w:r>
      <w:r>
        <w:rPr>
          <w:spacing w:val="36"/>
        </w:rPr>
        <w:t xml:space="preserve"> </w:t>
      </w:r>
      <w:r>
        <w:t>the</w:t>
      </w:r>
      <w:r>
        <w:rPr>
          <w:spacing w:val="30"/>
        </w:rPr>
        <w:t xml:space="preserve"> </w:t>
      </w:r>
      <w:r>
        <w:t>highest</w:t>
      </w:r>
      <w:r>
        <w:rPr>
          <w:spacing w:val="34"/>
        </w:rPr>
        <w:t xml:space="preserve"> </w:t>
      </w:r>
      <w:r>
        <w:t>PSNR (27.2 dB) and SSIM (0.85) values.</w:t>
      </w:r>
    </w:p>
    <w:p w14:paraId="072B5FF2">
      <w:pPr>
        <w:pStyle w:val="4"/>
        <w:spacing w:before="16"/>
      </w:pPr>
    </w:p>
    <w:p w14:paraId="66FA42A4">
      <w:pPr>
        <w:pStyle w:val="7"/>
        <w:numPr>
          <w:ilvl w:val="0"/>
          <w:numId w:val="3"/>
        </w:numPr>
        <w:tabs>
          <w:tab w:val="left" w:pos="366"/>
        </w:tabs>
        <w:spacing w:before="0" w:after="0" w:line="240" w:lineRule="auto"/>
        <w:ind w:left="366" w:right="0" w:hanging="263"/>
        <w:jc w:val="left"/>
        <w:rPr>
          <w:i/>
          <w:sz w:val="20"/>
        </w:rPr>
      </w:pPr>
      <w:r>
        <w:rPr>
          <w:i/>
          <w:spacing w:val="-2"/>
          <w:sz w:val="20"/>
        </w:rPr>
        <w:t>Computational</w:t>
      </w:r>
      <w:r>
        <w:rPr>
          <w:i/>
          <w:spacing w:val="7"/>
          <w:sz w:val="20"/>
        </w:rPr>
        <w:t xml:space="preserve"> </w:t>
      </w:r>
      <w:r>
        <w:rPr>
          <w:i/>
          <w:spacing w:val="-2"/>
          <w:sz w:val="20"/>
        </w:rPr>
        <w:t>Efficiency</w:t>
      </w:r>
    </w:p>
    <w:p w14:paraId="09AA13A8">
      <w:pPr>
        <w:pStyle w:val="4"/>
        <w:spacing w:before="78" w:line="249" w:lineRule="auto"/>
        <w:ind w:left="204" w:right="291" w:firstLine="196"/>
      </w:pPr>
      <w:r>
        <w:t>Table</w:t>
      </w:r>
      <w:r>
        <w:rPr>
          <w:spacing w:val="40"/>
        </w:rPr>
        <w:t xml:space="preserve"> </w:t>
      </w:r>
      <w:r>
        <w:t>III</w:t>
      </w:r>
      <w:r>
        <w:rPr>
          <w:spacing w:val="40"/>
        </w:rPr>
        <w:t xml:space="preserve"> </w:t>
      </w:r>
      <w:r>
        <w:t>examines</w:t>
      </w:r>
      <w:r>
        <w:rPr>
          <w:spacing w:val="40"/>
        </w:rPr>
        <w:t xml:space="preserve"> </w:t>
      </w:r>
      <w:r>
        <w:t>computational</w:t>
      </w:r>
      <w:r>
        <w:rPr>
          <w:spacing w:val="40"/>
        </w:rPr>
        <w:t xml:space="preserve"> </w:t>
      </w:r>
      <w:r>
        <w:t>requirements</w:t>
      </w:r>
      <w:r>
        <w:rPr>
          <w:spacing w:val="40"/>
        </w:rPr>
        <w:t xml:space="preserve"> </w:t>
      </w:r>
      <w:r>
        <w:t>of</w:t>
      </w:r>
      <w:r>
        <w:rPr>
          <w:spacing w:val="40"/>
        </w:rPr>
        <w:t xml:space="preserve"> </w:t>
      </w:r>
      <w:r>
        <w:t>different</w:t>
      </w:r>
      <w:r>
        <w:rPr>
          <w:spacing w:val="40"/>
        </w:rPr>
        <w:t xml:space="preserve"> </w:t>
      </w:r>
      <w:r>
        <w:rPr>
          <w:spacing w:val="-2"/>
        </w:rPr>
        <w:t>approaches.</w:t>
      </w:r>
    </w:p>
    <w:p w14:paraId="5509B076">
      <w:pPr>
        <w:pStyle w:val="4"/>
        <w:spacing w:after="0" w:line="249" w:lineRule="auto"/>
        <w:sectPr>
          <w:type w:val="continuous"/>
          <w:pgSz w:w="11910" w:h="16840"/>
          <w:pgMar w:top="1020" w:right="141" w:bottom="280" w:left="708" w:header="720" w:footer="720" w:gutter="0"/>
          <w:cols w:equalWidth="0" w:num="2">
            <w:col w:w="5180" w:space="82"/>
            <w:col w:w="5799"/>
          </w:cols>
        </w:sectPr>
      </w:pPr>
    </w:p>
    <w:p w14:paraId="3D0D56F7">
      <w:pPr>
        <w:spacing w:before="74" w:line="183" w:lineRule="exact"/>
        <w:ind w:left="59" w:right="0" w:firstLine="0"/>
        <w:jc w:val="center"/>
        <w:rPr>
          <w:sz w:val="16"/>
        </w:rPr>
      </w:pPr>
      <w:r>
        <w:rPr>
          <w:spacing w:val="-2"/>
          <w:sz w:val="16"/>
        </w:rPr>
        <w:t>TABLE</w:t>
      </w:r>
      <w:r>
        <w:rPr>
          <w:spacing w:val="-5"/>
          <w:sz w:val="16"/>
        </w:rPr>
        <w:t xml:space="preserve"> II</w:t>
      </w:r>
    </w:p>
    <w:p w14:paraId="21311375">
      <w:pPr>
        <w:spacing w:before="0" w:line="183" w:lineRule="exact"/>
        <w:ind w:left="59" w:right="0" w:firstLine="0"/>
        <w:jc w:val="center"/>
        <w:rPr>
          <w:sz w:val="16"/>
        </w:rPr>
      </w:pPr>
      <w:r>
        <w:rPr>
          <w:smallCaps/>
          <w:sz w:val="16"/>
        </w:rPr>
        <w:t>Quantitative</w:t>
      </w:r>
      <w:r>
        <w:rPr>
          <w:smallCaps/>
          <w:spacing w:val="20"/>
          <w:sz w:val="16"/>
        </w:rPr>
        <w:t xml:space="preserve"> </w:t>
      </w:r>
      <w:r>
        <w:rPr>
          <w:smallCaps/>
          <w:sz w:val="16"/>
        </w:rPr>
        <w:t>performance</w:t>
      </w:r>
      <w:r>
        <w:rPr>
          <w:smallCaps/>
          <w:spacing w:val="20"/>
          <w:sz w:val="16"/>
        </w:rPr>
        <w:t xml:space="preserve"> </w:t>
      </w:r>
      <w:r>
        <w:rPr>
          <w:smallCaps/>
          <w:sz w:val="16"/>
        </w:rPr>
        <w:t>comparison</w:t>
      </w:r>
      <w:r>
        <w:rPr>
          <w:smallCaps/>
          <w:spacing w:val="20"/>
          <w:sz w:val="16"/>
        </w:rPr>
        <w:t xml:space="preserve"> </w:t>
      </w:r>
      <w:r>
        <w:rPr>
          <w:smallCaps/>
          <w:sz w:val="16"/>
        </w:rPr>
        <w:t>of</w:t>
      </w:r>
      <w:r>
        <w:rPr>
          <w:smallCaps/>
          <w:spacing w:val="17"/>
          <w:sz w:val="16"/>
        </w:rPr>
        <w:t xml:space="preserve"> </w:t>
      </w:r>
      <w:r>
        <w:rPr>
          <w:smallCaps/>
          <w:sz w:val="16"/>
        </w:rPr>
        <w:t>representative</w:t>
      </w:r>
      <w:r>
        <w:rPr>
          <w:smallCaps/>
          <w:spacing w:val="21"/>
          <w:sz w:val="16"/>
        </w:rPr>
        <w:t xml:space="preserve"> </w:t>
      </w:r>
      <w:r>
        <w:rPr>
          <w:smallCaps/>
          <w:spacing w:val="-5"/>
          <w:sz w:val="16"/>
        </w:rPr>
        <w:t>TIR</w:t>
      </w:r>
    </w:p>
    <w:p w14:paraId="77B3F3EE">
      <w:pPr>
        <w:spacing w:before="31"/>
        <w:ind w:left="39" w:right="0" w:firstLine="0"/>
        <w:jc w:val="center"/>
        <w:rPr>
          <w:sz w:val="12"/>
        </w:rPr>
      </w:pPr>
      <w:r>
        <w:rPr>
          <w:sz w:val="12"/>
        </w:rPr>
        <w:t>METHODS</w:t>
      </w:r>
      <w:r>
        <w:rPr>
          <w:spacing w:val="75"/>
          <w:sz w:val="12"/>
        </w:rPr>
        <w:t xml:space="preserve"> </w:t>
      </w:r>
      <w:r>
        <w:rPr>
          <w:sz w:val="12"/>
        </w:rPr>
        <w:t>ON</w:t>
      </w:r>
      <w:r>
        <w:rPr>
          <w:spacing w:val="75"/>
          <w:sz w:val="12"/>
        </w:rPr>
        <w:t xml:space="preserve"> </w:t>
      </w:r>
      <w:r>
        <w:rPr>
          <w:sz w:val="12"/>
        </w:rPr>
        <w:t>BENCHMARK</w:t>
      </w:r>
      <w:r>
        <w:rPr>
          <w:spacing w:val="76"/>
          <w:sz w:val="12"/>
        </w:rPr>
        <w:t xml:space="preserve"> </w:t>
      </w:r>
      <w:r>
        <w:rPr>
          <w:spacing w:val="-2"/>
          <w:sz w:val="12"/>
        </w:rPr>
        <w:t>DATASETS</w:t>
      </w:r>
    </w:p>
    <w:p w14:paraId="1B1082FD">
      <w:pPr>
        <w:pStyle w:val="4"/>
        <w:spacing w:before="5"/>
        <w:rPr>
          <w:sz w:val="19"/>
        </w:rPr>
      </w:pPr>
    </w:p>
    <w:tbl>
      <w:tblPr>
        <w:tblStyle w:val="3"/>
        <w:tblW w:w="0" w:type="auto"/>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6"/>
        <w:gridCol w:w="1201"/>
        <w:gridCol w:w="865"/>
        <w:gridCol w:w="864"/>
        <w:gridCol w:w="807"/>
      </w:tblGrid>
      <w:tr w14:paraId="4047C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316" w:type="dxa"/>
          </w:tcPr>
          <w:p w14:paraId="774FEA25">
            <w:pPr>
              <w:pStyle w:val="8"/>
              <w:spacing w:line="178" w:lineRule="exact"/>
              <w:rPr>
                <w:b/>
                <w:sz w:val="16"/>
              </w:rPr>
            </w:pPr>
            <w:r>
              <w:rPr>
                <w:b/>
                <w:spacing w:val="-2"/>
                <w:sz w:val="16"/>
              </w:rPr>
              <w:t>Method</w:t>
            </w:r>
          </w:p>
        </w:tc>
        <w:tc>
          <w:tcPr>
            <w:tcW w:w="1201" w:type="dxa"/>
          </w:tcPr>
          <w:p w14:paraId="3B0C2CCB">
            <w:pPr>
              <w:pStyle w:val="8"/>
              <w:spacing w:line="178" w:lineRule="exact"/>
              <w:ind w:left="119"/>
              <w:rPr>
                <w:b/>
                <w:sz w:val="16"/>
              </w:rPr>
            </w:pPr>
            <w:r>
              <w:rPr>
                <w:b/>
                <w:spacing w:val="-2"/>
                <w:sz w:val="16"/>
              </w:rPr>
              <w:t>Dataset</w:t>
            </w:r>
          </w:p>
        </w:tc>
        <w:tc>
          <w:tcPr>
            <w:tcW w:w="865" w:type="dxa"/>
          </w:tcPr>
          <w:p w14:paraId="625C2130">
            <w:pPr>
              <w:pStyle w:val="8"/>
              <w:spacing w:line="232" w:lineRule="auto"/>
              <w:ind w:left="123" w:right="318"/>
              <w:rPr>
                <w:b/>
                <w:sz w:val="16"/>
              </w:rPr>
            </w:pPr>
            <w:r>
              <w:rPr>
                <w:b/>
                <w:spacing w:val="-6"/>
                <w:sz w:val="16"/>
              </w:rPr>
              <w:t>PSNR</w:t>
            </w:r>
            <w:r>
              <w:rPr>
                <w:b/>
                <w:spacing w:val="40"/>
                <w:sz w:val="16"/>
              </w:rPr>
              <w:t xml:space="preserve"> </w:t>
            </w:r>
            <w:r>
              <w:rPr>
                <w:b/>
                <w:spacing w:val="-4"/>
                <w:sz w:val="16"/>
              </w:rPr>
              <w:t>(dB)</w:t>
            </w:r>
          </w:p>
        </w:tc>
        <w:tc>
          <w:tcPr>
            <w:tcW w:w="864" w:type="dxa"/>
          </w:tcPr>
          <w:p w14:paraId="4CBD0891">
            <w:pPr>
              <w:pStyle w:val="8"/>
              <w:spacing w:line="178" w:lineRule="exact"/>
              <w:ind w:left="128"/>
              <w:rPr>
                <w:b/>
                <w:sz w:val="16"/>
              </w:rPr>
            </w:pPr>
            <w:r>
              <w:rPr>
                <w:b/>
                <w:spacing w:val="-4"/>
                <w:sz w:val="16"/>
              </w:rPr>
              <w:t>SSIM</w:t>
            </w:r>
          </w:p>
        </w:tc>
        <w:tc>
          <w:tcPr>
            <w:tcW w:w="807" w:type="dxa"/>
          </w:tcPr>
          <w:p w14:paraId="0C226A59">
            <w:pPr>
              <w:pStyle w:val="8"/>
              <w:spacing w:line="178" w:lineRule="exact"/>
              <w:ind w:left="123"/>
              <w:rPr>
                <w:b/>
                <w:sz w:val="16"/>
              </w:rPr>
            </w:pPr>
            <w:r>
              <w:rPr>
                <w:b/>
                <w:spacing w:val="-5"/>
                <w:sz w:val="16"/>
              </w:rPr>
              <w:t>CER</w:t>
            </w:r>
          </w:p>
        </w:tc>
      </w:tr>
      <w:tr w14:paraId="252DB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316" w:type="dxa"/>
          </w:tcPr>
          <w:p w14:paraId="5D58A8C2">
            <w:pPr>
              <w:pStyle w:val="8"/>
              <w:rPr>
                <w:sz w:val="16"/>
              </w:rPr>
            </w:pPr>
            <w:r>
              <w:rPr>
                <w:spacing w:val="-2"/>
                <w:sz w:val="16"/>
              </w:rPr>
              <w:t>TextIR</w:t>
            </w:r>
            <w:r>
              <w:rPr>
                <w:sz w:val="16"/>
              </w:rPr>
              <w:t xml:space="preserve"> </w:t>
            </w:r>
            <w:r>
              <w:rPr>
                <w:spacing w:val="-5"/>
                <w:sz w:val="16"/>
              </w:rPr>
              <w:t>[1]</w:t>
            </w:r>
          </w:p>
        </w:tc>
        <w:tc>
          <w:tcPr>
            <w:tcW w:w="1201" w:type="dxa"/>
          </w:tcPr>
          <w:p w14:paraId="4430758F">
            <w:pPr>
              <w:pStyle w:val="8"/>
              <w:ind w:left="119"/>
              <w:rPr>
                <w:sz w:val="16"/>
              </w:rPr>
            </w:pPr>
            <w:r>
              <w:rPr>
                <w:spacing w:val="-2"/>
                <w:sz w:val="16"/>
              </w:rPr>
              <w:t>TextZoom</w:t>
            </w:r>
          </w:p>
        </w:tc>
        <w:tc>
          <w:tcPr>
            <w:tcW w:w="865" w:type="dxa"/>
          </w:tcPr>
          <w:p w14:paraId="75A58EFD">
            <w:pPr>
              <w:pStyle w:val="8"/>
              <w:ind w:left="123"/>
              <w:rPr>
                <w:sz w:val="16"/>
              </w:rPr>
            </w:pPr>
            <w:r>
              <w:rPr>
                <w:spacing w:val="-4"/>
                <w:sz w:val="16"/>
              </w:rPr>
              <w:t>24.8</w:t>
            </w:r>
          </w:p>
        </w:tc>
        <w:tc>
          <w:tcPr>
            <w:tcW w:w="864" w:type="dxa"/>
          </w:tcPr>
          <w:p w14:paraId="50C7672F">
            <w:pPr>
              <w:pStyle w:val="8"/>
              <w:ind w:left="128"/>
              <w:rPr>
                <w:sz w:val="16"/>
              </w:rPr>
            </w:pPr>
            <w:r>
              <w:rPr>
                <w:spacing w:val="-4"/>
                <w:sz w:val="16"/>
              </w:rPr>
              <w:t>0.78</w:t>
            </w:r>
          </w:p>
        </w:tc>
        <w:tc>
          <w:tcPr>
            <w:tcW w:w="807" w:type="dxa"/>
          </w:tcPr>
          <w:p w14:paraId="5E8D30B4">
            <w:pPr>
              <w:pStyle w:val="8"/>
              <w:ind w:left="123"/>
              <w:rPr>
                <w:sz w:val="16"/>
              </w:rPr>
            </w:pPr>
            <w:r>
              <w:rPr>
                <w:spacing w:val="-5"/>
                <w:sz w:val="16"/>
              </w:rPr>
              <w:t>3.2</w:t>
            </w:r>
          </w:p>
        </w:tc>
      </w:tr>
      <w:tr w14:paraId="4C8C8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 w:hRule="atLeast"/>
        </w:trPr>
        <w:tc>
          <w:tcPr>
            <w:tcW w:w="1316" w:type="dxa"/>
          </w:tcPr>
          <w:p w14:paraId="4B343E0F">
            <w:pPr>
              <w:pStyle w:val="8"/>
              <w:rPr>
                <w:sz w:val="16"/>
              </w:rPr>
            </w:pPr>
            <w:r>
              <w:rPr>
                <w:spacing w:val="-2"/>
                <w:sz w:val="16"/>
              </w:rPr>
              <w:t>HAT</w:t>
            </w:r>
            <w:r>
              <w:rPr>
                <w:spacing w:val="-5"/>
                <w:sz w:val="16"/>
              </w:rPr>
              <w:t xml:space="preserve"> [8]</w:t>
            </w:r>
          </w:p>
        </w:tc>
        <w:tc>
          <w:tcPr>
            <w:tcW w:w="1201" w:type="dxa"/>
          </w:tcPr>
          <w:p w14:paraId="4B36DE93">
            <w:pPr>
              <w:pStyle w:val="8"/>
              <w:ind w:left="119"/>
              <w:rPr>
                <w:sz w:val="16"/>
              </w:rPr>
            </w:pPr>
            <w:r>
              <w:rPr>
                <w:spacing w:val="-2"/>
                <w:sz w:val="16"/>
              </w:rPr>
              <w:t>TextOCR</w:t>
            </w:r>
          </w:p>
        </w:tc>
        <w:tc>
          <w:tcPr>
            <w:tcW w:w="865" w:type="dxa"/>
          </w:tcPr>
          <w:p w14:paraId="3676925F">
            <w:pPr>
              <w:pStyle w:val="8"/>
              <w:ind w:left="123"/>
              <w:rPr>
                <w:sz w:val="16"/>
              </w:rPr>
            </w:pPr>
            <w:r>
              <w:rPr>
                <w:spacing w:val="-4"/>
                <w:sz w:val="16"/>
              </w:rPr>
              <w:t>26.3</w:t>
            </w:r>
          </w:p>
        </w:tc>
        <w:tc>
          <w:tcPr>
            <w:tcW w:w="864" w:type="dxa"/>
          </w:tcPr>
          <w:p w14:paraId="2DE71CB2">
            <w:pPr>
              <w:pStyle w:val="8"/>
              <w:ind w:left="128"/>
              <w:rPr>
                <w:sz w:val="16"/>
              </w:rPr>
            </w:pPr>
            <w:r>
              <w:rPr>
                <w:spacing w:val="-4"/>
                <w:sz w:val="16"/>
              </w:rPr>
              <w:t>0.82</w:t>
            </w:r>
          </w:p>
        </w:tc>
        <w:tc>
          <w:tcPr>
            <w:tcW w:w="807" w:type="dxa"/>
          </w:tcPr>
          <w:p w14:paraId="6E62BF85">
            <w:pPr>
              <w:pStyle w:val="8"/>
              <w:ind w:left="123"/>
              <w:rPr>
                <w:sz w:val="16"/>
              </w:rPr>
            </w:pPr>
            <w:r>
              <w:rPr>
                <w:spacing w:val="-5"/>
                <w:sz w:val="16"/>
              </w:rPr>
              <w:t>2.8</w:t>
            </w:r>
          </w:p>
        </w:tc>
      </w:tr>
      <w:tr w14:paraId="7EF66D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316" w:type="dxa"/>
          </w:tcPr>
          <w:p w14:paraId="3A484EEA">
            <w:pPr>
              <w:pStyle w:val="8"/>
              <w:spacing w:line="178" w:lineRule="exact"/>
              <w:rPr>
                <w:sz w:val="16"/>
              </w:rPr>
            </w:pPr>
            <w:r>
              <w:rPr>
                <w:sz w:val="16"/>
              </w:rPr>
              <w:t>DDNM</w:t>
            </w:r>
            <w:r>
              <w:rPr>
                <w:spacing w:val="-4"/>
                <w:sz w:val="16"/>
              </w:rPr>
              <w:t xml:space="preserve"> </w:t>
            </w:r>
            <w:r>
              <w:rPr>
                <w:spacing w:val="-5"/>
                <w:sz w:val="16"/>
              </w:rPr>
              <w:t>[3]</w:t>
            </w:r>
          </w:p>
        </w:tc>
        <w:tc>
          <w:tcPr>
            <w:tcW w:w="1201" w:type="dxa"/>
          </w:tcPr>
          <w:p w14:paraId="28412CD6">
            <w:pPr>
              <w:pStyle w:val="8"/>
              <w:spacing w:line="178" w:lineRule="exact"/>
              <w:ind w:left="119"/>
              <w:rPr>
                <w:sz w:val="16"/>
              </w:rPr>
            </w:pPr>
            <w:r>
              <w:rPr>
                <w:spacing w:val="-2"/>
                <w:sz w:val="16"/>
              </w:rPr>
              <w:t>Synthetic</w:t>
            </w:r>
          </w:p>
        </w:tc>
        <w:tc>
          <w:tcPr>
            <w:tcW w:w="865" w:type="dxa"/>
          </w:tcPr>
          <w:p w14:paraId="6AB3408F">
            <w:pPr>
              <w:pStyle w:val="8"/>
              <w:spacing w:line="178" w:lineRule="exact"/>
              <w:ind w:left="123"/>
              <w:rPr>
                <w:sz w:val="16"/>
              </w:rPr>
            </w:pPr>
            <w:r>
              <w:rPr>
                <w:spacing w:val="-4"/>
                <w:sz w:val="16"/>
              </w:rPr>
              <w:t>25.1</w:t>
            </w:r>
          </w:p>
        </w:tc>
        <w:tc>
          <w:tcPr>
            <w:tcW w:w="864" w:type="dxa"/>
          </w:tcPr>
          <w:p w14:paraId="6E58C0ED">
            <w:pPr>
              <w:pStyle w:val="8"/>
              <w:spacing w:line="178" w:lineRule="exact"/>
              <w:ind w:left="128"/>
              <w:rPr>
                <w:sz w:val="16"/>
              </w:rPr>
            </w:pPr>
            <w:r>
              <w:rPr>
                <w:spacing w:val="-4"/>
                <w:sz w:val="16"/>
              </w:rPr>
              <w:t>0.79</w:t>
            </w:r>
          </w:p>
        </w:tc>
        <w:tc>
          <w:tcPr>
            <w:tcW w:w="807" w:type="dxa"/>
          </w:tcPr>
          <w:p w14:paraId="55339EC0">
            <w:pPr>
              <w:pStyle w:val="8"/>
              <w:spacing w:line="178" w:lineRule="exact"/>
              <w:ind w:left="123"/>
              <w:rPr>
                <w:sz w:val="16"/>
              </w:rPr>
            </w:pPr>
            <w:r>
              <w:rPr>
                <w:spacing w:val="-10"/>
                <w:sz w:val="16"/>
              </w:rPr>
              <w:t>–</w:t>
            </w:r>
          </w:p>
        </w:tc>
      </w:tr>
      <w:tr w14:paraId="0E759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 w:hRule="atLeast"/>
        </w:trPr>
        <w:tc>
          <w:tcPr>
            <w:tcW w:w="1316" w:type="dxa"/>
          </w:tcPr>
          <w:p w14:paraId="292DF5EB">
            <w:pPr>
              <w:pStyle w:val="8"/>
              <w:rPr>
                <w:sz w:val="16"/>
              </w:rPr>
            </w:pPr>
            <w:r>
              <w:rPr>
                <w:sz w:val="16"/>
              </w:rPr>
              <w:t>KBNet</w:t>
            </w:r>
            <w:r>
              <w:rPr>
                <w:spacing w:val="-6"/>
                <w:sz w:val="16"/>
              </w:rPr>
              <w:t xml:space="preserve"> </w:t>
            </w:r>
            <w:r>
              <w:rPr>
                <w:spacing w:val="-4"/>
                <w:sz w:val="16"/>
              </w:rPr>
              <w:t>[15]</w:t>
            </w:r>
          </w:p>
        </w:tc>
        <w:tc>
          <w:tcPr>
            <w:tcW w:w="1201" w:type="dxa"/>
          </w:tcPr>
          <w:p w14:paraId="334FADE2">
            <w:pPr>
              <w:pStyle w:val="8"/>
              <w:ind w:left="119"/>
              <w:rPr>
                <w:sz w:val="16"/>
              </w:rPr>
            </w:pPr>
            <w:r>
              <w:rPr>
                <w:spacing w:val="-2"/>
                <w:sz w:val="16"/>
              </w:rPr>
              <w:t>Multiple</w:t>
            </w:r>
          </w:p>
        </w:tc>
        <w:tc>
          <w:tcPr>
            <w:tcW w:w="865" w:type="dxa"/>
          </w:tcPr>
          <w:p w14:paraId="19A8CDDB">
            <w:pPr>
              <w:pStyle w:val="8"/>
              <w:ind w:left="123"/>
              <w:rPr>
                <w:sz w:val="16"/>
              </w:rPr>
            </w:pPr>
            <w:r>
              <w:rPr>
                <w:spacing w:val="-4"/>
                <w:sz w:val="16"/>
              </w:rPr>
              <w:t>27.2</w:t>
            </w:r>
          </w:p>
        </w:tc>
        <w:tc>
          <w:tcPr>
            <w:tcW w:w="864" w:type="dxa"/>
          </w:tcPr>
          <w:p w14:paraId="563D3CB7">
            <w:pPr>
              <w:pStyle w:val="8"/>
              <w:ind w:left="128"/>
              <w:rPr>
                <w:sz w:val="16"/>
              </w:rPr>
            </w:pPr>
            <w:r>
              <w:rPr>
                <w:spacing w:val="-4"/>
                <w:sz w:val="16"/>
              </w:rPr>
              <w:t>0.85</w:t>
            </w:r>
          </w:p>
        </w:tc>
        <w:tc>
          <w:tcPr>
            <w:tcW w:w="807" w:type="dxa"/>
          </w:tcPr>
          <w:p w14:paraId="5FD675CB">
            <w:pPr>
              <w:pStyle w:val="8"/>
              <w:ind w:left="123"/>
              <w:rPr>
                <w:sz w:val="16"/>
              </w:rPr>
            </w:pPr>
            <w:r>
              <w:rPr>
                <w:spacing w:val="-5"/>
                <w:sz w:val="16"/>
              </w:rPr>
              <w:t>2.5</w:t>
            </w:r>
          </w:p>
        </w:tc>
      </w:tr>
      <w:tr w14:paraId="2DBA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5" w:hRule="atLeast"/>
        </w:trPr>
        <w:tc>
          <w:tcPr>
            <w:tcW w:w="1316" w:type="dxa"/>
          </w:tcPr>
          <w:p w14:paraId="5392B995">
            <w:pPr>
              <w:pStyle w:val="8"/>
              <w:spacing w:line="178" w:lineRule="exact"/>
              <w:rPr>
                <w:sz w:val="16"/>
              </w:rPr>
            </w:pPr>
            <w:r>
              <w:rPr>
                <w:sz w:val="16"/>
              </w:rPr>
              <w:t>SUPIR++</w:t>
            </w:r>
            <w:r>
              <w:rPr>
                <w:spacing w:val="-9"/>
                <w:sz w:val="16"/>
              </w:rPr>
              <w:t xml:space="preserve"> </w:t>
            </w:r>
            <w:r>
              <w:rPr>
                <w:spacing w:val="-4"/>
                <w:sz w:val="16"/>
              </w:rPr>
              <w:t>[11]</w:t>
            </w:r>
          </w:p>
        </w:tc>
        <w:tc>
          <w:tcPr>
            <w:tcW w:w="1201" w:type="dxa"/>
          </w:tcPr>
          <w:p w14:paraId="3F023017">
            <w:pPr>
              <w:pStyle w:val="8"/>
              <w:spacing w:line="178" w:lineRule="exact"/>
              <w:ind w:left="119"/>
              <w:rPr>
                <w:sz w:val="16"/>
              </w:rPr>
            </w:pPr>
            <w:r>
              <w:rPr>
                <w:spacing w:val="-7"/>
                <w:sz w:val="16"/>
              </w:rPr>
              <w:t>Real-</w:t>
            </w:r>
            <w:r>
              <w:rPr>
                <w:spacing w:val="-2"/>
                <w:sz w:val="16"/>
              </w:rPr>
              <w:t>World</w:t>
            </w:r>
          </w:p>
        </w:tc>
        <w:tc>
          <w:tcPr>
            <w:tcW w:w="865" w:type="dxa"/>
          </w:tcPr>
          <w:p w14:paraId="5EA14ADE">
            <w:pPr>
              <w:pStyle w:val="8"/>
              <w:spacing w:line="178" w:lineRule="exact"/>
              <w:ind w:left="123"/>
              <w:rPr>
                <w:sz w:val="16"/>
              </w:rPr>
            </w:pPr>
            <w:r>
              <w:rPr>
                <w:spacing w:val="-4"/>
                <w:sz w:val="16"/>
              </w:rPr>
              <w:t>23.9</w:t>
            </w:r>
          </w:p>
        </w:tc>
        <w:tc>
          <w:tcPr>
            <w:tcW w:w="864" w:type="dxa"/>
          </w:tcPr>
          <w:p w14:paraId="510FD484">
            <w:pPr>
              <w:pStyle w:val="8"/>
              <w:spacing w:line="178" w:lineRule="exact"/>
              <w:ind w:left="128"/>
              <w:rPr>
                <w:sz w:val="16"/>
              </w:rPr>
            </w:pPr>
            <w:r>
              <w:rPr>
                <w:spacing w:val="-4"/>
                <w:sz w:val="16"/>
              </w:rPr>
              <w:t>0.76</w:t>
            </w:r>
          </w:p>
        </w:tc>
        <w:tc>
          <w:tcPr>
            <w:tcW w:w="807" w:type="dxa"/>
          </w:tcPr>
          <w:p w14:paraId="3EAEF08B">
            <w:pPr>
              <w:pStyle w:val="8"/>
              <w:spacing w:line="178" w:lineRule="exact"/>
              <w:ind w:left="123"/>
              <w:rPr>
                <w:sz w:val="16"/>
              </w:rPr>
            </w:pPr>
            <w:r>
              <w:rPr>
                <w:spacing w:val="-5"/>
                <w:sz w:val="16"/>
              </w:rPr>
              <w:t>4.1</w:t>
            </w:r>
          </w:p>
        </w:tc>
      </w:tr>
      <w:tr w14:paraId="63E1B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1" w:hRule="atLeast"/>
        </w:trPr>
        <w:tc>
          <w:tcPr>
            <w:tcW w:w="1316" w:type="dxa"/>
          </w:tcPr>
          <w:p w14:paraId="3356FC68">
            <w:pPr>
              <w:pStyle w:val="8"/>
              <w:rPr>
                <w:sz w:val="16"/>
              </w:rPr>
            </w:pPr>
            <w:r>
              <w:rPr>
                <w:spacing w:val="-6"/>
                <w:sz w:val="16"/>
              </w:rPr>
              <w:t>TAO</w:t>
            </w:r>
            <w:r>
              <w:rPr>
                <w:spacing w:val="-7"/>
                <w:sz w:val="16"/>
              </w:rPr>
              <w:t xml:space="preserve"> </w:t>
            </w:r>
            <w:r>
              <w:rPr>
                <w:spacing w:val="-5"/>
                <w:sz w:val="16"/>
              </w:rPr>
              <w:t>[4]</w:t>
            </w:r>
          </w:p>
        </w:tc>
        <w:tc>
          <w:tcPr>
            <w:tcW w:w="1201" w:type="dxa"/>
          </w:tcPr>
          <w:p w14:paraId="0C2231EE">
            <w:pPr>
              <w:pStyle w:val="8"/>
              <w:ind w:left="119"/>
              <w:rPr>
                <w:sz w:val="16"/>
              </w:rPr>
            </w:pPr>
            <w:r>
              <w:rPr>
                <w:spacing w:val="-7"/>
                <w:sz w:val="16"/>
              </w:rPr>
              <w:t>Open-</w:t>
            </w:r>
            <w:r>
              <w:rPr>
                <w:spacing w:val="-5"/>
                <w:sz w:val="16"/>
              </w:rPr>
              <w:t>Set</w:t>
            </w:r>
          </w:p>
        </w:tc>
        <w:tc>
          <w:tcPr>
            <w:tcW w:w="865" w:type="dxa"/>
          </w:tcPr>
          <w:p w14:paraId="0358B70A">
            <w:pPr>
              <w:pStyle w:val="8"/>
              <w:ind w:left="123"/>
              <w:rPr>
                <w:sz w:val="16"/>
              </w:rPr>
            </w:pPr>
            <w:r>
              <w:rPr>
                <w:spacing w:val="-4"/>
                <w:sz w:val="16"/>
              </w:rPr>
              <w:t>22.7</w:t>
            </w:r>
          </w:p>
        </w:tc>
        <w:tc>
          <w:tcPr>
            <w:tcW w:w="864" w:type="dxa"/>
          </w:tcPr>
          <w:p w14:paraId="0C776537">
            <w:pPr>
              <w:pStyle w:val="8"/>
              <w:ind w:left="128"/>
              <w:rPr>
                <w:sz w:val="16"/>
              </w:rPr>
            </w:pPr>
            <w:r>
              <w:rPr>
                <w:spacing w:val="-4"/>
                <w:sz w:val="16"/>
              </w:rPr>
              <w:t>0.71</w:t>
            </w:r>
          </w:p>
        </w:tc>
        <w:tc>
          <w:tcPr>
            <w:tcW w:w="807" w:type="dxa"/>
          </w:tcPr>
          <w:p w14:paraId="1D310385">
            <w:pPr>
              <w:pStyle w:val="8"/>
              <w:ind w:left="123"/>
              <w:rPr>
                <w:sz w:val="16"/>
              </w:rPr>
            </w:pPr>
            <w:r>
              <w:rPr>
                <w:spacing w:val="-5"/>
                <w:sz w:val="16"/>
              </w:rPr>
              <w:t>5.3</w:t>
            </w:r>
          </w:p>
        </w:tc>
      </w:tr>
    </w:tbl>
    <w:p w14:paraId="51965BDD">
      <w:pPr>
        <w:pStyle w:val="4"/>
        <w:spacing w:before="62"/>
        <w:rPr>
          <w:sz w:val="12"/>
        </w:rPr>
      </w:pPr>
    </w:p>
    <w:p w14:paraId="285BAF96">
      <w:pPr>
        <w:spacing w:before="1" w:line="183" w:lineRule="exact"/>
        <w:ind w:left="59" w:right="0" w:firstLine="0"/>
        <w:jc w:val="center"/>
        <w:rPr>
          <w:sz w:val="16"/>
        </w:rPr>
      </w:pPr>
      <w:r>
        <w:rPr>
          <w:spacing w:val="-2"/>
          <w:sz w:val="16"/>
        </w:rPr>
        <w:t>TABLE</w:t>
      </w:r>
      <w:r>
        <w:rPr>
          <w:spacing w:val="-5"/>
          <w:sz w:val="16"/>
        </w:rPr>
        <w:t xml:space="preserve"> III</w:t>
      </w:r>
    </w:p>
    <w:p w14:paraId="1AA83976">
      <w:pPr>
        <w:spacing w:before="0" w:line="369" w:lineRule="auto"/>
        <w:ind w:left="59" w:right="10" w:firstLine="0"/>
        <w:jc w:val="center"/>
        <w:rPr>
          <w:sz w:val="16"/>
        </w:rPr>
      </w:pPr>
      <w:r>
        <w:rPr>
          <w:smallCaps/>
          <w:sz w:val="16"/>
        </w:rPr>
        <w:t>Computational</w:t>
      </w:r>
      <w:r>
        <w:rPr>
          <w:smallCaps/>
          <w:spacing w:val="-9"/>
          <w:sz w:val="16"/>
        </w:rPr>
        <w:t xml:space="preserve"> </w:t>
      </w:r>
      <w:r>
        <w:rPr>
          <w:smallCaps/>
          <w:sz w:val="16"/>
        </w:rPr>
        <w:t>efficiency</w:t>
      </w:r>
      <w:r>
        <w:rPr>
          <w:smallCaps/>
          <w:spacing w:val="-8"/>
          <w:sz w:val="16"/>
        </w:rPr>
        <w:t xml:space="preserve"> </w:t>
      </w:r>
      <w:r>
        <w:rPr>
          <w:smallCaps/>
          <w:sz w:val="16"/>
        </w:rPr>
        <w:t>comparison</w:t>
      </w:r>
      <w:r>
        <w:rPr>
          <w:smallCaps/>
          <w:spacing w:val="-8"/>
          <w:sz w:val="16"/>
        </w:rPr>
        <w:t xml:space="preserve"> </w:t>
      </w:r>
      <w:r>
        <w:rPr>
          <w:smallCaps/>
          <w:sz w:val="16"/>
        </w:rPr>
        <w:t>of</w:t>
      </w:r>
      <w:r>
        <w:rPr>
          <w:smallCaps/>
          <w:spacing w:val="-8"/>
          <w:sz w:val="16"/>
        </w:rPr>
        <w:t xml:space="preserve"> </w:t>
      </w:r>
      <w:r>
        <w:rPr>
          <w:smallCaps/>
          <w:sz w:val="16"/>
        </w:rPr>
        <w:t>different</w:t>
      </w:r>
      <w:r>
        <w:rPr>
          <w:smallCaps/>
          <w:spacing w:val="-8"/>
          <w:sz w:val="16"/>
        </w:rPr>
        <w:t xml:space="preserve"> </w:t>
      </w:r>
      <w:r>
        <w:rPr>
          <w:smallCaps/>
          <w:sz w:val="16"/>
        </w:rPr>
        <w:t>text</w:t>
      </w:r>
      <w:r>
        <w:rPr>
          <w:smallCaps/>
          <w:spacing w:val="-8"/>
          <w:sz w:val="16"/>
        </w:rPr>
        <w:t xml:space="preserve"> </w:t>
      </w:r>
      <w:r>
        <w:rPr>
          <w:smallCaps/>
          <w:sz w:val="16"/>
        </w:rPr>
        <w:t>image</w:t>
      </w:r>
      <w:r>
        <w:rPr>
          <w:smallCaps/>
          <w:spacing w:val="40"/>
          <w:sz w:val="16"/>
        </w:rPr>
        <w:t xml:space="preserve"> </w:t>
      </w:r>
      <w:r>
        <w:rPr>
          <w:smallCaps/>
          <w:sz w:val="16"/>
        </w:rPr>
        <w:t>restoration</w:t>
      </w:r>
      <w:r>
        <w:rPr>
          <w:smallCaps/>
          <w:spacing w:val="-9"/>
          <w:sz w:val="16"/>
        </w:rPr>
        <w:t xml:space="preserve"> </w:t>
      </w:r>
      <w:r>
        <w:rPr>
          <w:smallCaps/>
          <w:sz w:val="16"/>
        </w:rPr>
        <w:t>approaches</w:t>
      </w:r>
    </w:p>
    <w:p w14:paraId="729039DA">
      <w:pPr>
        <w:pStyle w:val="4"/>
        <w:spacing w:before="5"/>
        <w:rPr>
          <w:sz w:val="15"/>
        </w:rPr>
      </w:pPr>
    </w:p>
    <w:tbl>
      <w:tblPr>
        <w:tblStyle w:val="3"/>
        <w:tblW w:w="0" w:type="auto"/>
        <w:tblInd w:w="11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1"/>
        <w:gridCol w:w="2171"/>
        <w:gridCol w:w="1431"/>
      </w:tblGrid>
      <w:tr w14:paraId="078B66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431" w:type="dxa"/>
          </w:tcPr>
          <w:p w14:paraId="5EF8A89E">
            <w:pPr>
              <w:pStyle w:val="8"/>
              <w:ind w:left="129"/>
              <w:rPr>
                <w:b/>
                <w:sz w:val="16"/>
              </w:rPr>
            </w:pPr>
            <w:r>
              <w:rPr>
                <w:b/>
                <w:spacing w:val="-2"/>
                <w:sz w:val="16"/>
              </w:rPr>
              <w:t>Approach</w:t>
            </w:r>
          </w:p>
        </w:tc>
        <w:tc>
          <w:tcPr>
            <w:tcW w:w="2171" w:type="dxa"/>
          </w:tcPr>
          <w:p w14:paraId="0C5091FE">
            <w:pPr>
              <w:pStyle w:val="8"/>
              <w:spacing w:line="232" w:lineRule="auto"/>
              <w:ind w:right="144"/>
              <w:rPr>
                <w:b/>
                <w:sz w:val="16"/>
              </w:rPr>
            </w:pPr>
            <w:r>
              <w:rPr>
                <w:b/>
                <w:spacing w:val="-2"/>
                <w:sz w:val="16"/>
              </w:rPr>
              <w:t>Computational</w:t>
            </w:r>
            <w:r>
              <w:rPr>
                <w:b/>
                <w:spacing w:val="-11"/>
                <w:sz w:val="16"/>
              </w:rPr>
              <w:t xml:space="preserve"> </w:t>
            </w:r>
            <w:r>
              <w:rPr>
                <w:b/>
                <w:spacing w:val="-2"/>
                <w:sz w:val="16"/>
              </w:rPr>
              <w:t>Characteris-</w:t>
            </w:r>
            <w:r>
              <w:rPr>
                <w:b/>
                <w:spacing w:val="40"/>
                <w:sz w:val="16"/>
              </w:rPr>
              <w:t xml:space="preserve"> </w:t>
            </w:r>
            <w:r>
              <w:rPr>
                <w:b/>
                <w:spacing w:val="-4"/>
                <w:sz w:val="16"/>
              </w:rPr>
              <w:t>tics</w:t>
            </w:r>
          </w:p>
        </w:tc>
        <w:tc>
          <w:tcPr>
            <w:tcW w:w="1431" w:type="dxa"/>
          </w:tcPr>
          <w:p w14:paraId="64298268">
            <w:pPr>
              <w:pStyle w:val="8"/>
              <w:rPr>
                <w:b/>
                <w:sz w:val="16"/>
              </w:rPr>
            </w:pPr>
            <w:r>
              <w:rPr>
                <w:b/>
                <w:spacing w:val="-2"/>
                <w:sz w:val="16"/>
              </w:rPr>
              <w:t>Remarks</w:t>
            </w:r>
          </w:p>
        </w:tc>
      </w:tr>
      <w:tr w14:paraId="2E835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431" w:type="dxa"/>
          </w:tcPr>
          <w:p w14:paraId="14A7784F">
            <w:pPr>
              <w:pStyle w:val="8"/>
              <w:ind w:left="129"/>
              <w:rPr>
                <w:sz w:val="16"/>
              </w:rPr>
            </w:pPr>
            <w:r>
              <w:rPr>
                <w:spacing w:val="-7"/>
                <w:sz w:val="16"/>
              </w:rPr>
              <w:t>CNN-</w:t>
            </w:r>
            <w:r>
              <w:rPr>
                <w:spacing w:val="-2"/>
                <w:sz w:val="16"/>
              </w:rPr>
              <w:t>based</w:t>
            </w:r>
          </w:p>
        </w:tc>
        <w:tc>
          <w:tcPr>
            <w:tcW w:w="2171" w:type="dxa"/>
          </w:tcPr>
          <w:p w14:paraId="74A86835">
            <w:pPr>
              <w:pStyle w:val="8"/>
              <w:spacing w:line="232" w:lineRule="auto"/>
              <w:ind w:right="105"/>
              <w:jc w:val="both"/>
              <w:rPr>
                <w:sz w:val="16"/>
              </w:rPr>
            </w:pPr>
            <w:r>
              <w:rPr>
                <w:sz w:val="16"/>
              </w:rPr>
              <w:t>Low inference latency and</w:t>
            </w:r>
            <w:r>
              <w:rPr>
                <w:spacing w:val="40"/>
                <w:sz w:val="16"/>
              </w:rPr>
              <w:t xml:space="preserve"> </w:t>
            </w:r>
            <w:r>
              <w:rPr>
                <w:sz w:val="16"/>
              </w:rPr>
              <w:t>memory usage; efficient for</w:t>
            </w:r>
            <w:r>
              <w:rPr>
                <w:spacing w:val="40"/>
                <w:sz w:val="16"/>
              </w:rPr>
              <w:t xml:space="preserve"> </w:t>
            </w:r>
            <w:r>
              <w:rPr>
                <w:sz w:val="16"/>
              </w:rPr>
              <w:t>real-time</w:t>
            </w:r>
            <w:r>
              <w:rPr>
                <w:spacing w:val="-9"/>
                <w:sz w:val="16"/>
              </w:rPr>
              <w:t xml:space="preserve"> </w:t>
            </w:r>
            <w:r>
              <w:rPr>
                <w:sz w:val="16"/>
              </w:rPr>
              <w:t>deployment</w:t>
            </w:r>
          </w:p>
        </w:tc>
        <w:tc>
          <w:tcPr>
            <w:tcW w:w="1431" w:type="dxa"/>
          </w:tcPr>
          <w:p w14:paraId="52464CA8">
            <w:pPr>
              <w:pStyle w:val="8"/>
              <w:spacing w:line="232" w:lineRule="auto"/>
              <w:rPr>
                <w:sz w:val="16"/>
              </w:rPr>
            </w:pPr>
            <w:r>
              <w:rPr>
                <w:sz w:val="16"/>
              </w:rPr>
              <w:t>Suitable</w:t>
            </w:r>
            <w:r>
              <w:rPr>
                <w:spacing w:val="-8"/>
                <w:sz w:val="16"/>
              </w:rPr>
              <w:t xml:space="preserve"> </w:t>
            </w:r>
            <w:r>
              <w:rPr>
                <w:sz w:val="16"/>
              </w:rPr>
              <w:t>for</w:t>
            </w:r>
            <w:r>
              <w:rPr>
                <w:spacing w:val="-2"/>
                <w:sz w:val="16"/>
              </w:rPr>
              <w:t xml:space="preserve"> </w:t>
            </w:r>
            <w:r>
              <w:rPr>
                <w:sz w:val="16"/>
              </w:rPr>
              <w:t>edge</w:t>
            </w:r>
            <w:r>
              <w:rPr>
                <w:spacing w:val="40"/>
                <w:sz w:val="16"/>
              </w:rPr>
              <w:t xml:space="preserve"> </w:t>
            </w:r>
            <w:r>
              <w:rPr>
                <w:spacing w:val="-2"/>
                <w:sz w:val="16"/>
              </w:rPr>
              <w:t>devices</w:t>
            </w:r>
          </w:p>
        </w:tc>
      </w:tr>
      <w:tr w14:paraId="6EDB6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431" w:type="dxa"/>
          </w:tcPr>
          <w:p w14:paraId="1CA1C569">
            <w:pPr>
              <w:pStyle w:val="8"/>
              <w:spacing w:line="232" w:lineRule="auto"/>
              <w:ind w:left="129" w:right="176"/>
              <w:rPr>
                <w:sz w:val="16"/>
              </w:rPr>
            </w:pPr>
            <w:r>
              <w:rPr>
                <w:spacing w:val="-6"/>
                <w:sz w:val="16"/>
              </w:rPr>
              <w:t>Transformer-</w:t>
            </w:r>
            <w:r>
              <w:rPr>
                <w:spacing w:val="40"/>
                <w:sz w:val="16"/>
              </w:rPr>
              <w:t xml:space="preserve"> </w:t>
            </w:r>
            <w:r>
              <w:rPr>
                <w:spacing w:val="-2"/>
                <w:sz w:val="16"/>
              </w:rPr>
              <w:t>based</w:t>
            </w:r>
          </w:p>
        </w:tc>
        <w:tc>
          <w:tcPr>
            <w:tcW w:w="2171" w:type="dxa"/>
          </w:tcPr>
          <w:p w14:paraId="428E60F7">
            <w:pPr>
              <w:pStyle w:val="8"/>
              <w:spacing w:line="232" w:lineRule="auto"/>
              <w:ind w:right="104"/>
              <w:jc w:val="both"/>
              <w:rPr>
                <w:sz w:val="16"/>
              </w:rPr>
            </w:pPr>
            <w:r>
              <w:rPr>
                <w:sz w:val="16"/>
              </w:rPr>
              <w:t>High computational cost due</w:t>
            </w:r>
            <w:r>
              <w:rPr>
                <w:spacing w:val="40"/>
                <w:sz w:val="16"/>
              </w:rPr>
              <w:t xml:space="preserve"> </w:t>
            </w:r>
            <w:r>
              <w:rPr>
                <w:sz w:val="16"/>
              </w:rPr>
              <w:t>to self-attention; increased</w:t>
            </w:r>
            <w:r>
              <w:rPr>
                <w:spacing w:val="40"/>
                <w:sz w:val="16"/>
              </w:rPr>
              <w:t xml:space="preserve"> </w:t>
            </w:r>
            <w:r>
              <w:rPr>
                <w:sz w:val="16"/>
              </w:rPr>
              <w:t>memory</w:t>
            </w:r>
            <w:r>
              <w:rPr>
                <w:spacing w:val="-1"/>
                <w:sz w:val="16"/>
              </w:rPr>
              <w:t xml:space="preserve"> </w:t>
            </w:r>
            <w:r>
              <w:rPr>
                <w:sz w:val="16"/>
              </w:rPr>
              <w:t>consumption</w:t>
            </w:r>
          </w:p>
        </w:tc>
        <w:tc>
          <w:tcPr>
            <w:tcW w:w="1431" w:type="dxa"/>
          </w:tcPr>
          <w:p w14:paraId="7229BE70">
            <w:pPr>
              <w:pStyle w:val="8"/>
              <w:spacing w:line="232" w:lineRule="auto"/>
              <w:rPr>
                <w:sz w:val="16"/>
              </w:rPr>
            </w:pPr>
            <w:r>
              <w:rPr>
                <w:spacing w:val="-2"/>
                <w:sz w:val="16"/>
              </w:rPr>
              <w:t>Better</w:t>
            </w:r>
            <w:r>
              <w:rPr>
                <w:spacing w:val="-10"/>
                <w:sz w:val="16"/>
              </w:rPr>
              <w:t xml:space="preserve"> </w:t>
            </w:r>
            <w:r>
              <w:rPr>
                <w:spacing w:val="-2"/>
                <w:sz w:val="16"/>
              </w:rPr>
              <w:t>global</w:t>
            </w:r>
            <w:r>
              <w:rPr>
                <w:spacing w:val="-8"/>
                <w:sz w:val="16"/>
              </w:rPr>
              <w:t xml:space="preserve"> </w:t>
            </w:r>
            <w:r>
              <w:rPr>
                <w:spacing w:val="-2"/>
                <w:sz w:val="16"/>
              </w:rPr>
              <w:t>con-</w:t>
            </w:r>
            <w:r>
              <w:rPr>
                <w:spacing w:val="40"/>
                <w:sz w:val="16"/>
              </w:rPr>
              <w:t xml:space="preserve"> </w:t>
            </w:r>
            <w:r>
              <w:rPr>
                <w:sz w:val="16"/>
              </w:rPr>
              <w:t>text modeling</w:t>
            </w:r>
          </w:p>
        </w:tc>
      </w:tr>
      <w:tr w14:paraId="24B71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431" w:type="dxa"/>
          </w:tcPr>
          <w:p w14:paraId="05831CEB">
            <w:pPr>
              <w:pStyle w:val="8"/>
              <w:spacing w:line="178" w:lineRule="exact"/>
              <w:ind w:left="129"/>
              <w:rPr>
                <w:sz w:val="16"/>
              </w:rPr>
            </w:pPr>
            <w:r>
              <w:rPr>
                <w:spacing w:val="-6"/>
                <w:sz w:val="16"/>
              </w:rPr>
              <w:t>Diffusion-</w:t>
            </w:r>
            <w:r>
              <w:rPr>
                <w:spacing w:val="-2"/>
                <w:sz w:val="16"/>
              </w:rPr>
              <w:t>based</w:t>
            </w:r>
          </w:p>
        </w:tc>
        <w:tc>
          <w:tcPr>
            <w:tcW w:w="2171" w:type="dxa"/>
          </w:tcPr>
          <w:p w14:paraId="5E2394C2">
            <w:pPr>
              <w:pStyle w:val="8"/>
              <w:spacing w:line="232" w:lineRule="auto"/>
              <w:ind w:right="104"/>
              <w:jc w:val="both"/>
              <w:rPr>
                <w:sz w:val="16"/>
              </w:rPr>
            </w:pPr>
            <w:r>
              <w:rPr>
                <w:sz w:val="16"/>
              </w:rPr>
              <w:t>Iterative sampling leads to</w:t>
            </w:r>
            <w:r>
              <w:rPr>
                <w:spacing w:val="40"/>
                <w:sz w:val="16"/>
              </w:rPr>
              <w:t xml:space="preserve"> </w:t>
            </w:r>
            <w:r>
              <w:rPr>
                <w:sz w:val="16"/>
              </w:rPr>
              <w:t>very high inference time and</w:t>
            </w:r>
            <w:r>
              <w:rPr>
                <w:spacing w:val="40"/>
                <w:sz w:val="16"/>
              </w:rPr>
              <w:t xml:space="preserve"> </w:t>
            </w:r>
            <w:r>
              <w:rPr>
                <w:sz w:val="16"/>
              </w:rPr>
              <w:t>GPU</w:t>
            </w:r>
            <w:r>
              <w:rPr>
                <w:spacing w:val="-11"/>
                <w:sz w:val="16"/>
              </w:rPr>
              <w:t xml:space="preserve"> </w:t>
            </w:r>
            <w:r>
              <w:rPr>
                <w:sz w:val="16"/>
              </w:rPr>
              <w:t>usage</w:t>
            </w:r>
          </w:p>
        </w:tc>
        <w:tc>
          <w:tcPr>
            <w:tcW w:w="1431" w:type="dxa"/>
          </w:tcPr>
          <w:p w14:paraId="5D8384CA">
            <w:pPr>
              <w:pStyle w:val="8"/>
              <w:spacing w:line="225" w:lineRule="auto"/>
              <w:rPr>
                <w:sz w:val="16"/>
              </w:rPr>
            </w:pPr>
            <w:r>
              <w:rPr>
                <w:spacing w:val="-4"/>
                <w:sz w:val="16"/>
              </w:rPr>
              <w:t>High-quality</w:t>
            </w:r>
            <w:r>
              <w:rPr>
                <w:spacing w:val="40"/>
                <w:sz w:val="16"/>
              </w:rPr>
              <w:t xml:space="preserve"> </w:t>
            </w:r>
            <w:r>
              <w:rPr>
                <w:spacing w:val="-2"/>
                <w:sz w:val="16"/>
              </w:rPr>
              <w:t>restoration</w:t>
            </w:r>
          </w:p>
        </w:tc>
      </w:tr>
      <w:tr w14:paraId="2F9E8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1431" w:type="dxa"/>
          </w:tcPr>
          <w:p w14:paraId="1EAE1CB7">
            <w:pPr>
              <w:pStyle w:val="8"/>
              <w:ind w:left="129"/>
              <w:rPr>
                <w:sz w:val="16"/>
              </w:rPr>
            </w:pPr>
            <w:r>
              <w:rPr>
                <w:spacing w:val="-2"/>
                <w:sz w:val="16"/>
              </w:rPr>
              <w:t>Multimodal</w:t>
            </w:r>
          </w:p>
        </w:tc>
        <w:tc>
          <w:tcPr>
            <w:tcW w:w="2171" w:type="dxa"/>
          </w:tcPr>
          <w:p w14:paraId="01BEFB24">
            <w:pPr>
              <w:pStyle w:val="8"/>
              <w:spacing w:line="232" w:lineRule="auto"/>
              <w:ind w:right="99"/>
              <w:jc w:val="both"/>
              <w:rPr>
                <w:sz w:val="16"/>
              </w:rPr>
            </w:pPr>
            <w:r>
              <w:rPr>
                <w:sz w:val="16"/>
              </w:rPr>
              <w:t>Additional</w:t>
            </w:r>
            <w:r>
              <w:rPr>
                <w:spacing w:val="-10"/>
                <w:sz w:val="16"/>
              </w:rPr>
              <w:t xml:space="preserve"> </w:t>
            </w:r>
            <w:r>
              <w:rPr>
                <w:sz w:val="16"/>
              </w:rPr>
              <w:t>overhead</w:t>
            </w:r>
            <w:r>
              <w:rPr>
                <w:spacing w:val="-10"/>
                <w:sz w:val="16"/>
              </w:rPr>
              <w:t xml:space="preserve"> </w:t>
            </w:r>
            <w:r>
              <w:rPr>
                <w:sz w:val="16"/>
              </w:rPr>
              <w:t>from</w:t>
            </w:r>
            <w:r>
              <w:rPr>
                <w:spacing w:val="-10"/>
                <w:sz w:val="16"/>
              </w:rPr>
              <w:t xml:space="preserve"> </w:t>
            </w:r>
            <w:r>
              <w:rPr>
                <w:sz w:val="16"/>
              </w:rPr>
              <w:t>text</w:t>
            </w:r>
            <w:r>
              <w:rPr>
                <w:spacing w:val="40"/>
                <w:sz w:val="16"/>
              </w:rPr>
              <w:t xml:space="preserve"> </w:t>
            </w:r>
            <w:r>
              <w:rPr>
                <w:sz w:val="16"/>
              </w:rPr>
              <w:t>encoder and cross-modal fu-</w:t>
            </w:r>
            <w:r>
              <w:rPr>
                <w:spacing w:val="40"/>
                <w:sz w:val="16"/>
              </w:rPr>
              <w:t xml:space="preserve"> </w:t>
            </w:r>
            <w:r>
              <w:rPr>
                <w:spacing w:val="-4"/>
                <w:sz w:val="16"/>
              </w:rPr>
              <w:t>sion</w:t>
            </w:r>
          </w:p>
        </w:tc>
        <w:tc>
          <w:tcPr>
            <w:tcW w:w="1431" w:type="dxa"/>
          </w:tcPr>
          <w:p w14:paraId="277B8271">
            <w:pPr>
              <w:pStyle w:val="8"/>
              <w:spacing w:line="232" w:lineRule="auto"/>
              <w:ind w:right="159"/>
              <w:rPr>
                <w:sz w:val="16"/>
              </w:rPr>
            </w:pPr>
            <w:r>
              <w:rPr>
                <w:sz w:val="16"/>
              </w:rPr>
              <w:t>Improved</w:t>
            </w:r>
            <w:r>
              <w:rPr>
                <w:spacing w:val="-7"/>
                <w:sz w:val="16"/>
              </w:rPr>
              <w:t xml:space="preserve"> </w:t>
            </w:r>
            <w:r>
              <w:rPr>
                <w:sz w:val="16"/>
              </w:rPr>
              <w:t>seman-</w:t>
            </w:r>
            <w:r>
              <w:rPr>
                <w:spacing w:val="40"/>
                <w:sz w:val="16"/>
              </w:rPr>
              <w:t xml:space="preserve"> </w:t>
            </w:r>
            <w:r>
              <w:rPr>
                <w:sz w:val="16"/>
              </w:rPr>
              <w:t>tic</w:t>
            </w:r>
            <w:r>
              <w:rPr>
                <w:spacing w:val="-10"/>
                <w:sz w:val="16"/>
              </w:rPr>
              <w:t xml:space="preserve"> </w:t>
            </w:r>
            <w:r>
              <w:rPr>
                <w:sz w:val="16"/>
              </w:rPr>
              <w:t>consistency</w:t>
            </w:r>
          </w:p>
        </w:tc>
      </w:tr>
      <w:tr w14:paraId="4BF34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431" w:type="dxa"/>
          </w:tcPr>
          <w:p w14:paraId="2A670DBE">
            <w:pPr>
              <w:pStyle w:val="8"/>
              <w:spacing w:line="232" w:lineRule="auto"/>
              <w:ind w:left="129"/>
              <w:rPr>
                <w:sz w:val="16"/>
              </w:rPr>
            </w:pPr>
            <w:r>
              <w:rPr>
                <w:sz w:val="16"/>
              </w:rPr>
              <w:t>Test-Time</w:t>
            </w:r>
            <w:r>
              <w:rPr>
                <w:spacing w:val="-2"/>
                <w:sz w:val="16"/>
              </w:rPr>
              <w:t xml:space="preserve"> </w:t>
            </w:r>
            <w:r>
              <w:rPr>
                <w:sz w:val="16"/>
              </w:rPr>
              <w:t>Adap-</w:t>
            </w:r>
            <w:r>
              <w:rPr>
                <w:spacing w:val="40"/>
                <w:sz w:val="16"/>
              </w:rPr>
              <w:t xml:space="preserve"> </w:t>
            </w:r>
            <w:r>
              <w:rPr>
                <w:spacing w:val="-2"/>
                <w:sz w:val="16"/>
              </w:rPr>
              <w:t>tation</w:t>
            </w:r>
          </w:p>
        </w:tc>
        <w:tc>
          <w:tcPr>
            <w:tcW w:w="2171" w:type="dxa"/>
          </w:tcPr>
          <w:p w14:paraId="01A69B44">
            <w:pPr>
              <w:pStyle w:val="8"/>
              <w:spacing w:line="232" w:lineRule="auto"/>
              <w:ind w:right="144"/>
              <w:rPr>
                <w:sz w:val="16"/>
              </w:rPr>
            </w:pPr>
            <w:r>
              <w:rPr>
                <w:sz w:val="16"/>
              </w:rPr>
              <w:t>Extra</w:t>
            </w:r>
            <w:r>
              <w:rPr>
                <w:spacing w:val="-3"/>
                <w:sz w:val="16"/>
              </w:rPr>
              <w:t xml:space="preserve"> </w:t>
            </w:r>
            <w:r>
              <w:rPr>
                <w:sz w:val="16"/>
              </w:rPr>
              <w:t>optimization</w:t>
            </w:r>
            <w:r>
              <w:rPr>
                <w:spacing w:val="-6"/>
                <w:sz w:val="16"/>
              </w:rPr>
              <w:t xml:space="preserve"> </w:t>
            </w:r>
            <w:r>
              <w:rPr>
                <w:sz w:val="16"/>
              </w:rPr>
              <w:t>steps</w:t>
            </w:r>
            <w:r>
              <w:rPr>
                <w:spacing w:val="-7"/>
                <w:sz w:val="16"/>
              </w:rPr>
              <w:t xml:space="preserve"> </w:t>
            </w:r>
            <w:r>
              <w:rPr>
                <w:sz w:val="16"/>
              </w:rPr>
              <w:t>dur-</w:t>
            </w:r>
            <w:r>
              <w:rPr>
                <w:spacing w:val="40"/>
                <w:sz w:val="16"/>
              </w:rPr>
              <w:t xml:space="preserve"> </w:t>
            </w:r>
            <w:r>
              <w:rPr>
                <w:spacing w:val="-2"/>
                <w:sz w:val="16"/>
              </w:rPr>
              <w:t>ing</w:t>
            </w:r>
            <w:r>
              <w:rPr>
                <w:spacing w:val="-6"/>
                <w:sz w:val="16"/>
              </w:rPr>
              <w:t xml:space="preserve"> </w:t>
            </w:r>
            <w:r>
              <w:rPr>
                <w:spacing w:val="-2"/>
                <w:sz w:val="16"/>
              </w:rPr>
              <w:t>inference</w:t>
            </w:r>
            <w:r>
              <w:rPr>
                <w:spacing w:val="-4"/>
                <w:sz w:val="16"/>
              </w:rPr>
              <w:t xml:space="preserve"> </w:t>
            </w:r>
            <w:r>
              <w:rPr>
                <w:spacing w:val="-2"/>
                <w:sz w:val="16"/>
              </w:rPr>
              <w:t>increase</w:t>
            </w:r>
            <w:r>
              <w:rPr>
                <w:spacing w:val="-5"/>
                <w:sz w:val="16"/>
              </w:rPr>
              <w:t xml:space="preserve"> </w:t>
            </w:r>
            <w:r>
              <w:rPr>
                <w:spacing w:val="-2"/>
                <w:sz w:val="16"/>
              </w:rPr>
              <w:t>runtime</w:t>
            </w:r>
          </w:p>
        </w:tc>
        <w:tc>
          <w:tcPr>
            <w:tcW w:w="1431" w:type="dxa"/>
          </w:tcPr>
          <w:p w14:paraId="019D7006">
            <w:pPr>
              <w:pStyle w:val="8"/>
              <w:spacing w:line="232" w:lineRule="auto"/>
              <w:rPr>
                <w:sz w:val="16"/>
              </w:rPr>
            </w:pPr>
            <w:r>
              <w:rPr>
                <w:sz w:val="16"/>
              </w:rPr>
              <w:t>Robust</w:t>
            </w:r>
            <w:r>
              <w:rPr>
                <w:spacing w:val="-10"/>
                <w:sz w:val="16"/>
              </w:rPr>
              <w:t xml:space="preserve"> </w:t>
            </w:r>
            <w:r>
              <w:rPr>
                <w:sz w:val="16"/>
              </w:rPr>
              <w:t>to</w:t>
            </w:r>
            <w:r>
              <w:rPr>
                <w:spacing w:val="-10"/>
                <w:sz w:val="16"/>
              </w:rPr>
              <w:t xml:space="preserve"> </w:t>
            </w:r>
            <w:r>
              <w:rPr>
                <w:sz w:val="16"/>
              </w:rPr>
              <w:t>unseen</w:t>
            </w:r>
            <w:r>
              <w:rPr>
                <w:spacing w:val="40"/>
                <w:sz w:val="16"/>
              </w:rPr>
              <w:t xml:space="preserve"> </w:t>
            </w:r>
            <w:r>
              <w:rPr>
                <w:spacing w:val="-2"/>
                <w:sz w:val="16"/>
              </w:rPr>
              <w:t>degradations</w:t>
            </w:r>
          </w:p>
        </w:tc>
      </w:tr>
    </w:tbl>
    <w:p w14:paraId="2B48D79E">
      <w:pPr>
        <w:pStyle w:val="4"/>
        <w:rPr>
          <w:sz w:val="13"/>
        </w:rPr>
      </w:pPr>
    </w:p>
    <w:p w14:paraId="3F6F5A95">
      <w:pPr>
        <w:pStyle w:val="4"/>
        <w:rPr>
          <w:sz w:val="13"/>
        </w:rPr>
      </w:pPr>
    </w:p>
    <w:p w14:paraId="68173F29">
      <w:pPr>
        <w:pStyle w:val="4"/>
        <w:rPr>
          <w:sz w:val="13"/>
        </w:rPr>
      </w:pPr>
    </w:p>
    <w:p w14:paraId="5E5DE152">
      <w:pPr>
        <w:pStyle w:val="4"/>
        <w:rPr>
          <w:sz w:val="13"/>
        </w:rPr>
      </w:pPr>
    </w:p>
    <w:p w14:paraId="68013B31">
      <w:pPr>
        <w:pStyle w:val="4"/>
        <w:spacing w:before="105"/>
        <w:rPr>
          <w:sz w:val="13"/>
        </w:rPr>
      </w:pPr>
    </w:p>
    <w:p w14:paraId="1530AA74">
      <w:pPr>
        <w:pStyle w:val="7"/>
        <w:numPr>
          <w:ilvl w:val="0"/>
          <w:numId w:val="1"/>
        </w:numPr>
        <w:tabs>
          <w:tab w:val="left" w:pos="1326"/>
        </w:tabs>
        <w:spacing w:before="0" w:after="0" w:line="240" w:lineRule="auto"/>
        <w:ind w:left="1326" w:right="0" w:hanging="238"/>
        <w:jc w:val="left"/>
        <w:rPr>
          <w:sz w:val="20"/>
        </w:rPr>
      </w:pPr>
      <w:r>
        <w:rPr>
          <w:smallCaps/>
          <w:sz w:val="20"/>
        </w:rPr>
        <w:t>Challenges</w:t>
      </w:r>
      <w:r>
        <w:rPr>
          <w:smallCaps/>
          <w:spacing w:val="57"/>
          <w:sz w:val="20"/>
        </w:rPr>
        <w:t xml:space="preserve"> </w:t>
      </w:r>
      <w:r>
        <w:rPr>
          <w:smallCaps/>
          <w:sz w:val="20"/>
        </w:rPr>
        <w:t>and</w:t>
      </w:r>
      <w:r>
        <w:rPr>
          <w:smallCaps/>
          <w:spacing w:val="55"/>
          <w:sz w:val="20"/>
        </w:rPr>
        <w:t xml:space="preserve"> </w:t>
      </w:r>
      <w:r>
        <w:rPr>
          <w:smallCaps/>
          <w:spacing w:val="-2"/>
          <w:sz w:val="20"/>
        </w:rPr>
        <w:t>Limitations</w:t>
      </w:r>
    </w:p>
    <w:p w14:paraId="281201A7">
      <w:pPr>
        <w:pStyle w:val="4"/>
        <w:spacing w:before="82" w:line="249" w:lineRule="auto"/>
        <w:ind w:left="103" w:right="38" w:firstLine="196"/>
        <w:jc w:val="both"/>
      </w:pPr>
      <w:r>
        <w:t>While much is being done in Text Image Restoration(TIR), it</w:t>
      </w:r>
      <w:r>
        <w:rPr>
          <w:spacing w:val="-5"/>
        </w:rPr>
        <w:t xml:space="preserve"> </w:t>
      </w:r>
      <w:r>
        <w:t>always faces a issues that drag</w:t>
      </w:r>
      <w:r>
        <w:rPr>
          <w:spacing w:val="-5"/>
        </w:rPr>
        <w:t xml:space="preserve"> </w:t>
      </w:r>
      <w:r>
        <w:t>it down practical deployment and real-world effectiveness of existing methods. One big weakness is that it can be generalized of existing methods. While today the systems are literally trained on synthetically datasets generated does not represent complex, composite and spatially-varying distortions present in natural settings like mixed</w:t>
      </w:r>
      <w:r>
        <w:rPr>
          <w:spacing w:val="40"/>
        </w:rPr>
        <w:t xml:space="preserve"> </w:t>
      </w:r>
      <w:r>
        <w:t>blur</w:t>
      </w:r>
      <w:r>
        <w:rPr>
          <w:spacing w:val="40"/>
        </w:rPr>
        <w:t xml:space="preserve"> </w:t>
      </w:r>
      <w:r>
        <w:t>and</w:t>
      </w:r>
      <w:r>
        <w:rPr>
          <w:spacing w:val="40"/>
        </w:rPr>
        <w:t xml:space="preserve"> </w:t>
      </w:r>
      <w:r>
        <w:t>noise</w:t>
      </w:r>
      <w:r>
        <w:rPr>
          <w:spacing w:val="40"/>
        </w:rPr>
        <w:t xml:space="preserve"> </w:t>
      </w:r>
      <w:r>
        <w:t>in</w:t>
      </w:r>
      <w:r>
        <w:rPr>
          <w:spacing w:val="40"/>
        </w:rPr>
        <w:t xml:space="preserve"> </w:t>
      </w:r>
      <w:r>
        <w:t>low-light</w:t>
      </w:r>
      <w:r>
        <w:rPr>
          <w:spacing w:val="40"/>
        </w:rPr>
        <w:t xml:space="preserve"> </w:t>
      </w:r>
      <w:r>
        <w:t>photographs</w:t>
      </w:r>
      <w:r>
        <w:rPr>
          <w:spacing w:val="40"/>
        </w:rPr>
        <w:t xml:space="preserve"> </w:t>
      </w:r>
      <w:r>
        <w:t>this</w:t>
      </w:r>
      <w:r>
        <w:rPr>
          <w:spacing w:val="40"/>
        </w:rPr>
        <w:t xml:space="preserve"> </w:t>
      </w:r>
      <w:r>
        <w:t>work</w:t>
      </w:r>
      <w:r>
        <w:rPr>
          <w:spacing w:val="40"/>
        </w:rPr>
        <w:t xml:space="preserve"> </w:t>
      </w:r>
      <w:r>
        <w:t>or compression artifacts in mobile-captured documents. The reality</w:t>
      </w:r>
      <w:r>
        <w:rPr>
          <w:spacing w:val="-6"/>
        </w:rPr>
        <w:t xml:space="preserve"> </w:t>
      </w:r>
      <w:r>
        <w:t>gap</w:t>
      </w:r>
      <w:r>
        <w:rPr>
          <w:spacing w:val="-1"/>
        </w:rPr>
        <w:t xml:space="preserve"> </w:t>
      </w:r>
      <w:r>
        <w:t>between simulation and</w:t>
      </w:r>
      <w:r>
        <w:rPr>
          <w:spacing w:val="-4"/>
        </w:rPr>
        <w:t xml:space="preserve"> </w:t>
      </w:r>
      <w:r>
        <w:t>reality</w:t>
      </w:r>
      <w:r>
        <w:rPr>
          <w:spacing w:val="-5"/>
        </w:rPr>
        <w:t xml:space="preserve"> </w:t>
      </w:r>
      <w:r>
        <w:t>often results</w:t>
      </w:r>
      <w:r>
        <w:rPr>
          <w:spacing w:val="-3"/>
        </w:rPr>
        <w:t xml:space="preserve"> </w:t>
      </w:r>
      <w:r>
        <w:t>in sub- optimal performance when the</w:t>
      </w:r>
      <w:r>
        <w:rPr>
          <w:spacing w:val="-3"/>
        </w:rPr>
        <w:t xml:space="preserve"> </w:t>
      </w:r>
      <w:r>
        <w:t>models are</w:t>
      </w:r>
      <w:r>
        <w:rPr>
          <w:spacing w:val="-3"/>
        </w:rPr>
        <w:t xml:space="preserve"> </w:t>
      </w:r>
      <w:r>
        <w:t>facing</w:t>
      </w:r>
      <w:r>
        <w:rPr>
          <w:spacing w:val="-5"/>
        </w:rPr>
        <w:t xml:space="preserve"> </w:t>
      </w:r>
      <w:r>
        <w:t>an unseen or more serious degradation patterns during the process of making an inference. Involvement means semantic and structural integrity in which it remains a significant hurdle In fact, the scores are still high, which means that even the restored text constitutes a very serious barrier. But more importantly, pixel level PSNR and SSIM may</w:t>
      </w:r>
      <w:r>
        <w:rPr>
          <w:spacing w:val="-1"/>
        </w:rPr>
        <w:t xml:space="preserve"> </w:t>
      </w:r>
      <w:r>
        <w:t>not be the most relevant metrics here and it translate to readable or grammatically correct outputs. And the problem is were it accurate while trying to make accentual characters: level ambiguities, such</w:t>
      </w:r>
      <w:r>
        <w:rPr>
          <w:spacing w:val="40"/>
        </w:rPr>
        <w:t xml:space="preserve"> </w:t>
      </w:r>
      <w:r>
        <w:t>as the difference between ’o’ and ’c’</w:t>
      </w:r>
      <w:r>
        <w:rPr>
          <w:spacing w:val="40"/>
        </w:rPr>
        <w:t xml:space="preserve"> </w:t>
      </w:r>
      <w:r>
        <w:t>cursive script stroke continuity, there are even slight distortions can alter meaning and destroy readability.</w:t>
      </w:r>
    </w:p>
    <w:p w14:paraId="0CD3A901">
      <w:pPr>
        <w:pStyle w:val="4"/>
        <w:spacing w:before="171" w:line="249" w:lineRule="auto"/>
        <w:ind w:left="103" w:right="652"/>
        <w:jc w:val="both"/>
      </w:pPr>
      <w:r>
        <w:br w:type="column"/>
      </w:r>
      <w:r>
        <w:t>This points to a fundamental mismatch between traditional restoration objectives and the</w:t>
      </w:r>
      <w:r>
        <w:rPr>
          <w:spacing w:val="-3"/>
        </w:rPr>
        <w:t xml:space="preserve"> </w:t>
      </w:r>
      <w:r>
        <w:t>perceptual</w:t>
      </w:r>
      <w:r>
        <w:rPr>
          <w:spacing w:val="-3"/>
        </w:rPr>
        <w:t xml:space="preserve"> </w:t>
      </w:r>
      <w:r>
        <w:t>and the</w:t>
      </w:r>
      <w:r>
        <w:rPr>
          <w:spacing w:val="-8"/>
        </w:rPr>
        <w:t xml:space="preserve"> </w:t>
      </w:r>
      <w:r>
        <w:t>needs of text- specific applications in respect of linguistic correctness. Due</w:t>
      </w:r>
      <w:r>
        <w:rPr>
          <w:spacing w:val="40"/>
        </w:rPr>
        <w:t xml:space="preserve"> </w:t>
      </w:r>
      <w:r>
        <w:t>to the extra computational and memory overhead introduced by these methods achieved</w:t>
      </w:r>
      <w:r>
        <w:rPr>
          <w:spacing w:val="40"/>
        </w:rPr>
        <w:t xml:space="preserve"> </w:t>
      </w:r>
      <w:r>
        <w:t>state-of-the- art performance for</w:t>
      </w:r>
      <w:r>
        <w:rPr>
          <w:spacing w:val="40"/>
        </w:rPr>
        <w:t xml:space="preserve"> </w:t>
      </w:r>
      <w:r>
        <w:t>all three tasks, especially those using a transformer-based architecture. The other important barrier to the process of diffusion models is wide acceptance. Extensive resources of GPU</w:t>
      </w:r>
      <w:r>
        <w:rPr>
          <w:spacing w:val="-4"/>
        </w:rPr>
        <w:t xml:space="preserve"> </w:t>
      </w:r>
      <w:r>
        <w:t>and inference</w:t>
      </w:r>
      <w:r>
        <w:rPr>
          <w:spacing w:val="-1"/>
        </w:rPr>
        <w:t xml:space="preserve"> </w:t>
      </w:r>
      <w:r>
        <w:t>times so</w:t>
      </w:r>
      <w:r>
        <w:rPr>
          <w:spacing w:val="-3"/>
        </w:rPr>
        <w:t xml:space="preserve"> </w:t>
      </w:r>
      <w:r>
        <w:t>high that they</w:t>
      </w:r>
      <w:r>
        <w:rPr>
          <w:spacing w:val="-8"/>
        </w:rPr>
        <w:t xml:space="preserve"> </w:t>
      </w:r>
      <w:r>
        <w:t>turn into</w:t>
      </w:r>
      <w:r>
        <w:rPr>
          <w:spacing w:val="-3"/>
        </w:rPr>
        <w:t xml:space="preserve"> </w:t>
      </w:r>
      <w:r>
        <w:t>unrealistic for real-time or on- device applications, for example, the features cater to mobile OCR or live document scanning with efficiency and</w:t>
      </w:r>
      <w:r>
        <w:rPr>
          <w:spacing w:val="40"/>
        </w:rPr>
        <w:t xml:space="preserve"> </w:t>
      </w:r>
      <w:r>
        <w:t>for</w:t>
      </w:r>
      <w:r>
        <w:rPr>
          <w:spacing w:val="40"/>
        </w:rPr>
        <w:t xml:space="preserve"> </w:t>
      </w:r>
      <w:r>
        <w:t>such</w:t>
      </w:r>
      <w:r>
        <w:rPr>
          <w:spacing w:val="40"/>
        </w:rPr>
        <w:t xml:space="preserve"> </w:t>
      </w:r>
      <w:r>
        <w:t>applications,</w:t>
      </w:r>
      <w:r>
        <w:rPr>
          <w:spacing w:val="40"/>
        </w:rPr>
        <w:t xml:space="preserve"> </w:t>
      </w:r>
      <w:r>
        <w:t>low</w:t>
      </w:r>
      <w:r>
        <w:rPr>
          <w:spacing w:val="40"/>
        </w:rPr>
        <w:t xml:space="preserve"> </w:t>
      </w:r>
      <w:r>
        <w:t>latency</w:t>
      </w:r>
      <w:r>
        <w:rPr>
          <w:spacing w:val="40"/>
        </w:rPr>
        <w:t xml:space="preserve"> </w:t>
      </w:r>
      <w:r>
        <w:t>is important.</w:t>
      </w:r>
      <w:r>
        <w:rPr>
          <w:spacing w:val="40"/>
        </w:rPr>
        <w:t xml:space="preserve"> </w:t>
      </w:r>
      <w:r>
        <w:t>This</w:t>
      </w:r>
      <w:r>
        <w:rPr>
          <w:spacing w:val="40"/>
        </w:rPr>
        <w:t xml:space="preserve"> </w:t>
      </w:r>
      <w:r>
        <w:t>allows limitations</w:t>
      </w:r>
      <w:r>
        <w:rPr>
          <w:spacing w:val="40"/>
        </w:rPr>
        <w:t xml:space="preserve"> </w:t>
      </w:r>
      <w:r>
        <w:t>not</w:t>
      </w:r>
      <w:r>
        <w:rPr>
          <w:spacing w:val="40"/>
        </w:rPr>
        <w:t xml:space="preserve"> </w:t>
      </w:r>
      <w:r>
        <w:t>just</w:t>
      </w:r>
      <w:r>
        <w:rPr>
          <w:spacing w:val="40"/>
        </w:rPr>
        <w:t xml:space="preserve"> </w:t>
      </w:r>
      <w:r>
        <w:t>to</w:t>
      </w:r>
      <w:r>
        <w:rPr>
          <w:spacing w:val="40"/>
        </w:rPr>
        <w:t xml:space="preserve"> </w:t>
      </w:r>
      <w:r>
        <w:t>u</w:t>
      </w:r>
      <w:r>
        <w:rPr>
          <w:spacing w:val="-3"/>
        </w:rPr>
        <w:t xml:space="preserve"> </w:t>
      </w:r>
      <w:r>
        <w:t>s</w:t>
      </w:r>
      <w:r>
        <w:rPr>
          <w:spacing w:val="-5"/>
        </w:rPr>
        <w:t xml:space="preserve"> </w:t>
      </w:r>
      <w:r>
        <w:t>a b</w:t>
      </w:r>
      <w:r>
        <w:rPr>
          <w:spacing w:val="-3"/>
        </w:rPr>
        <w:t xml:space="preserve"> </w:t>
      </w:r>
      <w:r>
        <w:t>i</w:t>
      </w:r>
      <w:r>
        <w:rPr>
          <w:spacing w:val="-7"/>
        </w:rPr>
        <w:t xml:space="preserve"> </w:t>
      </w:r>
      <w:r>
        <w:t>l i</w:t>
      </w:r>
      <w:r>
        <w:rPr>
          <w:spacing w:val="-2"/>
        </w:rPr>
        <w:t xml:space="preserve"> </w:t>
      </w:r>
      <w:r>
        <w:t>t</w:t>
      </w:r>
      <w:r>
        <w:rPr>
          <w:spacing w:val="-2"/>
        </w:rPr>
        <w:t xml:space="preserve"> </w:t>
      </w:r>
      <w:r>
        <w:t>y but</w:t>
      </w:r>
      <w:r>
        <w:rPr>
          <w:spacing w:val="40"/>
        </w:rPr>
        <w:t xml:space="preserve"> </w:t>
      </w:r>
      <w:r>
        <w:t>also</w:t>
      </w:r>
      <w:r>
        <w:rPr>
          <w:spacing w:val="40"/>
        </w:rPr>
        <w:t xml:space="preserve"> </w:t>
      </w:r>
      <w:r>
        <w:t>about</w:t>
      </w:r>
      <w:r>
        <w:rPr>
          <w:spacing w:val="40"/>
        </w:rPr>
        <w:t xml:space="preserve"> </w:t>
      </w:r>
      <w:r>
        <w:t>environmental</w:t>
      </w:r>
      <w:r>
        <w:rPr>
          <w:spacing w:val="40"/>
        </w:rPr>
        <w:t xml:space="preserve"> </w:t>
      </w:r>
      <w:r>
        <w:t>sustain-</w:t>
      </w:r>
      <w:r>
        <w:rPr>
          <w:spacing w:val="40"/>
        </w:rPr>
        <w:t xml:space="preserve"> </w:t>
      </w:r>
      <w:r>
        <w:t>capabilities</w:t>
      </w:r>
      <w:r>
        <w:rPr>
          <w:spacing w:val="40"/>
        </w:rPr>
        <w:t xml:space="preserve"> </w:t>
      </w:r>
      <w:r>
        <w:t>and access</w:t>
      </w:r>
      <w:r>
        <w:rPr>
          <w:spacing w:val="40"/>
        </w:rPr>
        <w:t xml:space="preserve"> </w:t>
      </w:r>
      <w:r>
        <w:t>to information in resource-poor settings. Besides these technical problems, data complication arises scarcity, and at the same time, the cost of annotation is high if one wants to curate</w:t>
      </w:r>
      <w:r>
        <w:rPr>
          <w:spacing w:val="40"/>
        </w:rPr>
        <w:t xml:space="preserve"> </w:t>
      </w:r>
      <w:r>
        <w:t>large-scale high-quality pairs of real-world degraded and clean datasets</w:t>
      </w:r>
      <w:r>
        <w:rPr>
          <w:spacing w:val="40"/>
        </w:rPr>
        <w:t xml:space="preserve"> </w:t>
      </w:r>
      <w:r>
        <w:t>whereas</w:t>
      </w:r>
      <w:r>
        <w:rPr>
          <w:spacing w:val="40"/>
        </w:rPr>
        <w:t xml:space="preserve"> </w:t>
      </w:r>
      <w:r>
        <w:t>text</w:t>
      </w:r>
      <w:r>
        <w:rPr>
          <w:spacing w:val="40"/>
        </w:rPr>
        <w:t xml:space="preserve"> </w:t>
      </w:r>
      <w:r>
        <w:t>images</w:t>
      </w:r>
      <w:r>
        <w:rPr>
          <w:spacing w:val="40"/>
        </w:rPr>
        <w:t xml:space="preserve"> </w:t>
      </w:r>
      <w:r>
        <w:t>are</w:t>
      </w:r>
      <w:r>
        <w:rPr>
          <w:spacing w:val="40"/>
        </w:rPr>
        <w:t xml:space="preserve"> </w:t>
      </w:r>
      <w:r>
        <w:t>l a b</w:t>
      </w:r>
      <w:r>
        <w:rPr>
          <w:spacing w:val="-3"/>
        </w:rPr>
        <w:t xml:space="preserve"> </w:t>
      </w:r>
      <w:r>
        <w:t>o</w:t>
      </w:r>
      <w:r>
        <w:rPr>
          <w:spacing w:val="-3"/>
        </w:rPr>
        <w:t xml:space="preserve"> </w:t>
      </w:r>
      <w:r>
        <w:t>r i o</w:t>
      </w:r>
      <w:r>
        <w:rPr>
          <w:spacing w:val="-3"/>
        </w:rPr>
        <w:t xml:space="preserve"> </w:t>
      </w:r>
      <w:r>
        <w:t>u</w:t>
      </w:r>
      <w:r>
        <w:rPr>
          <w:spacing w:val="-3"/>
        </w:rPr>
        <w:t xml:space="preserve"> </w:t>
      </w:r>
      <w:r>
        <w:t>s , expensive and sometimes impossible to do, for different languages</w:t>
      </w:r>
      <w:r>
        <w:rPr>
          <w:spacing w:val="-3"/>
        </w:rPr>
        <w:t xml:space="preserve"> </w:t>
      </w:r>
      <w:r>
        <w:t>font types</w:t>
      </w:r>
      <w:r>
        <w:rPr>
          <w:spacing w:val="-3"/>
        </w:rPr>
        <w:t xml:space="preserve"> </w:t>
      </w:r>
      <w:r>
        <w:t>and</w:t>
      </w:r>
      <w:r>
        <w:rPr>
          <w:spacing w:val="-6"/>
        </w:rPr>
        <w:t xml:space="preserve"> </w:t>
      </w:r>
      <w:r>
        <w:t>various</w:t>
      </w:r>
      <w:r>
        <w:rPr>
          <w:spacing w:val="-3"/>
        </w:rPr>
        <w:t xml:space="preserve"> </w:t>
      </w:r>
      <w:r>
        <w:t>degradation types. Due</w:t>
      </w:r>
      <w:r>
        <w:rPr>
          <w:spacing w:val="-5"/>
        </w:rPr>
        <w:t xml:space="preserve"> </w:t>
      </w:r>
      <w:r>
        <w:t>to</w:t>
      </w:r>
      <w:r>
        <w:rPr>
          <w:spacing w:val="-6"/>
        </w:rPr>
        <w:t xml:space="preserve"> </w:t>
      </w:r>
      <w:r>
        <w:t>the impossibility represent such datasets, limits the diversity and robustness of the trained models, of course limit applicability across domains and scripts. Besides, the current system also leaves</w:t>
      </w:r>
      <w:r>
        <w:rPr>
          <w:spacing w:val="40"/>
        </w:rPr>
        <w:t xml:space="preserve"> </w:t>
      </w:r>
      <w:r>
        <w:t>a</w:t>
      </w:r>
      <w:r>
        <w:rPr>
          <w:spacing w:val="40"/>
        </w:rPr>
        <w:t xml:space="preserve"> </w:t>
      </w:r>
      <w:r>
        <w:t>huge gap</w:t>
      </w:r>
      <w:r>
        <w:rPr>
          <w:spacing w:val="40"/>
        </w:rPr>
        <w:t xml:space="preserve"> </w:t>
      </w:r>
      <w:r>
        <w:t>in</w:t>
      </w:r>
      <w:r>
        <w:rPr>
          <w:spacing w:val="40"/>
        </w:rPr>
        <w:t xml:space="preserve"> </w:t>
      </w:r>
      <w:r>
        <w:t>the</w:t>
      </w:r>
      <w:r>
        <w:rPr>
          <w:spacing w:val="40"/>
        </w:rPr>
        <w:t xml:space="preserve"> </w:t>
      </w:r>
      <w:r>
        <w:t>area</w:t>
      </w:r>
      <w:r>
        <w:rPr>
          <w:spacing w:val="40"/>
        </w:rPr>
        <w:t xml:space="preserve"> </w:t>
      </w:r>
      <w:r>
        <w:t>of</w:t>
      </w:r>
      <w:r>
        <w:rPr>
          <w:spacing w:val="40"/>
        </w:rPr>
        <w:t xml:space="preserve"> </w:t>
      </w:r>
      <w:r>
        <w:t>assessment.</w:t>
      </w:r>
      <w:r>
        <w:rPr>
          <w:spacing w:val="40"/>
        </w:rPr>
        <w:t xml:space="preserve"> </w:t>
      </w:r>
      <w:r>
        <w:t>TIR</w:t>
      </w:r>
      <w:r>
        <w:rPr>
          <w:spacing w:val="40"/>
        </w:rPr>
        <w:t xml:space="preserve"> </w:t>
      </w:r>
      <w:r>
        <w:t>studies, for</w:t>
      </w:r>
      <w:r>
        <w:rPr>
          <w:spacing w:val="40"/>
        </w:rPr>
        <w:t xml:space="preserve"> </w:t>
      </w:r>
      <w:r>
        <w:t>which</w:t>
      </w:r>
      <w:r>
        <w:rPr>
          <w:spacing w:val="40"/>
        </w:rPr>
        <w:t xml:space="preserve"> </w:t>
      </w:r>
      <w:r>
        <w:t>the conventional full-reference metrics are unable to have measured either the textual readability or semantic preservation of quality perceived by the user, therefore more strongly</w:t>
      </w:r>
      <w:r>
        <w:rPr>
          <w:spacing w:val="-13"/>
        </w:rPr>
        <w:t xml:space="preserve"> </w:t>
      </w:r>
      <w:r>
        <w:t>related performance</w:t>
      </w:r>
      <w:r>
        <w:rPr>
          <w:spacing w:val="-7"/>
        </w:rPr>
        <w:t xml:space="preserve"> </w:t>
      </w:r>
      <w:r>
        <w:t>of</w:t>
      </w:r>
      <w:r>
        <w:rPr>
          <w:spacing w:val="-13"/>
        </w:rPr>
        <w:t xml:space="preserve"> </w:t>
      </w:r>
      <w:r>
        <w:t>a</w:t>
      </w:r>
      <w:r>
        <w:rPr>
          <w:spacing w:val="-4"/>
        </w:rPr>
        <w:t xml:space="preserve"> </w:t>
      </w:r>
      <w:r>
        <w:t>smaller</w:t>
      </w:r>
      <w:r>
        <w:rPr>
          <w:spacing w:val="-1"/>
        </w:rPr>
        <w:t xml:space="preserve"> </w:t>
      </w:r>
      <w:r>
        <w:t>set</w:t>
      </w:r>
      <w:r>
        <w:rPr>
          <w:spacing w:val="-9"/>
        </w:rPr>
        <w:t xml:space="preserve"> </w:t>
      </w:r>
      <w:r>
        <w:t>of</w:t>
      </w:r>
      <w:r>
        <w:rPr>
          <w:spacing w:val="-13"/>
        </w:rPr>
        <w:t xml:space="preserve"> </w:t>
      </w:r>
      <w:r>
        <w:t>tasks</w:t>
      </w:r>
      <w:r>
        <w:rPr>
          <w:spacing w:val="-11"/>
        </w:rPr>
        <w:t xml:space="preserve"> </w:t>
      </w:r>
      <w:r>
        <w:t>motivates implementation of task-oriented evaluation protocols that cover the accuracy of OCR, human studies in readability, and perceptual</w:t>
      </w:r>
      <w:r>
        <w:rPr>
          <w:spacing w:val="40"/>
        </w:rPr>
        <w:t xml:space="preserve"> </w:t>
      </w:r>
      <w:r>
        <w:t>alignment.</w:t>
      </w:r>
      <w:r>
        <w:rPr>
          <w:spacing w:val="40"/>
        </w:rPr>
        <w:t xml:space="preserve"> </w:t>
      </w:r>
      <w:r>
        <w:t>Finally,</w:t>
      </w:r>
      <w:r>
        <w:rPr>
          <w:spacing w:val="40"/>
        </w:rPr>
        <w:t xml:space="preserve"> </w:t>
      </w:r>
      <w:r>
        <w:t>TIR</w:t>
      </w:r>
      <w:r>
        <w:rPr>
          <w:spacing w:val="40"/>
        </w:rPr>
        <w:t xml:space="preserve"> </w:t>
      </w:r>
      <w:r>
        <w:t>systems</w:t>
      </w:r>
      <w:r>
        <w:rPr>
          <w:spacing w:val="40"/>
        </w:rPr>
        <w:t xml:space="preserve"> </w:t>
      </w:r>
      <w:r>
        <w:t>come</w:t>
      </w:r>
      <w:r>
        <w:rPr>
          <w:spacing w:val="40"/>
        </w:rPr>
        <w:t xml:space="preserve"> </w:t>
      </w:r>
      <w:r>
        <w:t>with ethical and consistency risks.This becomes most relevant</w:t>
      </w:r>
      <w:r>
        <w:rPr>
          <w:spacing w:val="40"/>
        </w:rPr>
        <w:t xml:space="preserve"> </w:t>
      </w:r>
      <w:r>
        <w:t>when</w:t>
      </w:r>
      <w:r>
        <w:rPr>
          <w:spacing w:val="40"/>
        </w:rPr>
        <w:t xml:space="preserve"> </w:t>
      </w:r>
      <w:r>
        <w:t>the</w:t>
      </w:r>
      <w:r>
        <w:rPr>
          <w:spacing w:val="40"/>
        </w:rPr>
        <w:t xml:space="preserve"> </w:t>
      </w:r>
      <w:r>
        <w:t>documents</w:t>
      </w:r>
      <w:r>
        <w:rPr>
          <w:spacing w:val="40"/>
        </w:rPr>
        <w:t xml:space="preserve"> </w:t>
      </w:r>
      <w:r>
        <w:t>involved</w:t>
      </w:r>
      <w:r>
        <w:rPr>
          <w:spacing w:val="40"/>
        </w:rPr>
        <w:t xml:space="preserve"> </w:t>
      </w:r>
      <w:r>
        <w:t>are</w:t>
      </w:r>
      <w:r>
        <w:rPr>
          <w:spacing w:val="40"/>
        </w:rPr>
        <w:t xml:space="preserve"> </w:t>
      </w:r>
      <w:r>
        <w:t>sensitive</w:t>
      </w:r>
      <w:r>
        <w:rPr>
          <w:spacing w:val="40"/>
        </w:rPr>
        <w:t xml:space="preserve"> </w:t>
      </w:r>
      <w:r>
        <w:t>or</w:t>
      </w:r>
      <w:r>
        <w:rPr>
          <w:spacing w:val="40"/>
        </w:rPr>
        <w:t xml:space="preserve"> </w:t>
      </w:r>
      <w:r>
        <w:t>even</w:t>
      </w:r>
      <w:r>
        <w:rPr>
          <w:spacing w:val="40"/>
        </w:rPr>
        <w:t xml:space="preserve"> </w:t>
      </w:r>
      <w:r>
        <w:t>historic, where an incorrect restoration may unwittingly give quite another meaning, give misleading artifacts, or eliminate culturally important features. Lack of interpret-ability and controllability which gets exacerbated further in many deep learning-based restorers. These are considered concerns because it is very difficult to either verify or correct model outputs by</w:t>
      </w:r>
      <w:r>
        <w:rPr>
          <w:spacing w:val="-4"/>
        </w:rPr>
        <w:t xml:space="preserve"> </w:t>
      </w:r>
      <w:r>
        <w:t>a user. This sets up issues regarding</w:t>
      </w:r>
      <w:r>
        <w:rPr>
          <w:spacing w:val="34"/>
        </w:rPr>
        <w:t xml:space="preserve"> </w:t>
      </w:r>
      <w:r>
        <w:t>accountability and faith in decisions delivered. Namely, the automated restoration pipelines, in particular those which</w:t>
      </w:r>
    </w:p>
    <w:p w14:paraId="3A4443BD">
      <w:pPr>
        <w:pStyle w:val="4"/>
        <w:spacing w:line="196" w:lineRule="exact"/>
        <w:ind w:left="103"/>
        <w:jc w:val="both"/>
      </w:pPr>
      <w:r>
        <w:t>are</w:t>
      </w:r>
      <w:r>
        <w:rPr>
          <w:spacing w:val="-2"/>
        </w:rPr>
        <w:t xml:space="preserve"> </w:t>
      </w:r>
      <w:r>
        <w:t>legal</w:t>
      </w:r>
      <w:r>
        <w:rPr>
          <w:spacing w:val="4"/>
        </w:rPr>
        <w:t xml:space="preserve"> </w:t>
      </w:r>
      <w:r>
        <w:t>and</w:t>
      </w:r>
      <w:r>
        <w:rPr>
          <w:spacing w:val="-4"/>
        </w:rPr>
        <w:t xml:space="preserve"> </w:t>
      </w:r>
      <w:r>
        <w:t>archiving,</w:t>
      </w:r>
      <w:r>
        <w:rPr>
          <w:spacing w:val="5"/>
        </w:rPr>
        <w:t xml:space="preserve"> </w:t>
      </w:r>
      <w:r>
        <w:t>or</w:t>
      </w:r>
      <w:r>
        <w:rPr>
          <w:spacing w:val="6"/>
        </w:rPr>
        <w:t xml:space="preserve"> </w:t>
      </w:r>
      <w:r>
        <w:t>even</w:t>
      </w:r>
      <w:r>
        <w:rPr>
          <w:spacing w:val="5"/>
        </w:rPr>
        <w:t xml:space="preserve"> </w:t>
      </w:r>
      <w:r>
        <w:t>in</w:t>
      </w:r>
      <w:r>
        <w:rPr>
          <w:spacing w:val="6"/>
        </w:rPr>
        <w:t xml:space="preserve"> </w:t>
      </w:r>
      <w:r>
        <w:t>forensic</w:t>
      </w:r>
      <w:r>
        <w:rPr>
          <w:spacing w:val="3"/>
        </w:rPr>
        <w:t xml:space="preserve"> </w:t>
      </w:r>
      <w:r>
        <w:rPr>
          <w:spacing w:val="-2"/>
        </w:rPr>
        <w:t>contexts.</w:t>
      </w:r>
    </w:p>
    <w:p w14:paraId="64CA1F2C">
      <w:pPr>
        <w:pStyle w:val="4"/>
        <w:spacing w:before="121"/>
      </w:pPr>
    </w:p>
    <w:p w14:paraId="3550F47C">
      <w:pPr>
        <w:pStyle w:val="7"/>
        <w:numPr>
          <w:ilvl w:val="0"/>
          <w:numId w:val="1"/>
        </w:numPr>
        <w:tabs>
          <w:tab w:val="left" w:pos="1340"/>
        </w:tabs>
        <w:spacing w:before="0" w:after="0" w:line="240" w:lineRule="auto"/>
        <w:ind w:left="1340" w:right="0" w:hanging="324"/>
        <w:jc w:val="left"/>
        <w:rPr>
          <w:sz w:val="20"/>
        </w:rPr>
      </w:pPr>
      <w:r>
        <w:rPr>
          <w:smallCaps/>
          <w:sz w:val="20"/>
        </w:rPr>
        <w:t>Future</w:t>
      </w:r>
      <w:r>
        <w:rPr>
          <w:smallCaps/>
          <w:spacing w:val="65"/>
          <w:sz w:val="20"/>
        </w:rPr>
        <w:t xml:space="preserve"> </w:t>
      </w:r>
      <w:r>
        <w:rPr>
          <w:smallCaps/>
          <w:sz w:val="20"/>
        </w:rPr>
        <w:t>Research</w:t>
      </w:r>
      <w:r>
        <w:rPr>
          <w:smallCaps/>
          <w:spacing w:val="62"/>
          <w:sz w:val="20"/>
        </w:rPr>
        <w:t xml:space="preserve"> </w:t>
      </w:r>
      <w:r>
        <w:rPr>
          <w:smallCaps/>
          <w:spacing w:val="-2"/>
          <w:sz w:val="20"/>
        </w:rPr>
        <w:t>Directions</w:t>
      </w:r>
    </w:p>
    <w:p w14:paraId="1895DE32">
      <w:pPr>
        <w:pStyle w:val="4"/>
        <w:spacing w:before="125" w:line="249" w:lineRule="auto"/>
        <w:ind w:left="103" w:right="649" w:firstLine="196"/>
        <w:jc w:val="both"/>
      </w:pPr>
      <w:r>
        <w:t>Looking ahead, a variety of exciting lines of investigation appear, so this would be an excellent opportunity to give the domain of Text Image a totally new drive. Restitution to irreversible thermodynamics, TIR of a more robust, efficient, and human-friendly process aligned systems. One of the biggest things that has happened to but all of those promised the creation of integrated platforms which could already represents</w:t>
      </w:r>
      <w:r>
        <w:rPr>
          <w:spacing w:val="59"/>
          <w:w w:val="150"/>
        </w:rPr>
        <w:t xml:space="preserve"> </w:t>
      </w:r>
      <w:r>
        <w:t>the</w:t>
      </w:r>
      <w:r>
        <w:rPr>
          <w:spacing w:val="61"/>
          <w:w w:val="150"/>
        </w:rPr>
        <w:t xml:space="preserve"> </w:t>
      </w:r>
      <w:r>
        <w:t>typical</w:t>
      </w:r>
      <w:r>
        <w:rPr>
          <w:spacing w:val="69"/>
          <w:w w:val="150"/>
        </w:rPr>
        <w:t xml:space="preserve"> </w:t>
      </w:r>
      <w:r>
        <w:t>approach</w:t>
      </w:r>
      <w:r>
        <w:rPr>
          <w:spacing w:val="69"/>
          <w:w w:val="150"/>
        </w:rPr>
        <w:t xml:space="preserve"> </w:t>
      </w:r>
      <w:r>
        <w:t>taken</w:t>
      </w:r>
      <w:r>
        <w:rPr>
          <w:spacing w:val="73"/>
          <w:w w:val="150"/>
        </w:rPr>
        <w:t xml:space="preserve"> </w:t>
      </w:r>
      <w:r>
        <w:t>from</w:t>
      </w:r>
      <w:r>
        <w:rPr>
          <w:spacing w:val="70"/>
          <w:w w:val="150"/>
        </w:rPr>
        <w:t xml:space="preserve"> </w:t>
      </w:r>
      <w:r>
        <w:t>one</w:t>
      </w:r>
      <w:r>
        <w:rPr>
          <w:spacing w:val="67"/>
          <w:w w:val="150"/>
        </w:rPr>
        <w:t xml:space="preserve"> </w:t>
      </w:r>
      <w:r>
        <w:t>of</w:t>
      </w:r>
      <w:r>
        <w:rPr>
          <w:spacing w:val="64"/>
          <w:w w:val="150"/>
        </w:rPr>
        <w:t xml:space="preserve"> </w:t>
      </w:r>
      <w:r>
        <w:rPr>
          <w:spacing w:val="-5"/>
        </w:rPr>
        <w:t>the</w:t>
      </w:r>
    </w:p>
    <w:p w14:paraId="0338D26B">
      <w:pPr>
        <w:pStyle w:val="4"/>
        <w:spacing w:after="0" w:line="249" w:lineRule="auto"/>
        <w:jc w:val="both"/>
        <w:sectPr>
          <w:pgSz w:w="11910" w:h="16840"/>
          <w:pgMar w:top="920" w:right="141" w:bottom="280" w:left="708" w:header="720" w:footer="720" w:gutter="0"/>
          <w:cols w:equalWidth="0" w:num="2">
            <w:col w:w="5176" w:space="87"/>
            <w:col w:w="5798"/>
          </w:cols>
        </w:sectPr>
      </w:pPr>
    </w:p>
    <w:p w14:paraId="439204E9">
      <w:pPr>
        <w:pStyle w:val="4"/>
        <w:spacing w:before="71" w:line="249" w:lineRule="auto"/>
        <w:ind w:left="103" w:right="71"/>
        <w:jc w:val="both"/>
      </w:pPr>
      <w:r>
        <w:t>frameworks that unifies these various techniques into one for different types of degradation. Architecture beyond the state</w:t>
      </w:r>
      <w:r>
        <w:rPr>
          <w:spacing w:val="80"/>
        </w:rPr>
        <w:t xml:space="preserve"> </w:t>
      </w:r>
      <w:r>
        <w:t>of the art in task specific model and the techniques in this</w:t>
      </w:r>
      <w:r>
        <w:rPr>
          <w:spacing w:val="40"/>
        </w:rPr>
        <w:t xml:space="preserve"> </w:t>
      </w:r>
      <w:r>
        <w:t>class may make use of such as mixture-of-experts routing,etc and</w:t>
      </w:r>
      <w:r>
        <w:rPr>
          <w:spacing w:val="-2"/>
        </w:rPr>
        <w:t xml:space="preserve"> </w:t>
      </w:r>
      <w:r>
        <w:t>prompt-based conditioning</w:t>
      </w:r>
      <w:r>
        <w:rPr>
          <w:spacing w:val="-7"/>
        </w:rPr>
        <w:t xml:space="preserve"> </w:t>
      </w:r>
      <w:r>
        <w:t>and</w:t>
      </w:r>
      <w:r>
        <w:rPr>
          <w:spacing w:val="-7"/>
        </w:rPr>
        <w:t xml:space="preserve"> </w:t>
      </w:r>
      <w:r>
        <w:t>hyper network</w:t>
      </w:r>
      <w:r>
        <w:rPr>
          <w:spacing w:val="-2"/>
        </w:rPr>
        <w:t xml:space="preserve"> </w:t>
      </w:r>
      <w:r>
        <w:t>modulation for adaptation to deterioration attributes inherent in every</w:t>
      </w:r>
      <w:r>
        <w:rPr>
          <w:spacing w:val="40"/>
        </w:rPr>
        <w:t xml:space="preserve"> </w:t>
      </w:r>
      <w:r>
        <w:t>input image, thus while doing so, the Medicinal Products Regulation implements the following provisions of the Pharmaceutical Legislation Directive: several more</w:t>
      </w:r>
      <w:r>
        <w:rPr>
          <w:spacing w:val="40"/>
        </w:rPr>
        <w:t xml:space="preserve"> </w:t>
      </w:r>
      <w:r>
        <w:t>specialized</w:t>
      </w:r>
      <w:r>
        <w:rPr>
          <w:spacing w:val="40"/>
        </w:rPr>
        <w:t xml:space="preserve"> </w:t>
      </w:r>
      <w:r>
        <w:t>models</w:t>
      </w:r>
      <w:r>
        <w:rPr>
          <w:spacing w:val="40"/>
        </w:rPr>
        <w:t xml:space="preserve"> </w:t>
      </w:r>
      <w:r>
        <w:t>all</w:t>
      </w:r>
      <w:r>
        <w:rPr>
          <w:spacing w:val="40"/>
        </w:rPr>
        <w:t xml:space="preserve"> </w:t>
      </w:r>
      <w:r>
        <w:t>together</w:t>
      </w:r>
      <w:r>
        <w:rPr>
          <w:spacing w:val="40"/>
        </w:rPr>
        <w:t xml:space="preserve"> </w:t>
      </w:r>
      <w:r>
        <w:t>in the same piece. This overall model would not smooths the deployment.</w:t>
      </w:r>
    </w:p>
    <w:p w14:paraId="04F2A199">
      <w:pPr>
        <w:pStyle w:val="4"/>
        <w:spacing w:line="249" w:lineRule="auto"/>
        <w:ind w:left="103" w:right="71" w:firstLine="196"/>
        <w:jc w:val="both"/>
      </w:pPr>
      <w:r>
        <w:t>Besides</w:t>
      </w:r>
      <w:r>
        <w:rPr>
          <w:spacing w:val="-13"/>
        </w:rPr>
        <w:t xml:space="preserve"> </w:t>
      </w:r>
      <w:r>
        <w:t>an</w:t>
      </w:r>
      <w:r>
        <w:rPr>
          <w:spacing w:val="-10"/>
        </w:rPr>
        <w:t xml:space="preserve"> </w:t>
      </w:r>
      <w:r>
        <w:t>architectural</w:t>
      </w:r>
      <w:r>
        <w:rPr>
          <w:spacing w:val="-9"/>
        </w:rPr>
        <w:t xml:space="preserve"> </w:t>
      </w:r>
      <w:r>
        <w:t>unity,</w:t>
      </w:r>
      <w:r>
        <w:rPr>
          <w:spacing w:val="-4"/>
        </w:rPr>
        <w:t xml:space="preserve"> </w:t>
      </w:r>
      <w:r>
        <w:t>it</w:t>
      </w:r>
      <w:r>
        <w:rPr>
          <w:spacing w:val="-13"/>
        </w:rPr>
        <w:t xml:space="preserve"> </w:t>
      </w:r>
      <w:r>
        <w:t>was</w:t>
      </w:r>
      <w:r>
        <w:rPr>
          <w:spacing w:val="-12"/>
        </w:rPr>
        <w:t xml:space="preserve"> </w:t>
      </w:r>
      <w:r>
        <w:t>the</w:t>
      </w:r>
      <w:r>
        <w:rPr>
          <w:spacing w:val="-9"/>
        </w:rPr>
        <w:t xml:space="preserve"> </w:t>
      </w:r>
      <w:r>
        <w:t>urge</w:t>
      </w:r>
      <w:r>
        <w:rPr>
          <w:spacing w:val="-13"/>
        </w:rPr>
        <w:t xml:space="preserve"> </w:t>
      </w:r>
      <w:r>
        <w:t>for</w:t>
      </w:r>
      <w:r>
        <w:rPr>
          <w:spacing w:val="-5"/>
        </w:rPr>
        <w:t xml:space="preserve"> </w:t>
      </w:r>
      <w:r>
        <w:t>lightweight yet deploy-able</w:t>
      </w:r>
      <w:r>
        <w:rPr>
          <w:spacing w:val="-5"/>
        </w:rPr>
        <w:t xml:space="preserve"> </w:t>
      </w:r>
      <w:r>
        <w:t>models that</w:t>
      </w:r>
      <w:r>
        <w:rPr>
          <w:spacing w:val="-1"/>
        </w:rPr>
        <w:t xml:space="preserve"> </w:t>
      </w:r>
      <w:r>
        <w:t>can</w:t>
      </w:r>
      <w:r>
        <w:rPr>
          <w:spacing w:val="-3"/>
        </w:rPr>
        <w:t xml:space="preserve"> </w:t>
      </w:r>
      <w:r>
        <w:t>work efficiently. It</w:t>
      </w:r>
      <w:r>
        <w:rPr>
          <w:spacing w:val="-1"/>
        </w:rPr>
        <w:t xml:space="preserve"> </w:t>
      </w:r>
      <w:r>
        <w:t>should</w:t>
      </w:r>
      <w:r>
        <w:rPr>
          <w:spacing w:val="-3"/>
        </w:rPr>
        <w:t xml:space="preserve"> </w:t>
      </w:r>
      <w:r>
        <w:t>run on resource-constrained devices like smartphones efficiently. Those types of systems usually consist of many technologies being</w:t>
      </w:r>
      <w:r>
        <w:rPr>
          <w:spacing w:val="-13"/>
        </w:rPr>
        <w:t xml:space="preserve"> </w:t>
      </w:r>
      <w:r>
        <w:t>involved,</w:t>
      </w:r>
      <w:r>
        <w:rPr>
          <w:spacing w:val="-6"/>
        </w:rPr>
        <w:t xml:space="preserve"> </w:t>
      </w:r>
      <w:r>
        <w:t>from</w:t>
      </w:r>
      <w:r>
        <w:rPr>
          <w:spacing w:val="40"/>
        </w:rPr>
        <w:t xml:space="preserve"> </w:t>
      </w:r>
      <w:r>
        <w:t>m</w:t>
      </w:r>
      <w:r>
        <w:rPr>
          <w:spacing w:val="-12"/>
        </w:rPr>
        <w:t xml:space="preserve"> </w:t>
      </w:r>
      <w:r>
        <w:t>i</w:t>
      </w:r>
      <w:r>
        <w:rPr>
          <w:spacing w:val="-7"/>
        </w:rPr>
        <w:t xml:space="preserve"> </w:t>
      </w:r>
      <w:r>
        <w:t>c</w:t>
      </w:r>
      <w:r>
        <w:rPr>
          <w:spacing w:val="-13"/>
        </w:rPr>
        <w:t xml:space="preserve"> </w:t>
      </w:r>
      <w:r>
        <w:t>r</w:t>
      </w:r>
      <w:r>
        <w:rPr>
          <w:spacing w:val="-3"/>
        </w:rPr>
        <w:t xml:space="preserve"> </w:t>
      </w:r>
      <w:r>
        <w:t>o</w:t>
      </w:r>
      <w:r>
        <w:rPr>
          <w:spacing w:val="-13"/>
        </w:rPr>
        <w:t xml:space="preserve"> </w:t>
      </w:r>
      <w:r>
        <w:t>-</w:t>
      </w:r>
      <w:r>
        <w:rPr>
          <w:spacing w:val="-8"/>
        </w:rPr>
        <w:t xml:space="preserve"> </w:t>
      </w:r>
      <w:r>
        <w:t>c</w:t>
      </w:r>
      <w:r>
        <w:rPr>
          <w:spacing w:val="-11"/>
        </w:rPr>
        <w:t xml:space="preserve"> </w:t>
      </w:r>
      <w:r>
        <w:t>o</w:t>
      </w:r>
      <w:r>
        <w:rPr>
          <w:spacing w:val="-13"/>
        </w:rPr>
        <w:t xml:space="preserve"> </w:t>
      </w:r>
      <w:r>
        <w:t>n</w:t>
      </w:r>
      <w:r>
        <w:rPr>
          <w:spacing w:val="-8"/>
        </w:rPr>
        <w:t xml:space="preserve"> </w:t>
      </w:r>
      <w:r>
        <w:t>t</w:t>
      </w:r>
      <w:r>
        <w:rPr>
          <w:spacing w:val="-12"/>
        </w:rPr>
        <w:t xml:space="preserve"> </w:t>
      </w:r>
      <w:r>
        <w:t>r</w:t>
      </w:r>
      <w:r>
        <w:rPr>
          <w:spacing w:val="-3"/>
        </w:rPr>
        <w:t xml:space="preserve"> </w:t>
      </w:r>
      <w:r>
        <w:t>o</w:t>
      </w:r>
      <w:r>
        <w:rPr>
          <w:spacing w:val="-13"/>
        </w:rPr>
        <w:t xml:space="preserve"> </w:t>
      </w:r>
      <w:r>
        <w:t>l</w:t>
      </w:r>
      <w:r>
        <w:rPr>
          <w:spacing w:val="-11"/>
        </w:rPr>
        <w:t xml:space="preserve"> </w:t>
      </w:r>
      <w:r>
        <w:t>l</w:t>
      </w:r>
      <w:r>
        <w:rPr>
          <w:spacing w:val="-7"/>
        </w:rPr>
        <w:t xml:space="preserve"> </w:t>
      </w:r>
      <w:r>
        <w:t>e</w:t>
      </w:r>
      <w:r>
        <w:rPr>
          <w:spacing w:val="-13"/>
        </w:rPr>
        <w:t xml:space="preserve"> </w:t>
      </w:r>
      <w:r>
        <w:t>r</w:t>
      </w:r>
      <w:r>
        <w:rPr>
          <w:spacing w:val="-3"/>
        </w:rPr>
        <w:t xml:space="preserve"> </w:t>
      </w:r>
      <w:r>
        <w:t>s</w:t>
      </w:r>
      <w:r>
        <w:rPr>
          <w:spacing w:val="75"/>
        </w:rPr>
        <w:t xml:space="preserve"> </w:t>
      </w:r>
      <w:r>
        <w:t>to</w:t>
      </w:r>
      <w:r>
        <w:rPr>
          <w:spacing w:val="39"/>
        </w:rPr>
        <w:t xml:space="preserve"> </w:t>
      </w:r>
      <w:r>
        <w:t>embedded systems for example , Check whether any research is being done concerning state-of-the-art model compression techniques. Such techniques include but are not limited to neural architecture search, quantization, pruning, and knowledge distillation, along with dynamic inference mechanisms that dynamically vary computational cost depending on especially with input complexity, which would be a high-quality body of work. TIR for Real Time Applications: can be used live in a document, Scanning, assistive reading</w:t>
      </w:r>
      <w:r>
        <w:rPr>
          <w:spacing w:val="40"/>
        </w:rPr>
        <w:t xml:space="preserve"> </w:t>
      </w:r>
      <w:r>
        <w:t>devices, and</w:t>
      </w:r>
      <w:r>
        <w:rPr>
          <w:spacing w:val="40"/>
        </w:rPr>
        <w:t xml:space="preserve"> </w:t>
      </w:r>
      <w:r>
        <w:t>mobiles</w:t>
      </w:r>
      <w:r>
        <w:rPr>
          <w:spacing w:val="40"/>
        </w:rPr>
        <w:t xml:space="preserve"> </w:t>
      </w:r>
      <w:r>
        <w:t>offer only OCR. Where latency and power have become a key concern. The following challenge would come from interactive systems involving</w:t>
      </w:r>
      <w:r>
        <w:rPr>
          <w:spacing w:val="40"/>
        </w:rPr>
        <w:t xml:space="preserve"> </w:t>
      </w:r>
      <w:r>
        <w:t>the</w:t>
      </w:r>
      <w:r>
        <w:rPr>
          <w:spacing w:val="40"/>
        </w:rPr>
        <w:t xml:space="preserve"> </w:t>
      </w:r>
      <w:r>
        <w:t>human-in-the-loop</w:t>
      </w:r>
      <w:r>
        <w:rPr>
          <w:spacing w:val="40"/>
        </w:rPr>
        <w:t xml:space="preserve"> </w:t>
      </w:r>
      <w:r>
        <w:t>approach.</w:t>
      </w:r>
      <w:r>
        <w:rPr>
          <w:spacing w:val="40"/>
        </w:rPr>
        <w:t xml:space="preserve"> </w:t>
      </w:r>
      <w:r>
        <w:t>TEMs</w:t>
      </w:r>
      <w:r>
        <w:rPr>
          <w:spacing w:val="40"/>
        </w:rPr>
        <w:t xml:space="preserve"> </w:t>
      </w:r>
      <w:r>
        <w:t>are another</w:t>
      </w:r>
      <w:r>
        <w:rPr>
          <w:spacing w:val="-7"/>
        </w:rPr>
        <w:t xml:space="preserve"> </w:t>
      </w:r>
      <w:r>
        <w:t>significant</w:t>
      </w:r>
      <w:r>
        <w:rPr>
          <w:spacing w:val="-8"/>
        </w:rPr>
        <w:t xml:space="preserve"> </w:t>
      </w:r>
      <w:r>
        <w:t>area</w:t>
      </w:r>
      <w:r>
        <w:rPr>
          <w:spacing w:val="-13"/>
        </w:rPr>
        <w:t xml:space="preserve"> </w:t>
      </w:r>
      <w:r>
        <w:t>that</w:t>
      </w:r>
      <w:r>
        <w:rPr>
          <w:spacing w:val="-3"/>
        </w:rPr>
        <w:t xml:space="preserve"> </w:t>
      </w:r>
      <w:r>
        <w:t>brings</w:t>
      </w:r>
      <w:r>
        <w:rPr>
          <w:spacing w:val="-11"/>
        </w:rPr>
        <w:t xml:space="preserve"> </w:t>
      </w:r>
      <w:r>
        <w:t>a</w:t>
      </w:r>
      <w:r>
        <w:rPr>
          <w:spacing w:val="-9"/>
        </w:rPr>
        <w:t xml:space="preserve"> </w:t>
      </w:r>
      <w:r>
        <w:t>shift</w:t>
      </w:r>
      <w:r>
        <w:rPr>
          <w:spacing w:val="-3"/>
        </w:rPr>
        <w:t xml:space="preserve"> </w:t>
      </w:r>
      <w:r>
        <w:t>from</w:t>
      </w:r>
      <w:r>
        <w:rPr>
          <w:spacing w:val="-9"/>
        </w:rPr>
        <w:t xml:space="preserve"> </w:t>
      </w:r>
      <w:r>
        <w:t>fully</w:t>
      </w:r>
      <w:r>
        <w:rPr>
          <w:spacing w:val="-13"/>
        </w:rPr>
        <w:t xml:space="preserve"> </w:t>
      </w:r>
      <w:r>
        <w:t>automated to</w:t>
      </w:r>
      <w:r>
        <w:rPr>
          <w:spacing w:val="-11"/>
        </w:rPr>
        <w:t xml:space="preserve"> </w:t>
      </w:r>
      <w:r>
        <w:t>a</w:t>
      </w:r>
      <w:r>
        <w:rPr>
          <w:spacing w:val="-1"/>
        </w:rPr>
        <w:t xml:space="preserve"> </w:t>
      </w:r>
      <w:r>
        <w:t>collaborative</w:t>
      </w:r>
      <w:r>
        <w:rPr>
          <w:spacing w:val="-8"/>
        </w:rPr>
        <w:t xml:space="preserve"> </w:t>
      </w:r>
      <w:r>
        <w:t>human-AI</w:t>
      </w:r>
      <w:r>
        <w:rPr>
          <w:spacing w:val="-11"/>
        </w:rPr>
        <w:t xml:space="preserve"> </w:t>
      </w:r>
      <w:r>
        <w:t>process</w:t>
      </w:r>
      <w:r>
        <w:rPr>
          <w:spacing w:val="-8"/>
        </w:rPr>
        <w:t xml:space="preserve"> </w:t>
      </w:r>
      <w:r>
        <w:t>interaction paradigm:</w:t>
      </w:r>
      <w:r>
        <w:rPr>
          <w:spacing w:val="-5"/>
        </w:rPr>
        <w:t xml:space="preserve"> </w:t>
      </w:r>
      <w:r>
        <w:t>The future paradigm would enable the user which include the following statements, which serve a necessary but strictly the characters can be identified, or the level of the restoration can thus</w:t>
      </w:r>
      <w:r>
        <w:rPr>
          <w:spacing w:val="40"/>
        </w:rPr>
        <w:t xml:space="preserve"> </w:t>
      </w:r>
      <w:r>
        <w:t>be</w:t>
      </w:r>
      <w:r>
        <w:rPr>
          <w:spacing w:val="39"/>
        </w:rPr>
        <w:t xml:space="preserve"> </w:t>
      </w:r>
      <w:r>
        <w:t>adjusted,</w:t>
      </w:r>
      <w:r>
        <w:rPr>
          <w:spacing w:val="40"/>
        </w:rPr>
        <w:t xml:space="preserve"> </w:t>
      </w:r>
      <w:r>
        <w:t>allowing</w:t>
      </w:r>
      <w:r>
        <w:rPr>
          <w:spacing w:val="39"/>
        </w:rPr>
        <w:t xml:space="preserve"> </w:t>
      </w:r>
      <w:r>
        <w:t>iterative</w:t>
      </w:r>
      <w:r>
        <w:rPr>
          <w:spacing w:val="40"/>
        </w:rPr>
        <w:t xml:space="preserve"> </w:t>
      </w:r>
      <w:r>
        <w:t>refinement</w:t>
      </w:r>
      <w:r>
        <w:rPr>
          <w:spacing w:val="40"/>
        </w:rPr>
        <w:t xml:space="preserve"> </w:t>
      </w:r>
      <w:r>
        <w:t>is</w:t>
      </w:r>
      <w:r>
        <w:rPr>
          <w:spacing w:val="36"/>
        </w:rPr>
        <w:t xml:space="preserve"> </w:t>
      </w:r>
      <w:r>
        <w:t>a</w:t>
      </w:r>
      <w:r>
        <w:rPr>
          <w:spacing w:val="39"/>
        </w:rPr>
        <w:t xml:space="preserve"> </w:t>
      </w:r>
      <w:r>
        <w:t>process of</w:t>
      </w:r>
      <w:r>
        <w:rPr>
          <w:spacing w:val="39"/>
        </w:rPr>
        <w:t xml:space="preserve"> </w:t>
      </w:r>
      <w:r>
        <w:t>adjusting</w:t>
      </w:r>
      <w:r>
        <w:rPr>
          <w:spacing w:val="64"/>
        </w:rPr>
        <w:t xml:space="preserve"> </w:t>
      </w:r>
      <w:r>
        <w:t>the</w:t>
      </w:r>
      <w:r>
        <w:rPr>
          <w:spacing w:val="69"/>
        </w:rPr>
        <w:t xml:space="preserve"> </w:t>
      </w:r>
      <w:r>
        <w:t>outputs</w:t>
      </w:r>
      <w:r>
        <w:rPr>
          <w:spacing w:val="62"/>
        </w:rPr>
        <w:t xml:space="preserve"> </w:t>
      </w:r>
      <w:r>
        <w:t>of</w:t>
      </w:r>
      <w:r>
        <w:rPr>
          <w:spacing w:val="63"/>
        </w:rPr>
        <w:t xml:space="preserve"> </w:t>
      </w:r>
      <w:r>
        <w:t>models</w:t>
      </w:r>
      <w:r>
        <w:rPr>
          <w:spacing w:val="40"/>
        </w:rPr>
        <w:t xml:space="preserve"> </w:t>
      </w:r>
      <w:r>
        <w:t>to</w:t>
      </w:r>
      <w:r>
        <w:rPr>
          <w:spacing w:val="63"/>
        </w:rPr>
        <w:t xml:space="preserve"> </w:t>
      </w:r>
      <w:r>
        <w:t>conform</w:t>
      </w:r>
      <w:r>
        <w:rPr>
          <w:spacing w:val="70"/>
        </w:rPr>
        <w:t xml:space="preserve"> </w:t>
      </w:r>
      <w:r>
        <w:t>with</w:t>
      </w:r>
      <w:r>
        <w:rPr>
          <w:spacing w:val="73"/>
        </w:rPr>
        <w:t xml:space="preserve"> </w:t>
      </w:r>
      <w:r>
        <w:t>user it</w:t>
      </w:r>
      <w:r>
        <w:rPr>
          <w:spacing w:val="40"/>
        </w:rPr>
        <w:t xml:space="preserve"> </w:t>
      </w:r>
      <w:r>
        <w:t>is</w:t>
      </w:r>
      <w:r>
        <w:rPr>
          <w:spacing w:val="40"/>
        </w:rPr>
        <w:t xml:space="preserve"> </w:t>
      </w:r>
      <w:r>
        <w:t>a</w:t>
      </w:r>
      <w:r>
        <w:rPr>
          <w:spacing w:val="40"/>
        </w:rPr>
        <w:t xml:space="preserve"> </w:t>
      </w:r>
      <w:r>
        <w:t>way</w:t>
      </w:r>
      <w:r>
        <w:rPr>
          <w:spacing w:val="40"/>
        </w:rPr>
        <w:t xml:space="preserve"> </w:t>
      </w:r>
      <w:r>
        <w:t>that</w:t>
      </w:r>
      <w:r>
        <w:rPr>
          <w:spacing w:val="40"/>
        </w:rPr>
        <w:t xml:space="preserve"> </w:t>
      </w:r>
      <w:r>
        <w:t>combines</w:t>
      </w:r>
      <w:r>
        <w:rPr>
          <w:spacing w:val="40"/>
        </w:rPr>
        <w:t xml:space="preserve"> </w:t>
      </w:r>
      <w:r>
        <w:t>text</w:t>
      </w:r>
      <w:r>
        <w:rPr>
          <w:spacing w:val="40"/>
        </w:rPr>
        <w:t xml:space="preserve"> </w:t>
      </w:r>
      <w:r>
        <w:t>analysis,</w:t>
      </w:r>
      <w:r>
        <w:rPr>
          <w:spacing w:val="40"/>
        </w:rPr>
        <w:t xml:space="preserve"> </w:t>
      </w:r>
      <w:r>
        <w:t>machine</w:t>
      </w:r>
      <w:r>
        <w:rPr>
          <w:spacing w:val="40"/>
        </w:rPr>
        <w:t xml:space="preserve"> </w:t>
      </w:r>
      <w:r>
        <w:t>learning, and domain knowledge. It is an approach which, apart from enhancing not only accuracy goal, but creating trust on which to base a restoration. Fully</w:t>
      </w:r>
      <w:r>
        <w:rPr>
          <w:spacing w:val="-1"/>
        </w:rPr>
        <w:t xml:space="preserve"> </w:t>
      </w:r>
      <w:r>
        <w:t>automated systems are not capable of dealing with highly deteriorated text systems can fail. In order to grapple with the dynamic nature that ensues in real- world degradation problems, as well as research on cross- domain</w:t>
      </w:r>
      <w:r>
        <w:rPr>
          <w:spacing w:val="-9"/>
        </w:rPr>
        <w:t xml:space="preserve"> </w:t>
      </w:r>
      <w:r>
        <w:t>adaptation</w:t>
      </w:r>
      <w:r>
        <w:rPr>
          <w:spacing w:val="-7"/>
        </w:rPr>
        <w:t xml:space="preserve"> </w:t>
      </w:r>
      <w:r>
        <w:t>lifelong</w:t>
      </w:r>
      <w:r>
        <w:rPr>
          <w:spacing w:val="-11"/>
        </w:rPr>
        <w:t xml:space="preserve"> </w:t>
      </w:r>
      <w:r>
        <w:t>adaptation.</w:t>
      </w:r>
      <w:r>
        <w:rPr>
          <w:spacing w:val="-13"/>
        </w:rPr>
        <w:t xml:space="preserve"> </w:t>
      </w:r>
      <w:r>
        <w:t>The</w:t>
      </w:r>
      <w:r>
        <w:rPr>
          <w:spacing w:val="-10"/>
        </w:rPr>
        <w:t xml:space="preserve"> </w:t>
      </w:r>
      <w:r>
        <w:t>question</w:t>
      </w:r>
      <w:r>
        <w:rPr>
          <w:spacing w:val="-7"/>
        </w:rPr>
        <w:t xml:space="preserve"> </w:t>
      </w:r>
      <w:r>
        <w:t>is</w:t>
      </w:r>
      <w:r>
        <w:rPr>
          <w:spacing w:val="-13"/>
        </w:rPr>
        <w:t xml:space="preserve"> </w:t>
      </w:r>
      <w:r>
        <w:t>drawing attention</w:t>
      </w:r>
      <w:r>
        <w:rPr>
          <w:spacing w:val="38"/>
        </w:rPr>
        <w:t xml:space="preserve"> </w:t>
      </w:r>
      <w:r>
        <w:t>to</w:t>
      </w:r>
      <w:r>
        <w:rPr>
          <w:spacing w:val="33"/>
        </w:rPr>
        <w:t xml:space="preserve"> </w:t>
      </w:r>
      <w:r>
        <w:t>a</w:t>
      </w:r>
      <w:r>
        <w:rPr>
          <w:spacing w:val="35"/>
        </w:rPr>
        <w:t xml:space="preserve"> </w:t>
      </w:r>
      <w:r>
        <w:t>requirement</w:t>
      </w:r>
      <w:r>
        <w:rPr>
          <w:spacing w:val="39"/>
        </w:rPr>
        <w:t xml:space="preserve"> </w:t>
      </w:r>
      <w:r>
        <w:t>for</w:t>
      </w:r>
      <w:r>
        <w:rPr>
          <w:spacing w:val="40"/>
        </w:rPr>
        <w:t xml:space="preserve"> </w:t>
      </w:r>
      <w:r>
        <w:t>mechanisms</w:t>
      </w:r>
      <w:r>
        <w:rPr>
          <w:spacing w:val="37"/>
        </w:rPr>
        <w:t xml:space="preserve"> </w:t>
      </w:r>
      <w:r>
        <w:t>to</w:t>
      </w:r>
      <w:r>
        <w:rPr>
          <w:spacing w:val="38"/>
        </w:rPr>
        <w:t xml:space="preserve"> </w:t>
      </w:r>
      <w:r>
        <w:t>be</w:t>
      </w:r>
      <w:r>
        <w:rPr>
          <w:spacing w:val="35"/>
        </w:rPr>
        <w:t xml:space="preserve"> </w:t>
      </w:r>
      <w:r>
        <w:t>identified; it is assumed that future models should be formulated in a manner that learn from ongoing streams of new data using online learning strategies, meta learning frameworks that fast adaptation to unseen tasks, or test-time adaptation methods</w:t>
      </w:r>
      <w:r>
        <w:rPr>
          <w:spacing w:val="40"/>
        </w:rPr>
        <w:t xml:space="preserve"> </w:t>
      </w:r>
      <w:r>
        <w:t>that Optimize per-image without retraining, such capabilities would make it possible for TIR systems to remain useful in view</w:t>
      </w:r>
      <w:r>
        <w:rPr>
          <w:spacing w:val="-7"/>
        </w:rPr>
        <w:t xml:space="preserve"> </w:t>
      </w:r>
      <w:r>
        <w:t>such as</w:t>
      </w:r>
      <w:r>
        <w:rPr>
          <w:spacing w:val="-7"/>
        </w:rPr>
        <w:t xml:space="preserve"> </w:t>
      </w:r>
      <w:r>
        <w:t>imaging</w:t>
      </w:r>
      <w:r>
        <w:rPr>
          <w:spacing w:val="-6"/>
        </w:rPr>
        <w:t xml:space="preserve"> </w:t>
      </w:r>
      <w:r>
        <w:t>conditions,</w:t>
      </w:r>
      <w:r>
        <w:rPr>
          <w:spacing w:val="-3"/>
        </w:rPr>
        <w:t xml:space="preserve"> </w:t>
      </w:r>
      <w:r>
        <w:t>sensors,</w:t>
      </w:r>
      <w:r>
        <w:rPr>
          <w:spacing w:val="-3"/>
        </w:rPr>
        <w:t xml:space="preserve"> </w:t>
      </w:r>
      <w:r>
        <w:t>and</w:t>
      </w:r>
      <w:r>
        <w:rPr>
          <w:spacing w:val="-6"/>
        </w:rPr>
        <w:t xml:space="preserve"> </w:t>
      </w:r>
      <w:r>
        <w:t>degradation,</w:t>
      </w:r>
      <w:r>
        <w:rPr>
          <w:spacing w:val="-3"/>
        </w:rPr>
        <w:t xml:space="preserve"> </w:t>
      </w:r>
      <w:r>
        <w:t>the authors discuss sustainability as they say, temporal patterns that unfold to support long-term sustainability deployment.</w:t>
      </w:r>
    </w:p>
    <w:p w14:paraId="691814C3">
      <w:pPr>
        <w:pStyle w:val="4"/>
        <w:spacing w:line="182" w:lineRule="exact"/>
        <w:ind w:right="38"/>
        <w:jc w:val="right"/>
      </w:pPr>
      <w:r>
        <w:t>It</w:t>
      </w:r>
      <w:r>
        <w:rPr>
          <w:spacing w:val="12"/>
        </w:rPr>
        <w:t xml:space="preserve"> </w:t>
      </w:r>
      <w:r>
        <w:t>is</w:t>
      </w:r>
      <w:r>
        <w:rPr>
          <w:spacing w:val="9"/>
        </w:rPr>
        <w:t xml:space="preserve"> </w:t>
      </w:r>
      <w:r>
        <w:t>where</w:t>
      </w:r>
      <w:r>
        <w:rPr>
          <w:spacing w:val="9"/>
        </w:rPr>
        <w:t xml:space="preserve"> </w:t>
      </w:r>
      <w:r>
        <w:t>vision</w:t>
      </w:r>
      <w:r>
        <w:rPr>
          <w:spacing w:val="16"/>
        </w:rPr>
        <w:t xml:space="preserve"> </w:t>
      </w:r>
      <w:r>
        <w:t>models</w:t>
      </w:r>
      <w:r>
        <w:rPr>
          <w:spacing w:val="15"/>
        </w:rPr>
        <w:t xml:space="preserve"> </w:t>
      </w:r>
      <w:r>
        <w:t>come</w:t>
      </w:r>
      <w:r>
        <w:rPr>
          <w:spacing w:val="13"/>
        </w:rPr>
        <w:t xml:space="preserve"> </w:t>
      </w:r>
      <w:r>
        <w:t>into</w:t>
      </w:r>
      <w:r>
        <w:rPr>
          <w:spacing w:val="11"/>
        </w:rPr>
        <w:t xml:space="preserve"> </w:t>
      </w:r>
      <w:r>
        <w:t>contact</w:t>
      </w:r>
      <w:r>
        <w:rPr>
          <w:spacing w:val="10"/>
        </w:rPr>
        <w:t xml:space="preserve"> </w:t>
      </w:r>
      <w:r>
        <w:t>with</w:t>
      </w:r>
      <w:r>
        <w:rPr>
          <w:spacing w:val="16"/>
        </w:rPr>
        <w:t xml:space="preserve"> </w:t>
      </w:r>
      <w:r>
        <w:rPr>
          <w:spacing w:val="-2"/>
        </w:rPr>
        <w:t>language</w:t>
      </w:r>
    </w:p>
    <w:p w14:paraId="22C16B16">
      <w:pPr>
        <w:pStyle w:val="4"/>
        <w:spacing w:line="226" w:lineRule="exact"/>
        <w:ind w:right="108"/>
        <w:jc w:val="right"/>
      </w:pPr>
      <w:r>
        <w:t>models</w:t>
      </w:r>
      <w:r>
        <w:rPr>
          <w:spacing w:val="40"/>
        </w:rPr>
        <w:t xml:space="preserve"> </w:t>
      </w:r>
      <w:r>
        <w:t>that</w:t>
      </w:r>
      <w:r>
        <w:rPr>
          <w:spacing w:val="44"/>
        </w:rPr>
        <w:t xml:space="preserve"> </w:t>
      </w:r>
      <w:r>
        <w:t>the</w:t>
      </w:r>
      <w:r>
        <w:rPr>
          <w:spacing w:val="39"/>
        </w:rPr>
        <w:t xml:space="preserve"> </w:t>
      </w:r>
      <w:r>
        <w:t>process</w:t>
      </w:r>
      <w:r>
        <w:rPr>
          <w:spacing w:val="41"/>
        </w:rPr>
        <w:t xml:space="preserve"> </w:t>
      </w:r>
      <w:r>
        <w:t>of</w:t>
      </w:r>
      <w:r>
        <w:rPr>
          <w:spacing w:val="37"/>
        </w:rPr>
        <w:t xml:space="preserve"> </w:t>
      </w:r>
      <w:r>
        <w:t>this</w:t>
      </w:r>
      <w:r>
        <w:rPr>
          <w:spacing w:val="36"/>
        </w:rPr>
        <w:t xml:space="preserve"> </w:t>
      </w:r>
      <w:r>
        <w:t>inquiry</w:t>
      </w:r>
      <w:r>
        <w:rPr>
          <w:spacing w:val="34"/>
        </w:rPr>
        <w:t xml:space="preserve"> </w:t>
      </w:r>
      <w:r>
        <w:t>essentially</w:t>
      </w:r>
      <w:r>
        <w:rPr>
          <w:spacing w:val="34"/>
        </w:rPr>
        <w:t xml:space="preserve"> </w:t>
      </w:r>
      <w:r>
        <w:rPr>
          <w:spacing w:val="-2"/>
        </w:rPr>
        <w:t>marked</w:t>
      </w:r>
    </w:p>
    <w:p w14:paraId="3371B353">
      <w:pPr>
        <w:pStyle w:val="4"/>
        <w:spacing w:before="71" w:line="249" w:lineRule="auto"/>
        <w:ind w:left="103" w:right="656"/>
        <w:jc w:val="both"/>
      </w:pPr>
      <w:r>
        <w:br w:type="column"/>
      </w:r>
      <w:r>
        <w:t>concluded.</w:t>
      </w:r>
      <w:r>
        <w:rPr>
          <w:spacing w:val="-4"/>
        </w:rPr>
        <w:t xml:space="preserve"> </w:t>
      </w:r>
      <w:r>
        <w:t>Vivacious</w:t>
      </w:r>
      <w:r>
        <w:rPr>
          <w:spacing w:val="-6"/>
        </w:rPr>
        <w:t xml:space="preserve"> </w:t>
      </w:r>
      <w:r>
        <w:t>possibilities</w:t>
      </w:r>
      <w:r>
        <w:rPr>
          <w:spacing w:val="-6"/>
        </w:rPr>
        <w:t xml:space="preserve"> </w:t>
      </w:r>
      <w:r>
        <w:t>with</w:t>
      </w:r>
      <w:r>
        <w:rPr>
          <w:spacing w:val="-5"/>
        </w:rPr>
        <w:t xml:space="preserve"> </w:t>
      </w:r>
      <w:r>
        <w:t>multi-modal</w:t>
      </w:r>
      <w:r>
        <w:rPr>
          <w:spacing w:val="-8"/>
        </w:rPr>
        <w:t xml:space="preserve"> </w:t>
      </w:r>
      <w:r>
        <w:t>fusion</w:t>
      </w:r>
      <w:r>
        <w:rPr>
          <w:spacing w:val="-2"/>
        </w:rPr>
        <w:t xml:space="preserve"> </w:t>
      </w:r>
      <w:r>
        <w:t>via language models such LLM are capable of learning richer meanings than a generic language model too. Reasoning and disambiguation</w:t>
      </w:r>
      <w:r>
        <w:rPr>
          <w:spacing w:val="40"/>
        </w:rPr>
        <w:t xml:space="preserve"> </w:t>
      </w:r>
      <w:r>
        <w:t>in</w:t>
      </w:r>
      <w:r>
        <w:rPr>
          <w:spacing w:val="40"/>
        </w:rPr>
        <w:t xml:space="preserve"> </w:t>
      </w:r>
      <w:r>
        <w:t>context</w:t>
      </w:r>
      <w:r>
        <w:rPr>
          <w:spacing w:val="40"/>
        </w:rPr>
        <w:t xml:space="preserve"> </w:t>
      </w:r>
      <w:r>
        <w:t>would</w:t>
      </w:r>
      <w:r>
        <w:rPr>
          <w:spacing w:val="40"/>
        </w:rPr>
        <w:t xml:space="preserve"> </w:t>
      </w:r>
      <w:r>
        <w:t>also</w:t>
      </w:r>
      <w:r>
        <w:rPr>
          <w:spacing w:val="40"/>
        </w:rPr>
        <w:t xml:space="preserve"> </w:t>
      </w:r>
      <w:r>
        <w:t>mean</w:t>
      </w:r>
      <w:r>
        <w:rPr>
          <w:spacing w:val="40"/>
        </w:rPr>
        <w:t xml:space="preserve"> </w:t>
      </w:r>
      <w:r>
        <w:t>that</w:t>
      </w:r>
      <w:r>
        <w:rPr>
          <w:spacing w:val="40"/>
        </w:rPr>
        <w:t xml:space="preserve"> </w:t>
      </w:r>
      <w:r>
        <w:t>the</w:t>
      </w:r>
      <w:r>
        <w:rPr>
          <w:spacing w:val="40"/>
        </w:rPr>
        <w:t xml:space="preserve"> </w:t>
      </w:r>
      <w:r>
        <w:t>world is on the TIR systems, knowledge, language patterns, and context clues to unpack ambiguities concerning the difference filling</w:t>
      </w:r>
      <w:r>
        <w:rPr>
          <w:spacing w:val="-5"/>
        </w:rPr>
        <w:t xml:space="preserve"> </w:t>
      </w:r>
      <w:r>
        <w:t>incomplete</w:t>
      </w:r>
      <w:r>
        <w:rPr>
          <w:spacing w:val="-9"/>
        </w:rPr>
        <w:t xml:space="preserve"> </w:t>
      </w:r>
      <w:r>
        <w:t>words</w:t>
      </w:r>
      <w:r>
        <w:rPr>
          <w:spacing w:val="-3"/>
        </w:rPr>
        <w:t xml:space="preserve"> </w:t>
      </w:r>
      <w:r>
        <w:t>on</w:t>
      </w:r>
      <w:r>
        <w:rPr>
          <w:spacing w:val="-6"/>
        </w:rPr>
        <w:t xml:space="preserve"> </w:t>
      </w:r>
      <w:r>
        <w:t>the</w:t>
      </w:r>
      <w:r>
        <w:rPr>
          <w:spacing w:val="-5"/>
        </w:rPr>
        <w:t xml:space="preserve"> </w:t>
      </w:r>
      <w:r>
        <w:t>basis</w:t>
      </w:r>
      <w:r>
        <w:rPr>
          <w:spacing w:val="-7"/>
        </w:rPr>
        <w:t xml:space="preserve"> </w:t>
      </w:r>
      <w:r>
        <w:t>of</w:t>
      </w:r>
      <w:r>
        <w:rPr>
          <w:spacing w:val="-11"/>
        </w:rPr>
        <w:t xml:space="preserve"> </w:t>
      </w:r>
      <w:r>
        <w:t>context.</w:t>
      </w:r>
      <w:r>
        <w:rPr>
          <w:spacing w:val="-4"/>
        </w:rPr>
        <w:t xml:space="preserve"> </w:t>
      </w:r>
      <w:r>
        <w:t>Therefore,</w:t>
      </w:r>
      <w:r>
        <w:rPr>
          <w:spacing w:val="-3"/>
        </w:rPr>
        <w:t xml:space="preserve"> </w:t>
      </w:r>
      <w:r>
        <w:t>the restoration is</w:t>
      </w:r>
      <w:r>
        <w:rPr>
          <w:spacing w:val="-6"/>
        </w:rPr>
        <w:t xml:space="preserve"> </w:t>
      </w:r>
      <w:r>
        <w:t>not only</w:t>
      </w:r>
      <w:r>
        <w:rPr>
          <w:spacing w:val="-4"/>
        </w:rPr>
        <w:t xml:space="preserve"> </w:t>
      </w:r>
      <w:r>
        <w:t>visual, but semantically</w:t>
      </w:r>
      <w:r>
        <w:rPr>
          <w:spacing w:val="-4"/>
        </w:rPr>
        <w:t xml:space="preserve"> </w:t>
      </w:r>
      <w:r>
        <w:t>true</w:t>
      </w:r>
      <w:r>
        <w:rPr>
          <w:spacing w:val="-3"/>
        </w:rPr>
        <w:t xml:space="preserve"> </w:t>
      </w:r>
      <w:r>
        <w:t>at</w:t>
      </w:r>
      <w:r>
        <w:rPr>
          <w:spacing w:val="-4"/>
        </w:rPr>
        <w:t xml:space="preserve"> </w:t>
      </w:r>
      <w:r>
        <w:t>the same time. This</w:t>
      </w:r>
      <w:r>
        <w:rPr>
          <w:spacing w:val="-1"/>
        </w:rPr>
        <w:t xml:space="preserve"> </w:t>
      </w:r>
      <w:r>
        <w:t>is going to be a solution to the violations of the fair use rule, including future breakthroughs in TIR technologies. In a similar way with performance issues, which most of all, have</w:t>
      </w:r>
      <w:r>
        <w:rPr>
          <w:spacing w:val="-4"/>
        </w:rPr>
        <w:t xml:space="preserve"> </w:t>
      </w:r>
      <w:r>
        <w:t>to</w:t>
      </w:r>
      <w:r>
        <w:rPr>
          <w:spacing w:val="-11"/>
        </w:rPr>
        <w:t xml:space="preserve"> </w:t>
      </w:r>
      <w:r>
        <w:t>remain</w:t>
      </w:r>
      <w:r>
        <w:rPr>
          <w:spacing w:val="-1"/>
        </w:rPr>
        <w:t xml:space="preserve"> </w:t>
      </w:r>
      <w:r>
        <w:t>within</w:t>
      </w:r>
      <w:r>
        <w:rPr>
          <w:spacing w:val="-1"/>
        </w:rPr>
        <w:t xml:space="preserve"> </w:t>
      </w:r>
      <w:r>
        <w:t>the</w:t>
      </w:r>
      <w:r>
        <w:rPr>
          <w:spacing w:val="-9"/>
        </w:rPr>
        <w:t xml:space="preserve"> </w:t>
      </w:r>
      <w:r>
        <w:t>blade</w:t>
      </w:r>
      <w:r>
        <w:rPr>
          <w:spacing w:val="-9"/>
        </w:rPr>
        <w:t xml:space="preserve"> </w:t>
      </w:r>
      <w:r>
        <w:t>of</w:t>
      </w:r>
      <w:r>
        <w:rPr>
          <w:spacing w:val="-11"/>
        </w:rPr>
        <w:t xml:space="preserve"> </w:t>
      </w:r>
      <w:r>
        <w:t>research</w:t>
      </w:r>
      <w:r>
        <w:rPr>
          <w:spacing w:val="-1"/>
        </w:rPr>
        <w:t xml:space="preserve"> </w:t>
      </w:r>
      <w:r>
        <w:t>attention.</w:t>
      </w:r>
      <w:r>
        <w:rPr>
          <w:spacing w:val="-2"/>
        </w:rPr>
        <w:t xml:space="preserve"> </w:t>
      </w:r>
      <w:r>
        <w:t>Artificial Intelligence(AI) it refers to the designing of transparent, well- understood, and the models that should be audit-able</w:t>
      </w:r>
      <w:r>
        <w:rPr>
          <w:spacing w:val="80"/>
        </w:rPr>
        <w:t xml:space="preserve"> </w:t>
      </w:r>
      <w:r>
        <w:t>regarding the decisions made thus taking into consideration equity. If computers are becoming a normal part of many</w:t>
      </w:r>
      <w:r>
        <w:rPr>
          <w:spacing w:val="40"/>
        </w:rPr>
        <w:t xml:space="preserve"> </w:t>
      </w:r>
      <w:r>
        <w:t>tasks, then it is going to bring people’s skills up and bring computer literacy, in cases when recommendations to avoid the unintentional changes of importance of the treated documents. It will studies that should also be used to analyze whether the</w:t>
      </w:r>
      <w:r>
        <w:rPr>
          <w:spacing w:val="40"/>
        </w:rPr>
        <w:t xml:space="preserve"> </w:t>
      </w:r>
      <w:r>
        <w:t>use of methods aimed at eliminating bias can ensure that</w:t>
      </w:r>
      <w:r>
        <w:rPr>
          <w:spacing w:val="40"/>
        </w:rPr>
        <w:t xml:space="preserve"> </w:t>
      </w:r>
      <w:r>
        <w:t>while not overly compromising the quality of the repair.In addition, there is a need for the discipline to develop</w:t>
      </w:r>
      <w:r>
        <w:rPr>
          <w:spacing w:val="40"/>
        </w:rPr>
        <w:t xml:space="preserve"> </w:t>
      </w:r>
      <w:r>
        <w:t>a Open standards, comprehensive benchmarks, evaluation metrics for TIR</w:t>
      </w:r>
      <w:r>
        <w:rPr>
          <w:spacing w:val="40"/>
        </w:rPr>
        <w:t xml:space="preserve"> </w:t>
      </w:r>
      <w:r>
        <w:t>purposes.</w:t>
      </w:r>
      <w:r>
        <w:rPr>
          <w:spacing w:val="40"/>
        </w:rPr>
        <w:t xml:space="preserve"> </w:t>
      </w:r>
      <w:r>
        <w:t>This</w:t>
      </w:r>
      <w:r>
        <w:rPr>
          <w:spacing w:val="40"/>
        </w:rPr>
        <w:t xml:space="preserve"> </w:t>
      </w:r>
      <w:r>
        <w:t>might</w:t>
      </w:r>
      <w:r>
        <w:rPr>
          <w:spacing w:val="40"/>
        </w:rPr>
        <w:t xml:space="preserve"> </w:t>
      </w:r>
      <w:r>
        <w:t>include</w:t>
      </w:r>
      <w:r>
        <w:rPr>
          <w:spacing w:val="40"/>
        </w:rPr>
        <w:t xml:space="preserve"> </w:t>
      </w:r>
      <w:r>
        <w:t>the</w:t>
      </w:r>
      <w:r>
        <w:rPr>
          <w:spacing w:val="40"/>
        </w:rPr>
        <w:t xml:space="preserve"> </w:t>
      </w:r>
      <w:r>
        <w:t>purchase of a range of suitably pragmatic datasets that examine the entire set of cases where text degradation occurs together and to design evaluation methods that extend beyond the pixel level. The metrics used in the evaluation of readability, conservation of means where standard benchmarks would therefore facilitate</w:t>
      </w:r>
      <w:r>
        <w:rPr>
          <w:spacing w:val="40"/>
        </w:rPr>
        <w:t xml:space="preserve"> </w:t>
      </w:r>
      <w:r>
        <w:t>a comparison of methods, thus</w:t>
      </w:r>
      <w:r>
        <w:rPr>
          <w:spacing w:val="40"/>
        </w:rPr>
        <w:t xml:space="preserve"> </w:t>
      </w:r>
      <w:r>
        <w:t>encouraging</w:t>
      </w:r>
      <w:r>
        <w:rPr>
          <w:spacing w:val="-3"/>
        </w:rPr>
        <w:t xml:space="preserve"> </w:t>
      </w:r>
      <w:r>
        <w:t>further progress</w:t>
      </w:r>
      <w:r>
        <w:rPr>
          <w:spacing w:val="-3"/>
        </w:rPr>
        <w:t xml:space="preserve"> </w:t>
      </w:r>
      <w:r>
        <w:t>directed</w:t>
      </w:r>
      <w:r>
        <w:rPr>
          <w:spacing w:val="-6"/>
        </w:rPr>
        <w:t xml:space="preserve"> </w:t>
      </w:r>
      <w:r>
        <w:t>at</w:t>
      </w:r>
      <w:r>
        <w:rPr>
          <w:spacing w:val="-10"/>
        </w:rPr>
        <w:t xml:space="preserve"> </w:t>
      </w:r>
      <w:r>
        <w:t>highly</w:t>
      </w:r>
      <w:r>
        <w:rPr>
          <w:spacing w:val="-13"/>
        </w:rPr>
        <w:t xml:space="preserve"> </w:t>
      </w:r>
      <w:r>
        <w:t>effective,</w:t>
      </w:r>
      <w:r>
        <w:rPr>
          <w:spacing w:val="-3"/>
        </w:rPr>
        <w:t xml:space="preserve"> </w:t>
      </w:r>
      <w:r>
        <w:t>easy- to-use approaches and centric relation systems.</w:t>
      </w:r>
    </w:p>
    <w:p w14:paraId="6680136B">
      <w:pPr>
        <w:pStyle w:val="4"/>
        <w:spacing w:before="87"/>
      </w:pPr>
    </w:p>
    <w:p w14:paraId="700212DC">
      <w:pPr>
        <w:pStyle w:val="7"/>
        <w:numPr>
          <w:ilvl w:val="0"/>
          <w:numId w:val="1"/>
        </w:numPr>
        <w:tabs>
          <w:tab w:val="left" w:pos="2204"/>
        </w:tabs>
        <w:spacing w:before="0" w:after="0" w:line="240" w:lineRule="auto"/>
        <w:ind w:left="2204" w:right="0" w:hanging="396"/>
        <w:jc w:val="left"/>
        <w:rPr>
          <w:sz w:val="20"/>
        </w:rPr>
      </w:pPr>
      <w:r>
        <w:rPr>
          <w:smallCaps/>
          <w:spacing w:val="-2"/>
          <w:sz w:val="20"/>
        </w:rPr>
        <w:t>Conclusion</w:t>
      </w:r>
    </w:p>
    <w:p w14:paraId="220CC1BB">
      <w:pPr>
        <w:pStyle w:val="4"/>
        <w:spacing w:before="130" w:line="249" w:lineRule="auto"/>
        <w:ind w:left="103" w:right="654" w:firstLine="196"/>
        <w:jc w:val="both"/>
      </w:pPr>
      <w:r>
        <w:t>Text</w:t>
      </w:r>
      <w:r>
        <w:rPr>
          <w:spacing w:val="-4"/>
        </w:rPr>
        <w:t xml:space="preserve"> </w:t>
      </w:r>
      <w:r>
        <w:t>Image</w:t>
      </w:r>
      <w:r>
        <w:rPr>
          <w:spacing w:val="-8"/>
        </w:rPr>
        <w:t xml:space="preserve"> </w:t>
      </w:r>
      <w:r>
        <w:t>Restoration</w:t>
      </w:r>
      <w:r>
        <w:rPr>
          <w:spacing w:val="-4"/>
        </w:rPr>
        <w:t xml:space="preserve"> </w:t>
      </w:r>
      <w:r>
        <w:t>is</w:t>
      </w:r>
      <w:r>
        <w:rPr>
          <w:spacing w:val="-11"/>
        </w:rPr>
        <w:t xml:space="preserve"> </w:t>
      </w:r>
      <w:r>
        <w:t>developed</w:t>
      </w:r>
      <w:r>
        <w:rPr>
          <w:spacing w:val="-9"/>
        </w:rPr>
        <w:t xml:space="preserve"> </w:t>
      </w:r>
      <w:r>
        <w:t>from</w:t>
      </w:r>
      <w:r>
        <w:rPr>
          <w:spacing w:val="-4"/>
        </w:rPr>
        <w:t xml:space="preserve"> </w:t>
      </w:r>
      <w:r>
        <w:t>a</w:t>
      </w:r>
      <w:r>
        <w:rPr>
          <w:spacing w:val="-8"/>
        </w:rPr>
        <w:t xml:space="preserve"> </w:t>
      </w:r>
      <w:r>
        <w:t>specialized-task where</w:t>
      </w:r>
      <w:r>
        <w:rPr>
          <w:spacing w:val="-2"/>
        </w:rPr>
        <w:t xml:space="preserve"> </w:t>
      </w:r>
      <w:r>
        <w:t>this</w:t>
      </w:r>
      <w:r>
        <w:rPr>
          <w:spacing w:val="-1"/>
        </w:rPr>
        <w:t xml:space="preserve"> </w:t>
      </w:r>
      <w:r>
        <w:t>decreases the</w:t>
      </w:r>
      <w:r>
        <w:rPr>
          <w:spacing w:val="-3"/>
        </w:rPr>
        <w:t xml:space="preserve"> </w:t>
      </w:r>
      <w:r>
        <w:t>tasks</w:t>
      </w:r>
      <w:r>
        <w:rPr>
          <w:spacing w:val="-1"/>
        </w:rPr>
        <w:t xml:space="preserve"> </w:t>
      </w:r>
      <w:r>
        <w:t>to lively</w:t>
      </w:r>
      <w:r>
        <w:rPr>
          <w:spacing w:val="-4"/>
        </w:rPr>
        <w:t xml:space="preserve"> </w:t>
      </w:r>
      <w:r>
        <w:t>research lying between cutting-edge generative multi-modal AI and low-level vision. This survey has systematically attempted to provide information about the</w:t>
      </w:r>
      <w:r>
        <w:rPr>
          <w:spacing w:val="-1"/>
        </w:rPr>
        <w:t xml:space="preserve"> </w:t>
      </w:r>
      <w:r>
        <w:t>various applications</w:t>
      </w:r>
      <w:r>
        <w:rPr>
          <w:spacing w:val="-3"/>
        </w:rPr>
        <w:t xml:space="preserve"> </w:t>
      </w:r>
      <w:r>
        <w:t>demarcated the</w:t>
      </w:r>
      <w:r>
        <w:rPr>
          <w:spacing w:val="-1"/>
        </w:rPr>
        <w:t xml:space="preserve"> </w:t>
      </w:r>
      <w:r>
        <w:t>key strands of methodology that have shaped the field and it is concerned with the analysis of CNN, as well as transformer architectures from foundational to end state-of-the-art diffusion-based frameworks to multi-modal models, Integration is emphasized as it is shown that the latter support the former especially through innovations and limitations inherent in the latter. Though recent breakthroughs in zero- shot learning, semantic guidance, and adaptive inference have significantly expanded the</w:t>
      </w:r>
      <w:r>
        <w:rPr>
          <w:spacing w:val="40"/>
        </w:rPr>
        <w:t xml:space="preserve"> </w:t>
      </w:r>
      <w:r>
        <w:t>frontiers</w:t>
      </w:r>
      <w:r>
        <w:rPr>
          <w:spacing w:val="40"/>
        </w:rPr>
        <w:t xml:space="preserve"> </w:t>
      </w:r>
      <w:r>
        <w:t>of</w:t>
      </w:r>
      <w:r>
        <w:rPr>
          <w:spacing w:val="40"/>
        </w:rPr>
        <w:t xml:space="preserve"> </w:t>
      </w:r>
      <w:r>
        <w:t>what</w:t>
      </w:r>
      <w:r>
        <w:rPr>
          <w:spacing w:val="40"/>
        </w:rPr>
        <w:t xml:space="preserve"> </w:t>
      </w:r>
      <w:r>
        <w:t>is</w:t>
      </w:r>
      <w:r>
        <w:rPr>
          <w:spacing w:val="40"/>
        </w:rPr>
        <w:t xml:space="preserve"> </w:t>
      </w:r>
      <w:r>
        <w:t>technically can done, and some key questions still remain open</w:t>
      </w:r>
      <w:r>
        <w:rPr>
          <w:spacing w:val="40"/>
        </w:rPr>
        <w:t xml:space="preserve"> </w:t>
      </w:r>
      <w:r>
        <w:t>concerning generalization to realistic degradation, and computational-memory efficiency, semantic and structural integrity, and the inadequacy of the existing assessment metrics. Among those unresolved ones, these factors make it evident that additional research is needed in order to bridge</w:t>
      </w:r>
      <w:r>
        <w:rPr>
          <w:spacing w:val="40"/>
        </w:rPr>
        <w:t xml:space="preserve"> </w:t>
      </w:r>
      <w:r>
        <w:t>the difference between laboratory research</w:t>
      </w:r>
    </w:p>
    <w:p w14:paraId="6C42156F">
      <w:pPr>
        <w:pStyle w:val="4"/>
        <w:spacing w:after="0" w:line="249" w:lineRule="auto"/>
        <w:jc w:val="both"/>
        <w:sectPr>
          <w:pgSz w:w="11910" w:h="16840"/>
          <w:pgMar w:top="1020" w:right="141" w:bottom="280" w:left="708" w:header="720" w:footer="720" w:gutter="0"/>
          <w:cols w:equalWidth="0" w:num="2">
            <w:col w:w="5213" w:space="50"/>
            <w:col w:w="5798"/>
          </w:cols>
        </w:sectPr>
      </w:pPr>
    </w:p>
    <w:p w14:paraId="113C0B25">
      <w:pPr>
        <w:pStyle w:val="4"/>
        <w:spacing w:before="71" w:line="249" w:lineRule="auto"/>
        <w:ind w:left="103" w:right="38"/>
        <w:jc w:val="both"/>
      </w:pPr>
      <w:r>
        <w:t>in psychology and real-world application: performance and practicability</w:t>
      </w:r>
      <w:r>
        <w:rPr>
          <w:spacing w:val="40"/>
        </w:rPr>
        <w:t xml:space="preserve"> </w:t>
      </w:r>
      <w:r>
        <w:t>in</w:t>
      </w:r>
      <w:r>
        <w:rPr>
          <w:spacing w:val="40"/>
        </w:rPr>
        <w:t xml:space="preserve"> </w:t>
      </w:r>
      <w:r>
        <w:t>real</w:t>
      </w:r>
      <w:r>
        <w:rPr>
          <w:spacing w:val="40"/>
        </w:rPr>
        <w:t xml:space="preserve"> </w:t>
      </w:r>
      <w:r>
        <w:t>life.</w:t>
      </w:r>
      <w:r>
        <w:rPr>
          <w:spacing w:val="40"/>
        </w:rPr>
        <w:t xml:space="preserve"> </w:t>
      </w:r>
      <w:r>
        <w:t>The</w:t>
      </w:r>
      <w:r>
        <w:rPr>
          <w:spacing w:val="40"/>
        </w:rPr>
        <w:t xml:space="preserve"> </w:t>
      </w:r>
      <w:r>
        <w:t>TIR</w:t>
      </w:r>
      <w:r>
        <w:rPr>
          <w:spacing w:val="40"/>
        </w:rPr>
        <w:t xml:space="preserve"> </w:t>
      </w:r>
      <w:r>
        <w:t>in</w:t>
      </w:r>
      <w:r>
        <w:rPr>
          <w:spacing w:val="40"/>
        </w:rPr>
        <w:t xml:space="preserve"> </w:t>
      </w:r>
      <w:r>
        <w:t>the</w:t>
      </w:r>
      <w:r>
        <w:rPr>
          <w:spacing w:val="40"/>
        </w:rPr>
        <w:t xml:space="preserve"> </w:t>
      </w:r>
      <w:r>
        <w:t>future</w:t>
      </w:r>
      <w:r>
        <w:rPr>
          <w:spacing w:val="40"/>
        </w:rPr>
        <w:t xml:space="preserve"> </w:t>
      </w:r>
      <w:r>
        <w:t>is</w:t>
      </w:r>
      <w:r>
        <w:rPr>
          <w:spacing w:val="40"/>
        </w:rPr>
        <w:t xml:space="preserve"> </w:t>
      </w:r>
      <w:r>
        <w:t>clearly not in the advancement development of any one paradigm.</w:t>
      </w:r>
      <w:r>
        <w:rPr>
          <w:spacing w:val="80"/>
        </w:rPr>
        <w:t xml:space="preserve"> </w:t>
      </w:r>
      <w:r>
        <w:t>But</w:t>
      </w:r>
      <w:r>
        <w:rPr>
          <w:spacing w:val="40"/>
        </w:rPr>
        <w:t xml:space="preserve"> </w:t>
      </w:r>
      <w:r>
        <w:t>in</w:t>
      </w:r>
      <w:r>
        <w:rPr>
          <w:spacing w:val="40"/>
        </w:rPr>
        <w:t xml:space="preserve"> </w:t>
      </w:r>
      <w:r>
        <w:t>their</w:t>
      </w:r>
      <w:r>
        <w:rPr>
          <w:spacing w:val="40"/>
        </w:rPr>
        <w:t xml:space="preserve"> </w:t>
      </w:r>
      <w:r>
        <w:t>meeting at</w:t>
      </w:r>
      <w:r>
        <w:rPr>
          <w:spacing w:val="40"/>
        </w:rPr>
        <w:t xml:space="preserve"> </w:t>
      </w:r>
      <w:r>
        <w:t>a</w:t>
      </w:r>
      <w:r>
        <w:rPr>
          <w:spacing w:val="40"/>
        </w:rPr>
        <w:t xml:space="preserve"> </w:t>
      </w:r>
      <w:r>
        <w:t>point and the hybridization</w:t>
      </w:r>
      <w:r>
        <w:rPr>
          <w:spacing w:val="40"/>
        </w:rPr>
        <w:t xml:space="preserve"> </w:t>
      </w:r>
      <w:r>
        <w:t>of diverse methods—the combination of the efficiency of CNN, contextualize</w:t>
      </w:r>
      <w:r>
        <w:rPr>
          <w:spacing w:val="-7"/>
        </w:rPr>
        <w:t xml:space="preserve"> </w:t>
      </w:r>
      <w:r>
        <w:t>of</w:t>
      </w:r>
      <w:r>
        <w:rPr>
          <w:spacing w:val="-9"/>
        </w:rPr>
        <w:t xml:space="preserve"> </w:t>
      </w:r>
      <w:r>
        <w:t>transformers</w:t>
      </w:r>
      <w:r>
        <w:rPr>
          <w:spacing w:val="-6"/>
        </w:rPr>
        <w:t xml:space="preserve"> </w:t>
      </w:r>
      <w:r>
        <w:t>and</w:t>
      </w:r>
      <w:r>
        <w:rPr>
          <w:spacing w:val="-5"/>
        </w:rPr>
        <w:t xml:space="preserve"> </w:t>
      </w:r>
      <w:r>
        <w:t>it</w:t>
      </w:r>
      <w:r>
        <w:rPr>
          <w:spacing w:val="-4"/>
        </w:rPr>
        <w:t xml:space="preserve"> </w:t>
      </w:r>
      <w:r>
        <w:t>is</w:t>
      </w:r>
      <w:r>
        <w:rPr>
          <w:spacing w:val="-7"/>
        </w:rPr>
        <w:t xml:space="preserve"> </w:t>
      </w:r>
      <w:r>
        <w:t>observed that generative diffusion</w:t>
      </w:r>
      <w:r>
        <w:rPr>
          <w:spacing w:val="-3"/>
        </w:rPr>
        <w:t xml:space="preserve"> </w:t>
      </w:r>
      <w:r>
        <w:t>models</w:t>
      </w:r>
      <w:r>
        <w:rPr>
          <w:spacing w:val="-3"/>
        </w:rPr>
        <w:t xml:space="preserve"> </w:t>
      </w:r>
      <w:r>
        <w:t>perform</w:t>
      </w:r>
      <w:r>
        <w:rPr>
          <w:spacing w:val="-6"/>
        </w:rPr>
        <w:t xml:space="preserve"> </w:t>
      </w:r>
      <w:r>
        <w:t>with</w:t>
      </w:r>
      <w:r>
        <w:rPr>
          <w:spacing w:val="-2"/>
        </w:rPr>
        <w:t xml:space="preserve"> </w:t>
      </w:r>
      <w:r>
        <w:t>excellent</w:t>
      </w:r>
      <w:r>
        <w:rPr>
          <w:spacing w:val="-6"/>
        </w:rPr>
        <w:t xml:space="preserve"> </w:t>
      </w:r>
      <w:r>
        <w:t>semantic</w:t>
      </w:r>
      <w:r>
        <w:rPr>
          <w:spacing w:val="-5"/>
        </w:rPr>
        <w:t xml:space="preserve"> </w:t>
      </w:r>
      <w:r>
        <w:t>multi-modal systems. The integration must be in conjunction with human- centered design principles, the authors provide one final tip</w:t>
      </w:r>
      <w:r>
        <w:rPr>
          <w:spacing w:val="80"/>
        </w:rPr>
        <w:t xml:space="preserve"> </w:t>
      </w:r>
      <w:r>
        <w:t>for</w:t>
      </w:r>
      <w:r>
        <w:rPr>
          <w:spacing w:val="40"/>
        </w:rPr>
        <w:t xml:space="preserve"> </w:t>
      </w:r>
      <w:r>
        <w:t>institutions about</w:t>
      </w:r>
      <w:r>
        <w:rPr>
          <w:spacing w:val="40"/>
        </w:rPr>
        <w:t xml:space="preserve"> </w:t>
      </w:r>
      <w:r>
        <w:t>the best manner in</w:t>
      </w:r>
      <w:r>
        <w:rPr>
          <w:spacing w:val="40"/>
        </w:rPr>
        <w:t xml:space="preserve"> </w:t>
      </w:r>
      <w:r>
        <w:t>which to support their</w:t>
      </w:r>
      <w:r>
        <w:rPr>
          <w:spacing w:val="-1"/>
        </w:rPr>
        <w:t xml:space="preserve"> </w:t>
      </w:r>
      <w:r>
        <w:t>creative</w:t>
      </w:r>
      <w:r>
        <w:rPr>
          <w:spacing w:val="-9"/>
        </w:rPr>
        <w:t xml:space="preserve"> </w:t>
      </w:r>
      <w:r>
        <w:t>and</w:t>
      </w:r>
      <w:r>
        <w:rPr>
          <w:spacing w:val="-10"/>
        </w:rPr>
        <w:t xml:space="preserve"> </w:t>
      </w:r>
      <w:r>
        <w:t>innovative</w:t>
      </w:r>
      <w:r>
        <w:rPr>
          <w:spacing w:val="-8"/>
        </w:rPr>
        <w:t xml:space="preserve"> </w:t>
      </w:r>
      <w:r>
        <w:t>individuals</w:t>
      </w:r>
      <w:r>
        <w:rPr>
          <w:spacing w:val="-11"/>
        </w:rPr>
        <w:t xml:space="preserve"> </w:t>
      </w:r>
      <w:r>
        <w:t>to</w:t>
      </w:r>
      <w:r>
        <w:rPr>
          <w:spacing w:val="-10"/>
        </w:rPr>
        <w:t xml:space="preserve"> </w:t>
      </w:r>
      <w:r>
        <w:t>prioritize:</w:t>
      </w:r>
      <w:r>
        <w:rPr>
          <w:spacing w:val="-9"/>
        </w:rPr>
        <w:t xml:space="preserve"> </w:t>
      </w:r>
      <w:r>
        <w:t>usability, understand-ability, and confidence with respect to the user: TIR stands for the transition between a completely automated process to an interactive process between human users and machines collaborative tool. Moreover, the development of sustain-able</w:t>
      </w:r>
      <w:r>
        <w:rPr>
          <w:spacing w:val="-5"/>
        </w:rPr>
        <w:t xml:space="preserve"> </w:t>
      </w:r>
      <w:r>
        <w:t>and deploy-able</w:t>
      </w:r>
      <w:r>
        <w:rPr>
          <w:spacing w:val="-5"/>
        </w:rPr>
        <w:t xml:space="preserve"> </w:t>
      </w:r>
      <w:r>
        <w:t>systems - via model compression that these makes it possible to perform edge optimization, and adaptive inference is believed to be one of the major enablers in</w:t>
      </w:r>
      <w:r>
        <w:rPr>
          <w:spacing w:val="40"/>
        </w:rPr>
        <w:t xml:space="preserve"> </w:t>
      </w:r>
      <w:r>
        <w:t>this</w:t>
      </w:r>
      <w:r>
        <w:rPr>
          <w:spacing w:val="40"/>
        </w:rPr>
        <w:t xml:space="preserve"> </w:t>
      </w:r>
      <w:r>
        <w:t>regard,</w:t>
      </w:r>
      <w:r>
        <w:rPr>
          <w:spacing w:val="40"/>
        </w:rPr>
        <w:t xml:space="preserve"> </w:t>
      </w:r>
      <w:r>
        <w:t>either</w:t>
      </w:r>
      <w:r>
        <w:rPr>
          <w:spacing w:val="40"/>
        </w:rPr>
        <w:t xml:space="preserve"> </w:t>
      </w:r>
      <w:r>
        <w:t>by</w:t>
      </w:r>
      <w:r>
        <w:rPr>
          <w:spacing w:val="40"/>
        </w:rPr>
        <w:t xml:space="preserve"> </w:t>
      </w:r>
      <w:r>
        <w:t>making</w:t>
      </w:r>
      <w:r>
        <w:rPr>
          <w:spacing w:val="40"/>
        </w:rPr>
        <w:t xml:space="preserve"> </w:t>
      </w:r>
      <w:r>
        <w:t>it</w:t>
      </w:r>
      <w:r>
        <w:rPr>
          <w:spacing w:val="40"/>
        </w:rPr>
        <w:t xml:space="preserve"> </w:t>
      </w:r>
      <w:r>
        <w:t>more</w:t>
      </w:r>
      <w:r>
        <w:rPr>
          <w:spacing w:val="40"/>
        </w:rPr>
        <w:t xml:space="preserve"> </w:t>
      </w:r>
      <w:r>
        <w:t>easily</w:t>
      </w:r>
      <w:r>
        <w:rPr>
          <w:spacing w:val="40"/>
        </w:rPr>
        <w:t xml:space="preserve"> </w:t>
      </w:r>
      <w:r>
        <w:t>accessible on various devices and languages, or user communities, the restoration technologies that are being</w:t>
      </w:r>
      <w:r>
        <w:rPr>
          <w:spacing w:val="-1"/>
        </w:rPr>
        <w:t xml:space="preserve"> </w:t>
      </w:r>
      <w:r>
        <w:t>developed are expected to benefit society at large rather than being limited to settings of research.</w:t>
      </w:r>
    </w:p>
    <w:p w14:paraId="19DC9552">
      <w:pPr>
        <w:pStyle w:val="4"/>
        <w:spacing w:line="249" w:lineRule="auto"/>
        <w:ind w:left="103" w:right="38" w:firstLine="196"/>
        <w:jc w:val="both"/>
      </w:pPr>
      <w:r>
        <w:t>When dealing with the matters that remain outstanding, as mentioned in the summary, it is evident that, including issues of data availability, assessment challenges, risk of evaluate bottlenecks—and pro-actively seeking the proposed that had suggested research topics like unified frameworks, lifelong adaptation, LLM integration, and fairness issues, that the research community can progress to the development of TIR systems and however, it is observed that both technically competent and effective in practice that they</w:t>
      </w:r>
      <w:r>
        <w:rPr>
          <w:spacing w:val="-1"/>
        </w:rPr>
        <w:t xml:space="preserve"> </w:t>
      </w:r>
      <w:r>
        <w:t>widely</w:t>
      </w:r>
      <w:r>
        <w:rPr>
          <w:spacing w:val="-1"/>
        </w:rPr>
        <w:t xml:space="preserve"> </w:t>
      </w:r>
      <w:r>
        <w:t>available. As text increasingly remains digital, more attention is being paid to issues and it plays a role of the major mediums of human communication in digital and physical realms, the position of strong, intelligent, and ”Dependable restoration solutions will become even more important in the future,”</w:t>
      </w:r>
      <w:r>
        <w:rPr>
          <w:spacing w:val="80"/>
        </w:rPr>
        <w:t xml:space="preserve"> </w:t>
      </w:r>
      <w:r>
        <w:t>says Adrian Dusa, including historical conservation, with applications that extend to painting restoration, through material processing, such as paper-making to digitization of documents to real- time assistive technologies. This survey is employed for both reflection of progress made and guide for the innovations that are still to come requiring further collaboration areas such as: vision, language, human- computer interaction, and ethics for maximum realization of the text image restoration technique.</w:t>
      </w:r>
    </w:p>
    <w:p w14:paraId="7E2EEFFA">
      <w:pPr>
        <w:pStyle w:val="4"/>
        <w:spacing w:before="104"/>
      </w:pPr>
    </w:p>
    <w:p w14:paraId="0BE07EA3">
      <w:pPr>
        <w:pStyle w:val="4"/>
        <w:ind w:left="55"/>
        <w:jc w:val="center"/>
      </w:pPr>
      <w:r>
        <w:rPr>
          <w:smallCaps/>
          <w:spacing w:val="-2"/>
        </w:rPr>
        <w:t>References</w:t>
      </w:r>
    </w:p>
    <w:p w14:paraId="62958B8C">
      <w:pPr>
        <w:pStyle w:val="7"/>
        <w:numPr>
          <w:ilvl w:val="0"/>
          <w:numId w:val="4"/>
        </w:numPr>
        <w:tabs>
          <w:tab w:val="left" w:pos="383"/>
          <w:tab w:val="left" w:pos="386"/>
        </w:tabs>
        <w:spacing w:before="175" w:after="0" w:line="235" w:lineRule="auto"/>
        <w:ind w:left="386" w:right="52" w:hanging="284"/>
        <w:jc w:val="both"/>
        <w:rPr>
          <w:sz w:val="16"/>
        </w:rPr>
      </w:pPr>
      <w:r>
        <w:rPr>
          <w:sz w:val="16"/>
        </w:rPr>
        <w:t>J. Li, X. Chen, M. Wang, and Y. Zhang,</w:t>
      </w:r>
      <w:r>
        <w:rPr>
          <w:spacing w:val="21"/>
          <w:sz w:val="16"/>
        </w:rPr>
        <w:t xml:space="preserve"> </w:t>
      </w:r>
      <w:r>
        <w:rPr>
          <w:i/>
          <w:sz w:val="16"/>
        </w:rPr>
        <w:t>“TextIR: A simple framework</w:t>
      </w:r>
      <w:r>
        <w:rPr>
          <w:i/>
          <w:spacing w:val="40"/>
          <w:sz w:val="16"/>
        </w:rPr>
        <w:t xml:space="preserve"> </w:t>
      </w:r>
      <w:r>
        <w:rPr>
          <w:i/>
          <w:sz w:val="16"/>
        </w:rPr>
        <w:t>for</w:t>
      </w:r>
      <w:r>
        <w:rPr>
          <w:i/>
          <w:spacing w:val="-2"/>
          <w:sz w:val="16"/>
        </w:rPr>
        <w:t xml:space="preserve"> </w:t>
      </w:r>
      <w:r>
        <w:rPr>
          <w:i/>
          <w:sz w:val="16"/>
        </w:rPr>
        <w:t>text-based</w:t>
      </w:r>
      <w:r>
        <w:rPr>
          <w:i/>
          <w:spacing w:val="-4"/>
          <w:sz w:val="16"/>
        </w:rPr>
        <w:t xml:space="preserve"> </w:t>
      </w:r>
      <w:r>
        <w:rPr>
          <w:i/>
          <w:sz w:val="16"/>
        </w:rPr>
        <w:t>editable</w:t>
      </w:r>
      <w:r>
        <w:rPr>
          <w:i/>
          <w:spacing w:val="-1"/>
          <w:sz w:val="16"/>
        </w:rPr>
        <w:t xml:space="preserve"> </w:t>
      </w:r>
      <w:r>
        <w:rPr>
          <w:i/>
          <w:sz w:val="16"/>
        </w:rPr>
        <w:t>image</w:t>
      </w:r>
      <w:r>
        <w:rPr>
          <w:i/>
          <w:spacing w:val="-1"/>
          <w:sz w:val="16"/>
        </w:rPr>
        <w:t xml:space="preserve"> </w:t>
      </w:r>
      <w:r>
        <w:rPr>
          <w:i/>
          <w:sz w:val="16"/>
        </w:rPr>
        <w:t>restoration,”</w:t>
      </w:r>
      <w:r>
        <w:rPr>
          <w:i/>
          <w:spacing w:val="-4"/>
          <w:sz w:val="16"/>
        </w:rPr>
        <w:t xml:space="preserve"> </w:t>
      </w:r>
      <w:r>
        <w:rPr>
          <w:i/>
          <w:sz w:val="16"/>
        </w:rPr>
        <w:t>IEEE Transactions</w:t>
      </w:r>
      <w:r>
        <w:rPr>
          <w:i/>
          <w:spacing w:val="-5"/>
          <w:sz w:val="16"/>
        </w:rPr>
        <w:t xml:space="preserve"> </w:t>
      </w:r>
      <w:r>
        <w:rPr>
          <w:i/>
          <w:sz w:val="16"/>
        </w:rPr>
        <w:t>on Visual-</w:t>
      </w:r>
      <w:r>
        <w:rPr>
          <w:i/>
          <w:spacing w:val="40"/>
          <w:sz w:val="16"/>
        </w:rPr>
        <w:t xml:space="preserve"> </w:t>
      </w:r>
      <w:r>
        <w:rPr>
          <w:i/>
          <w:sz w:val="16"/>
        </w:rPr>
        <w:t>ization and Computer Graphics</w:t>
      </w:r>
      <w:r>
        <w:rPr>
          <w:sz w:val="16"/>
        </w:rPr>
        <w:t>, vol. 31, no. 10, pp. 1–12, Oct. 2025.</w:t>
      </w:r>
    </w:p>
    <w:p w14:paraId="67ADD5B4">
      <w:pPr>
        <w:pStyle w:val="7"/>
        <w:numPr>
          <w:ilvl w:val="0"/>
          <w:numId w:val="4"/>
        </w:numPr>
        <w:tabs>
          <w:tab w:val="left" w:pos="383"/>
          <w:tab w:val="left" w:pos="386"/>
        </w:tabs>
        <w:spacing w:before="8" w:after="0" w:line="232" w:lineRule="auto"/>
        <w:ind w:left="386" w:right="41" w:hanging="284"/>
        <w:jc w:val="both"/>
        <w:rPr>
          <w:sz w:val="16"/>
        </w:rPr>
      </w:pPr>
      <w:r>
        <w:rPr>
          <w:sz w:val="16"/>
        </w:rPr>
        <w:t xml:space="preserve">Y. Zhang, L. Wu, H. Zhao, and T. Liu, </w:t>
      </w:r>
      <w:r>
        <w:rPr>
          <w:i/>
          <w:sz w:val="16"/>
        </w:rPr>
        <w:t>“Multimodal data enhancement</w:t>
      </w:r>
      <w:r>
        <w:rPr>
          <w:i/>
          <w:spacing w:val="40"/>
          <w:sz w:val="16"/>
        </w:rPr>
        <w:t xml:space="preserve"> </w:t>
      </w:r>
      <w:r>
        <w:rPr>
          <w:i/>
          <w:sz w:val="16"/>
        </w:rPr>
        <w:t>framework for text image restoration,” SSRN Electronic Journal</w:t>
      </w:r>
      <w:r>
        <w:rPr>
          <w:sz w:val="16"/>
        </w:rPr>
        <w:t>, 2024.</w:t>
      </w:r>
    </w:p>
    <w:p w14:paraId="594A9BD2">
      <w:pPr>
        <w:pStyle w:val="7"/>
        <w:numPr>
          <w:ilvl w:val="0"/>
          <w:numId w:val="4"/>
        </w:numPr>
        <w:tabs>
          <w:tab w:val="left" w:pos="383"/>
          <w:tab w:val="left" w:pos="386"/>
        </w:tabs>
        <w:spacing w:before="3" w:after="0" w:line="232" w:lineRule="auto"/>
        <w:ind w:left="386" w:right="42" w:hanging="284"/>
        <w:jc w:val="both"/>
        <w:rPr>
          <w:sz w:val="16"/>
        </w:rPr>
      </w:pPr>
      <w:r>
        <w:rPr>
          <w:sz w:val="16"/>
        </w:rPr>
        <w:t>H.</w:t>
      </w:r>
      <w:r>
        <w:rPr>
          <w:spacing w:val="-10"/>
          <w:sz w:val="16"/>
        </w:rPr>
        <w:t xml:space="preserve"> </w:t>
      </w:r>
      <w:r>
        <w:rPr>
          <w:sz w:val="16"/>
        </w:rPr>
        <w:t>Wang,</w:t>
      </w:r>
      <w:r>
        <w:rPr>
          <w:spacing w:val="-6"/>
          <w:sz w:val="16"/>
        </w:rPr>
        <w:t xml:space="preserve"> </w:t>
      </w:r>
      <w:r>
        <w:rPr>
          <w:sz w:val="16"/>
        </w:rPr>
        <w:t>Q.</w:t>
      </w:r>
      <w:r>
        <w:rPr>
          <w:spacing w:val="-6"/>
          <w:sz w:val="16"/>
        </w:rPr>
        <w:t xml:space="preserve"> </w:t>
      </w:r>
      <w:r>
        <w:rPr>
          <w:sz w:val="16"/>
        </w:rPr>
        <w:t>Yue,</w:t>
      </w:r>
      <w:r>
        <w:rPr>
          <w:spacing w:val="-10"/>
          <w:sz w:val="16"/>
        </w:rPr>
        <w:t xml:space="preserve"> </w:t>
      </w:r>
      <w:r>
        <w:rPr>
          <w:sz w:val="16"/>
        </w:rPr>
        <w:t>J.</w:t>
      </w:r>
      <w:r>
        <w:rPr>
          <w:spacing w:val="-10"/>
          <w:sz w:val="16"/>
        </w:rPr>
        <w:t xml:space="preserve"> </w:t>
      </w:r>
      <w:r>
        <w:rPr>
          <w:sz w:val="16"/>
        </w:rPr>
        <w:t>Sun,</w:t>
      </w:r>
      <w:r>
        <w:rPr>
          <w:spacing w:val="-10"/>
          <w:sz w:val="16"/>
        </w:rPr>
        <w:t xml:space="preserve"> </w:t>
      </w:r>
      <w:r>
        <w:rPr>
          <w:sz w:val="16"/>
        </w:rPr>
        <w:t>and</w:t>
      </w:r>
      <w:r>
        <w:rPr>
          <w:spacing w:val="-7"/>
          <w:sz w:val="16"/>
        </w:rPr>
        <w:t xml:space="preserve"> </w:t>
      </w:r>
      <w:r>
        <w:rPr>
          <w:sz w:val="16"/>
        </w:rPr>
        <w:t>R.</w:t>
      </w:r>
      <w:r>
        <w:rPr>
          <w:spacing w:val="-10"/>
          <w:sz w:val="16"/>
        </w:rPr>
        <w:t xml:space="preserve"> </w:t>
      </w:r>
      <w:r>
        <w:rPr>
          <w:sz w:val="16"/>
        </w:rPr>
        <w:t>Yang,</w:t>
      </w:r>
      <w:r>
        <w:rPr>
          <w:spacing w:val="-6"/>
          <w:sz w:val="16"/>
        </w:rPr>
        <w:t xml:space="preserve"> </w:t>
      </w:r>
      <w:r>
        <w:rPr>
          <w:i/>
          <w:sz w:val="16"/>
        </w:rPr>
        <w:t>“DDNM:</w:t>
      </w:r>
      <w:r>
        <w:rPr>
          <w:i/>
          <w:spacing w:val="-9"/>
          <w:sz w:val="16"/>
        </w:rPr>
        <w:t xml:space="preserve"> </w:t>
      </w:r>
      <w:r>
        <w:rPr>
          <w:i/>
          <w:sz w:val="16"/>
        </w:rPr>
        <w:t>Denoising</w:t>
      </w:r>
      <w:r>
        <w:rPr>
          <w:i/>
          <w:spacing w:val="-7"/>
          <w:sz w:val="16"/>
        </w:rPr>
        <w:t xml:space="preserve"> </w:t>
      </w:r>
      <w:r>
        <w:rPr>
          <w:i/>
          <w:sz w:val="16"/>
        </w:rPr>
        <w:t>diffusion</w:t>
      </w:r>
      <w:r>
        <w:rPr>
          <w:i/>
          <w:spacing w:val="-7"/>
          <w:sz w:val="16"/>
        </w:rPr>
        <w:t xml:space="preserve"> </w:t>
      </w:r>
      <w:r>
        <w:rPr>
          <w:i/>
          <w:sz w:val="16"/>
        </w:rPr>
        <w:t>null-</w:t>
      </w:r>
      <w:r>
        <w:rPr>
          <w:i/>
          <w:spacing w:val="40"/>
          <w:sz w:val="16"/>
        </w:rPr>
        <w:t xml:space="preserve"> </w:t>
      </w:r>
      <w:r>
        <w:rPr>
          <w:i/>
          <w:sz w:val="16"/>
        </w:rPr>
        <w:t>space model for zero-shot image restoration,” arXiv:2212.00490</w:t>
      </w:r>
      <w:r>
        <w:rPr>
          <w:sz w:val="16"/>
        </w:rPr>
        <w:t>, 2023.</w:t>
      </w:r>
    </w:p>
    <w:p w14:paraId="7E70CA6F">
      <w:pPr>
        <w:pStyle w:val="7"/>
        <w:numPr>
          <w:ilvl w:val="0"/>
          <w:numId w:val="4"/>
        </w:numPr>
        <w:tabs>
          <w:tab w:val="left" w:pos="383"/>
          <w:tab w:val="left" w:pos="386"/>
        </w:tabs>
        <w:spacing w:before="8" w:after="0" w:line="232" w:lineRule="auto"/>
        <w:ind w:left="386" w:right="38" w:hanging="284"/>
        <w:jc w:val="both"/>
        <w:rPr>
          <w:sz w:val="16"/>
        </w:rPr>
      </w:pPr>
      <w:r>
        <w:rPr>
          <w:sz w:val="16"/>
        </w:rPr>
        <w:t>C.</w:t>
      </w:r>
      <w:r>
        <w:rPr>
          <w:spacing w:val="-6"/>
          <w:sz w:val="16"/>
        </w:rPr>
        <w:t xml:space="preserve"> </w:t>
      </w:r>
      <w:r>
        <w:rPr>
          <w:sz w:val="16"/>
        </w:rPr>
        <w:t>Xu,</w:t>
      </w:r>
      <w:r>
        <w:rPr>
          <w:spacing w:val="-6"/>
          <w:sz w:val="16"/>
        </w:rPr>
        <w:t xml:space="preserve"> </w:t>
      </w:r>
      <w:r>
        <w:rPr>
          <w:sz w:val="16"/>
        </w:rPr>
        <w:t>F.</w:t>
      </w:r>
      <w:r>
        <w:rPr>
          <w:spacing w:val="-6"/>
          <w:sz w:val="16"/>
        </w:rPr>
        <w:t xml:space="preserve"> </w:t>
      </w:r>
      <w:r>
        <w:rPr>
          <w:sz w:val="16"/>
        </w:rPr>
        <w:t>Li,</w:t>
      </w:r>
      <w:r>
        <w:rPr>
          <w:spacing w:val="-6"/>
          <w:sz w:val="16"/>
        </w:rPr>
        <w:t xml:space="preserve"> </w:t>
      </w:r>
      <w:r>
        <w:rPr>
          <w:sz w:val="16"/>
        </w:rPr>
        <w:t>W.</w:t>
      </w:r>
      <w:r>
        <w:rPr>
          <w:spacing w:val="-6"/>
          <w:sz w:val="16"/>
        </w:rPr>
        <w:t xml:space="preserve"> </w:t>
      </w:r>
      <w:r>
        <w:rPr>
          <w:sz w:val="16"/>
        </w:rPr>
        <w:t>Zhou,</w:t>
      </w:r>
      <w:r>
        <w:rPr>
          <w:spacing w:val="-6"/>
          <w:sz w:val="16"/>
        </w:rPr>
        <w:t xml:space="preserve"> </w:t>
      </w:r>
      <w:r>
        <w:rPr>
          <w:sz w:val="16"/>
        </w:rPr>
        <w:t>and</w:t>
      </w:r>
      <w:r>
        <w:rPr>
          <w:spacing w:val="-3"/>
          <w:sz w:val="16"/>
        </w:rPr>
        <w:t xml:space="preserve"> </w:t>
      </w:r>
      <w:r>
        <w:rPr>
          <w:sz w:val="16"/>
        </w:rPr>
        <w:t>K.</w:t>
      </w:r>
      <w:r>
        <w:rPr>
          <w:spacing w:val="-2"/>
          <w:sz w:val="16"/>
        </w:rPr>
        <w:t xml:space="preserve"> </w:t>
      </w:r>
      <w:r>
        <w:rPr>
          <w:sz w:val="16"/>
        </w:rPr>
        <w:t>Kim,</w:t>
      </w:r>
      <w:r>
        <w:rPr>
          <w:spacing w:val="-2"/>
          <w:sz w:val="16"/>
        </w:rPr>
        <w:t xml:space="preserve"> </w:t>
      </w:r>
      <w:r>
        <w:rPr>
          <w:i/>
          <w:sz w:val="16"/>
        </w:rPr>
        <w:t>“TAO:</w:t>
      </w:r>
      <w:r>
        <w:rPr>
          <w:i/>
          <w:spacing w:val="-5"/>
          <w:sz w:val="16"/>
        </w:rPr>
        <w:t xml:space="preserve"> </w:t>
      </w:r>
      <w:r>
        <w:rPr>
          <w:i/>
          <w:sz w:val="16"/>
        </w:rPr>
        <w:t>Test-time</w:t>
      </w:r>
      <w:r>
        <w:rPr>
          <w:i/>
          <w:spacing w:val="-8"/>
          <w:sz w:val="16"/>
        </w:rPr>
        <w:t xml:space="preserve"> </w:t>
      </w:r>
      <w:r>
        <w:rPr>
          <w:i/>
          <w:sz w:val="16"/>
        </w:rPr>
        <w:t>degradation</w:t>
      </w:r>
      <w:r>
        <w:rPr>
          <w:i/>
          <w:spacing w:val="-2"/>
          <w:sz w:val="16"/>
        </w:rPr>
        <w:t xml:space="preserve"> </w:t>
      </w:r>
      <w:r>
        <w:rPr>
          <w:i/>
          <w:sz w:val="16"/>
        </w:rPr>
        <w:t>adapta-</w:t>
      </w:r>
      <w:r>
        <w:rPr>
          <w:i/>
          <w:spacing w:val="40"/>
          <w:sz w:val="16"/>
        </w:rPr>
        <w:t xml:space="preserve"> </w:t>
      </w:r>
      <w:r>
        <w:rPr>
          <w:i/>
          <w:sz w:val="16"/>
        </w:rPr>
        <w:t xml:space="preserve">tion for open-set image restoration,” </w:t>
      </w:r>
      <w:r>
        <w:rPr>
          <w:sz w:val="16"/>
        </w:rPr>
        <w:t xml:space="preserve">in </w:t>
      </w:r>
      <w:r>
        <w:rPr>
          <w:i/>
          <w:sz w:val="16"/>
        </w:rPr>
        <w:t>Proceedings of the International</w:t>
      </w:r>
      <w:r>
        <w:rPr>
          <w:i/>
          <w:spacing w:val="40"/>
          <w:sz w:val="16"/>
        </w:rPr>
        <w:t xml:space="preserve"> </w:t>
      </w:r>
      <w:r>
        <w:rPr>
          <w:i/>
          <w:sz w:val="16"/>
        </w:rPr>
        <w:t>Conference on Machine Learning (ICML)</w:t>
      </w:r>
      <w:r>
        <w:rPr>
          <w:sz w:val="16"/>
        </w:rPr>
        <w:t>, 2024, pp. 12345–12356.</w:t>
      </w:r>
    </w:p>
    <w:p w14:paraId="20AC2F72">
      <w:pPr>
        <w:pStyle w:val="7"/>
        <w:numPr>
          <w:ilvl w:val="0"/>
          <w:numId w:val="4"/>
        </w:numPr>
        <w:tabs>
          <w:tab w:val="left" w:pos="384"/>
          <w:tab w:val="left" w:pos="391"/>
        </w:tabs>
        <w:spacing w:before="107" w:after="0" w:line="235" w:lineRule="auto"/>
        <w:ind w:left="391" w:right="655" w:hanging="288"/>
        <w:jc w:val="both"/>
        <w:rPr>
          <w:sz w:val="16"/>
        </w:rPr>
      </w:pPr>
      <w:r>
        <w:br w:type="column"/>
      </w:r>
      <w:r>
        <w:rPr>
          <w:sz w:val="16"/>
        </w:rPr>
        <w:t>O.</w:t>
      </w:r>
      <w:r>
        <w:rPr>
          <w:spacing w:val="-10"/>
          <w:sz w:val="16"/>
        </w:rPr>
        <w:t xml:space="preserve"> </w:t>
      </w:r>
      <w:r>
        <w:rPr>
          <w:sz w:val="16"/>
        </w:rPr>
        <w:t>Ronneberger,</w:t>
      </w:r>
      <w:r>
        <w:rPr>
          <w:spacing w:val="-7"/>
          <w:sz w:val="16"/>
        </w:rPr>
        <w:t xml:space="preserve"> </w:t>
      </w:r>
      <w:r>
        <w:rPr>
          <w:sz w:val="16"/>
        </w:rPr>
        <w:t>P.</w:t>
      </w:r>
      <w:r>
        <w:rPr>
          <w:spacing w:val="-7"/>
          <w:sz w:val="16"/>
        </w:rPr>
        <w:t xml:space="preserve"> </w:t>
      </w:r>
      <w:r>
        <w:rPr>
          <w:sz w:val="16"/>
        </w:rPr>
        <w:t>Fischer,</w:t>
      </w:r>
      <w:r>
        <w:rPr>
          <w:spacing w:val="-6"/>
          <w:sz w:val="16"/>
        </w:rPr>
        <w:t xml:space="preserve"> </w:t>
      </w:r>
      <w:r>
        <w:rPr>
          <w:sz w:val="16"/>
        </w:rPr>
        <w:t>and</w:t>
      </w:r>
      <w:r>
        <w:rPr>
          <w:spacing w:val="-8"/>
          <w:sz w:val="16"/>
        </w:rPr>
        <w:t xml:space="preserve"> </w:t>
      </w:r>
      <w:r>
        <w:rPr>
          <w:sz w:val="16"/>
        </w:rPr>
        <w:t>T.</w:t>
      </w:r>
      <w:r>
        <w:rPr>
          <w:spacing w:val="-7"/>
          <w:sz w:val="16"/>
        </w:rPr>
        <w:t xml:space="preserve"> </w:t>
      </w:r>
      <w:r>
        <w:rPr>
          <w:sz w:val="16"/>
        </w:rPr>
        <w:t>Brox,</w:t>
      </w:r>
      <w:r>
        <w:rPr>
          <w:spacing w:val="-2"/>
          <w:sz w:val="16"/>
        </w:rPr>
        <w:t xml:space="preserve"> </w:t>
      </w:r>
      <w:r>
        <w:rPr>
          <w:i/>
          <w:sz w:val="16"/>
        </w:rPr>
        <w:t>“U-Net:</w:t>
      </w:r>
      <w:r>
        <w:rPr>
          <w:i/>
          <w:spacing w:val="-6"/>
          <w:sz w:val="16"/>
        </w:rPr>
        <w:t xml:space="preserve"> </w:t>
      </w:r>
      <w:r>
        <w:rPr>
          <w:i/>
          <w:sz w:val="16"/>
        </w:rPr>
        <w:t>Convolutional</w:t>
      </w:r>
      <w:r>
        <w:rPr>
          <w:i/>
          <w:spacing w:val="-9"/>
          <w:sz w:val="16"/>
        </w:rPr>
        <w:t xml:space="preserve"> </w:t>
      </w:r>
      <w:r>
        <w:rPr>
          <w:i/>
          <w:sz w:val="16"/>
        </w:rPr>
        <w:t>networks</w:t>
      </w:r>
      <w:r>
        <w:rPr>
          <w:i/>
          <w:spacing w:val="40"/>
          <w:sz w:val="16"/>
        </w:rPr>
        <w:t xml:space="preserve"> </w:t>
      </w:r>
      <w:r>
        <w:rPr>
          <w:i/>
          <w:sz w:val="16"/>
        </w:rPr>
        <w:t xml:space="preserve">for biomedical image segmentation,” </w:t>
      </w:r>
      <w:r>
        <w:rPr>
          <w:sz w:val="16"/>
        </w:rPr>
        <w:t xml:space="preserve">in </w:t>
      </w:r>
      <w:r>
        <w:rPr>
          <w:i/>
          <w:sz w:val="16"/>
        </w:rPr>
        <w:t>Medical Image Computing and</w:t>
      </w:r>
      <w:r>
        <w:rPr>
          <w:i/>
          <w:spacing w:val="40"/>
          <w:sz w:val="16"/>
        </w:rPr>
        <w:t xml:space="preserve"> </w:t>
      </w:r>
      <w:r>
        <w:rPr>
          <w:i/>
          <w:sz w:val="16"/>
        </w:rPr>
        <w:t>Computer-Assisted Intervention (MICCAI)</w:t>
      </w:r>
      <w:r>
        <w:rPr>
          <w:sz w:val="16"/>
        </w:rPr>
        <w:t>, 2015, pp. 234–241.</w:t>
      </w:r>
    </w:p>
    <w:p w14:paraId="0DD84727">
      <w:pPr>
        <w:pStyle w:val="7"/>
        <w:numPr>
          <w:ilvl w:val="0"/>
          <w:numId w:val="4"/>
        </w:numPr>
        <w:tabs>
          <w:tab w:val="left" w:pos="384"/>
          <w:tab w:val="left" w:pos="391"/>
        </w:tabs>
        <w:spacing w:before="0" w:after="0" w:line="232" w:lineRule="auto"/>
        <w:ind w:left="391" w:right="660" w:hanging="288"/>
        <w:jc w:val="both"/>
        <w:rPr>
          <w:sz w:val="16"/>
        </w:rPr>
      </w:pPr>
      <w:r>
        <w:rPr>
          <w:sz w:val="16"/>
        </w:rPr>
        <w:t xml:space="preserve">K. He, X. Zhang, S. Ren, and J. Sun, </w:t>
      </w:r>
      <w:r>
        <w:rPr>
          <w:i/>
          <w:sz w:val="16"/>
        </w:rPr>
        <w:t>“Deep residual learning for image</w:t>
      </w:r>
      <w:r>
        <w:rPr>
          <w:i/>
          <w:spacing w:val="40"/>
          <w:sz w:val="16"/>
        </w:rPr>
        <w:t xml:space="preserve"> </w:t>
      </w:r>
      <w:r>
        <w:rPr>
          <w:i/>
          <w:sz w:val="16"/>
        </w:rPr>
        <w:t xml:space="preserve">recognition,” </w:t>
      </w:r>
      <w:r>
        <w:rPr>
          <w:sz w:val="16"/>
        </w:rPr>
        <w:t xml:space="preserve">in </w:t>
      </w:r>
      <w:r>
        <w:rPr>
          <w:i/>
          <w:sz w:val="16"/>
        </w:rPr>
        <w:t>Proceedings of the IEEE/CVF Conference on Computer</w:t>
      </w:r>
      <w:r>
        <w:rPr>
          <w:i/>
          <w:spacing w:val="40"/>
          <w:sz w:val="16"/>
        </w:rPr>
        <w:t xml:space="preserve"> </w:t>
      </w:r>
      <w:r>
        <w:rPr>
          <w:i/>
          <w:sz w:val="16"/>
        </w:rPr>
        <w:t>Vision and Pattern Recognition (CVPR)</w:t>
      </w:r>
      <w:r>
        <w:rPr>
          <w:sz w:val="16"/>
        </w:rPr>
        <w:t>, 2016, pp. 770–778.</w:t>
      </w:r>
    </w:p>
    <w:p w14:paraId="721EF390">
      <w:pPr>
        <w:pStyle w:val="7"/>
        <w:numPr>
          <w:ilvl w:val="0"/>
          <w:numId w:val="4"/>
        </w:numPr>
        <w:tabs>
          <w:tab w:val="left" w:pos="384"/>
          <w:tab w:val="left" w:pos="391"/>
        </w:tabs>
        <w:spacing w:before="0" w:after="0" w:line="232" w:lineRule="auto"/>
        <w:ind w:left="391" w:right="652" w:hanging="288"/>
        <w:jc w:val="both"/>
        <w:rPr>
          <w:sz w:val="16"/>
        </w:rPr>
      </w:pPr>
      <w:r>
        <w:rPr>
          <w:sz w:val="16"/>
        </w:rPr>
        <w:t>A. Dosovitskiy</w:t>
      </w:r>
      <w:r>
        <w:rPr>
          <w:spacing w:val="40"/>
          <w:sz w:val="16"/>
        </w:rPr>
        <w:t xml:space="preserve"> </w:t>
      </w:r>
      <w:r>
        <w:rPr>
          <w:sz w:val="16"/>
        </w:rPr>
        <w:t>et</w:t>
      </w:r>
      <w:r>
        <w:rPr>
          <w:spacing w:val="40"/>
          <w:sz w:val="16"/>
        </w:rPr>
        <w:t xml:space="preserve"> </w:t>
      </w:r>
      <w:r>
        <w:rPr>
          <w:sz w:val="16"/>
        </w:rPr>
        <w:t xml:space="preserve">al., </w:t>
      </w:r>
      <w:r>
        <w:rPr>
          <w:i/>
          <w:sz w:val="16"/>
        </w:rPr>
        <w:t>“An image is worth 16x16 words:</w:t>
      </w:r>
      <w:r>
        <w:rPr>
          <w:i/>
          <w:spacing w:val="40"/>
          <w:sz w:val="16"/>
        </w:rPr>
        <w:t xml:space="preserve"> </w:t>
      </w:r>
      <w:r>
        <w:rPr>
          <w:i/>
          <w:sz w:val="16"/>
        </w:rPr>
        <w:t>Transformers</w:t>
      </w:r>
      <w:r>
        <w:rPr>
          <w:i/>
          <w:spacing w:val="40"/>
          <w:sz w:val="16"/>
        </w:rPr>
        <w:t xml:space="preserve"> </w:t>
      </w:r>
      <w:r>
        <w:rPr>
          <w:i/>
          <w:sz w:val="16"/>
        </w:rPr>
        <w:t>for</w:t>
      </w:r>
      <w:r>
        <w:rPr>
          <w:i/>
          <w:spacing w:val="-1"/>
          <w:sz w:val="16"/>
        </w:rPr>
        <w:t xml:space="preserve"> </w:t>
      </w:r>
      <w:r>
        <w:rPr>
          <w:i/>
          <w:sz w:val="16"/>
        </w:rPr>
        <w:t>image recognition at</w:t>
      </w:r>
      <w:r>
        <w:rPr>
          <w:i/>
          <w:spacing w:val="-2"/>
          <w:sz w:val="16"/>
        </w:rPr>
        <w:t xml:space="preserve"> </w:t>
      </w:r>
      <w:r>
        <w:rPr>
          <w:i/>
          <w:sz w:val="16"/>
        </w:rPr>
        <w:t>scale,”</w:t>
      </w:r>
      <w:r>
        <w:rPr>
          <w:i/>
          <w:spacing w:val="-2"/>
          <w:sz w:val="16"/>
        </w:rPr>
        <w:t xml:space="preserve"> </w:t>
      </w:r>
      <w:r>
        <w:rPr>
          <w:sz w:val="16"/>
        </w:rPr>
        <w:t>in</w:t>
      </w:r>
      <w:r>
        <w:rPr>
          <w:spacing w:val="-4"/>
          <w:sz w:val="16"/>
        </w:rPr>
        <w:t xml:space="preserve"> </w:t>
      </w:r>
      <w:r>
        <w:rPr>
          <w:i/>
          <w:sz w:val="16"/>
        </w:rPr>
        <w:t>International Conference on Learning</w:t>
      </w:r>
      <w:r>
        <w:rPr>
          <w:i/>
          <w:spacing w:val="40"/>
          <w:sz w:val="16"/>
        </w:rPr>
        <w:t xml:space="preserve"> </w:t>
      </w:r>
      <w:r>
        <w:rPr>
          <w:i/>
          <w:sz w:val="16"/>
        </w:rPr>
        <w:t>Representations (ICLR)</w:t>
      </w:r>
      <w:r>
        <w:rPr>
          <w:sz w:val="16"/>
        </w:rPr>
        <w:t>, 2021.</w:t>
      </w:r>
    </w:p>
    <w:p w14:paraId="3CAA903F">
      <w:pPr>
        <w:pStyle w:val="7"/>
        <w:numPr>
          <w:ilvl w:val="0"/>
          <w:numId w:val="4"/>
        </w:numPr>
        <w:tabs>
          <w:tab w:val="left" w:pos="384"/>
          <w:tab w:val="left" w:pos="391"/>
        </w:tabs>
        <w:spacing w:before="0" w:after="0" w:line="232" w:lineRule="auto"/>
        <w:ind w:left="391" w:right="664" w:hanging="288"/>
        <w:jc w:val="both"/>
        <w:rPr>
          <w:sz w:val="16"/>
        </w:rPr>
      </w:pPr>
      <w:r>
        <w:rPr>
          <w:sz w:val="16"/>
        </w:rPr>
        <w:t xml:space="preserve">X. Wang, L. Xie, C. Dong, and Y. Shan, </w:t>
      </w:r>
      <w:r>
        <w:rPr>
          <w:i/>
          <w:sz w:val="16"/>
        </w:rPr>
        <w:t>“HAT: Hybrid attention</w:t>
      </w:r>
      <w:r>
        <w:rPr>
          <w:i/>
          <w:spacing w:val="40"/>
          <w:sz w:val="16"/>
        </w:rPr>
        <w:t xml:space="preserve"> </w:t>
      </w:r>
      <w:r>
        <w:rPr>
          <w:i/>
          <w:sz w:val="16"/>
        </w:rPr>
        <w:t>transformer for image restoration,” arXiv:2309.05239</w:t>
      </w:r>
      <w:r>
        <w:rPr>
          <w:sz w:val="16"/>
        </w:rPr>
        <w:t>, 2024.</w:t>
      </w:r>
    </w:p>
    <w:p w14:paraId="21DC6597">
      <w:pPr>
        <w:pStyle w:val="7"/>
        <w:numPr>
          <w:ilvl w:val="0"/>
          <w:numId w:val="4"/>
        </w:numPr>
        <w:tabs>
          <w:tab w:val="left" w:pos="384"/>
          <w:tab w:val="left" w:pos="391"/>
        </w:tabs>
        <w:spacing w:before="0" w:after="0" w:line="232" w:lineRule="auto"/>
        <w:ind w:left="391" w:right="655" w:hanging="288"/>
        <w:jc w:val="both"/>
        <w:rPr>
          <w:sz w:val="16"/>
        </w:rPr>
      </w:pPr>
      <w:r>
        <w:rPr>
          <w:sz w:val="16"/>
        </w:rPr>
        <w:t>Z. Liu, Y. Lin, Y. Cao, H. Hu, Y. Wei, Z. Zhang, S. Lin, and B. Guo,</w:t>
      </w:r>
      <w:r>
        <w:rPr>
          <w:spacing w:val="40"/>
          <w:sz w:val="16"/>
        </w:rPr>
        <w:t xml:space="preserve"> </w:t>
      </w:r>
      <w:r>
        <w:rPr>
          <w:i/>
          <w:sz w:val="16"/>
        </w:rPr>
        <w:t xml:space="preserve">“SwinIR: Image restoration using swin transformer,” </w:t>
      </w:r>
      <w:r>
        <w:rPr>
          <w:sz w:val="16"/>
        </w:rPr>
        <w:t xml:space="preserve">in </w:t>
      </w:r>
      <w:r>
        <w:rPr>
          <w:i/>
          <w:sz w:val="16"/>
        </w:rPr>
        <w:t>Proceedings of</w:t>
      </w:r>
      <w:r>
        <w:rPr>
          <w:i/>
          <w:spacing w:val="40"/>
          <w:sz w:val="16"/>
        </w:rPr>
        <w:t xml:space="preserve"> </w:t>
      </w:r>
      <w:r>
        <w:rPr>
          <w:i/>
          <w:sz w:val="16"/>
        </w:rPr>
        <w:t>the IEEE/CVF International Conference on Computer Vision (ICCV)</w:t>
      </w:r>
      <w:r>
        <w:rPr>
          <w:sz w:val="16"/>
        </w:rPr>
        <w:t>,</w:t>
      </w:r>
      <w:r>
        <w:rPr>
          <w:spacing w:val="40"/>
          <w:sz w:val="16"/>
        </w:rPr>
        <w:t xml:space="preserve"> </w:t>
      </w:r>
      <w:r>
        <w:rPr>
          <w:sz w:val="16"/>
        </w:rPr>
        <w:t>2021, pp. 1833–1844.</w:t>
      </w:r>
    </w:p>
    <w:p w14:paraId="134672FE">
      <w:pPr>
        <w:pStyle w:val="7"/>
        <w:numPr>
          <w:ilvl w:val="0"/>
          <w:numId w:val="4"/>
        </w:numPr>
        <w:tabs>
          <w:tab w:val="left" w:pos="391"/>
          <w:tab w:val="left" w:pos="465"/>
        </w:tabs>
        <w:spacing w:before="0" w:after="0" w:line="232" w:lineRule="auto"/>
        <w:ind w:left="391" w:right="659" w:hanging="288"/>
        <w:jc w:val="both"/>
        <w:rPr>
          <w:sz w:val="16"/>
        </w:rPr>
      </w:pPr>
      <w:r>
        <w:rPr>
          <w:sz w:val="16"/>
        </w:rPr>
        <w:tab/>
      </w:r>
      <w:r>
        <w:rPr>
          <w:sz w:val="16"/>
        </w:rPr>
        <w:t xml:space="preserve">J. Ho, A. Jain, and P. Abbeel, </w:t>
      </w:r>
      <w:r>
        <w:rPr>
          <w:i/>
          <w:sz w:val="16"/>
        </w:rPr>
        <w:t>“Denoising diffusion probabilistic mod-</w:t>
      </w:r>
      <w:r>
        <w:rPr>
          <w:i/>
          <w:spacing w:val="40"/>
          <w:sz w:val="16"/>
        </w:rPr>
        <w:t xml:space="preserve"> </w:t>
      </w:r>
      <w:r>
        <w:rPr>
          <w:i/>
          <w:sz w:val="16"/>
        </w:rPr>
        <w:t xml:space="preserve">els,” </w:t>
      </w:r>
      <w:r>
        <w:rPr>
          <w:sz w:val="16"/>
        </w:rPr>
        <w:t xml:space="preserve">in </w:t>
      </w:r>
      <w:r>
        <w:rPr>
          <w:i/>
          <w:sz w:val="16"/>
        </w:rPr>
        <w:t>Advances in Neural Information Processing Systems (NeurIPS)</w:t>
      </w:r>
      <w:r>
        <w:rPr>
          <w:sz w:val="16"/>
        </w:rPr>
        <w:t>,</w:t>
      </w:r>
      <w:r>
        <w:rPr>
          <w:spacing w:val="40"/>
          <w:sz w:val="16"/>
        </w:rPr>
        <w:t xml:space="preserve"> </w:t>
      </w:r>
      <w:r>
        <w:rPr>
          <w:sz w:val="16"/>
        </w:rPr>
        <w:t>vol. 33, 2020, pp. 6840–6851.</w:t>
      </w:r>
    </w:p>
    <w:p w14:paraId="748FB008">
      <w:pPr>
        <w:pStyle w:val="7"/>
        <w:numPr>
          <w:ilvl w:val="0"/>
          <w:numId w:val="4"/>
        </w:numPr>
        <w:tabs>
          <w:tab w:val="left" w:pos="391"/>
          <w:tab w:val="left" w:pos="465"/>
        </w:tabs>
        <w:spacing w:before="0" w:after="0" w:line="235" w:lineRule="auto"/>
        <w:ind w:left="391" w:right="653" w:hanging="288"/>
        <w:jc w:val="both"/>
        <w:rPr>
          <w:sz w:val="16"/>
        </w:rPr>
      </w:pPr>
      <w:r>
        <w:rPr>
          <w:sz w:val="16"/>
        </w:rPr>
        <w:tab/>
      </w:r>
      <w:r>
        <w:rPr>
          <w:sz w:val="16"/>
        </w:rPr>
        <w:t xml:space="preserve">T. Liang, J. He, X. Yuan, and Z. Wang, </w:t>
      </w:r>
      <w:r>
        <w:rPr>
          <w:i/>
          <w:sz w:val="16"/>
        </w:rPr>
        <w:t>“SUPIR++: Enhancing image</w:t>
      </w:r>
      <w:r>
        <w:rPr>
          <w:i/>
          <w:spacing w:val="40"/>
          <w:sz w:val="16"/>
        </w:rPr>
        <w:t xml:space="preserve"> </w:t>
      </w:r>
      <w:r>
        <w:rPr>
          <w:i/>
          <w:sz w:val="16"/>
        </w:rPr>
        <w:t>restoration with LoRA-enhanced stable diffusion,” arXiv:2408.17060</w:t>
      </w:r>
      <w:r>
        <w:rPr>
          <w:sz w:val="16"/>
        </w:rPr>
        <w:t>,</w:t>
      </w:r>
      <w:r>
        <w:rPr>
          <w:spacing w:val="40"/>
          <w:sz w:val="16"/>
        </w:rPr>
        <w:t xml:space="preserve"> </w:t>
      </w:r>
      <w:r>
        <w:rPr>
          <w:spacing w:val="-2"/>
          <w:sz w:val="16"/>
        </w:rPr>
        <w:t>2024.</w:t>
      </w:r>
    </w:p>
    <w:p w14:paraId="46C8E260">
      <w:pPr>
        <w:pStyle w:val="7"/>
        <w:numPr>
          <w:ilvl w:val="0"/>
          <w:numId w:val="4"/>
        </w:numPr>
        <w:tabs>
          <w:tab w:val="left" w:pos="465"/>
        </w:tabs>
        <w:spacing w:before="0" w:after="0" w:line="174" w:lineRule="exact"/>
        <w:ind w:left="465" w:right="0" w:hanging="362"/>
        <w:jc w:val="both"/>
        <w:rPr>
          <w:sz w:val="16"/>
        </w:rPr>
      </w:pPr>
      <w:r>
        <w:rPr>
          <w:spacing w:val="-2"/>
          <w:sz w:val="16"/>
        </w:rPr>
        <w:t>A.</w:t>
      </w:r>
      <w:r>
        <w:rPr>
          <w:spacing w:val="-3"/>
          <w:sz w:val="16"/>
        </w:rPr>
        <w:t xml:space="preserve"> </w:t>
      </w:r>
      <w:r>
        <w:rPr>
          <w:spacing w:val="-2"/>
          <w:sz w:val="16"/>
        </w:rPr>
        <w:t>Vaswani,</w:t>
      </w:r>
      <w:r>
        <w:rPr>
          <w:spacing w:val="-8"/>
          <w:sz w:val="16"/>
        </w:rPr>
        <w:t xml:space="preserve"> </w:t>
      </w:r>
      <w:r>
        <w:rPr>
          <w:spacing w:val="-2"/>
          <w:sz w:val="16"/>
        </w:rPr>
        <w:t>N.</w:t>
      </w:r>
      <w:r>
        <w:rPr>
          <w:spacing w:val="-8"/>
          <w:sz w:val="16"/>
        </w:rPr>
        <w:t xml:space="preserve"> </w:t>
      </w:r>
      <w:r>
        <w:rPr>
          <w:spacing w:val="-2"/>
          <w:sz w:val="16"/>
        </w:rPr>
        <w:t>Shazeer,</w:t>
      </w:r>
      <w:r>
        <w:rPr>
          <w:spacing w:val="3"/>
          <w:sz w:val="16"/>
        </w:rPr>
        <w:t xml:space="preserve"> </w:t>
      </w:r>
      <w:r>
        <w:rPr>
          <w:spacing w:val="-2"/>
          <w:sz w:val="16"/>
        </w:rPr>
        <w:t>N.</w:t>
      </w:r>
      <w:r>
        <w:rPr>
          <w:spacing w:val="-7"/>
          <w:sz w:val="16"/>
        </w:rPr>
        <w:t xml:space="preserve"> </w:t>
      </w:r>
      <w:r>
        <w:rPr>
          <w:spacing w:val="-2"/>
          <w:sz w:val="16"/>
        </w:rPr>
        <w:t>Parmar,</w:t>
      </w:r>
      <w:r>
        <w:rPr>
          <w:spacing w:val="-8"/>
          <w:sz w:val="16"/>
        </w:rPr>
        <w:t xml:space="preserve"> </w:t>
      </w:r>
      <w:r>
        <w:rPr>
          <w:spacing w:val="-2"/>
          <w:sz w:val="16"/>
        </w:rPr>
        <w:t>J.</w:t>
      </w:r>
      <w:r>
        <w:rPr>
          <w:spacing w:val="-3"/>
          <w:sz w:val="16"/>
        </w:rPr>
        <w:t xml:space="preserve"> </w:t>
      </w:r>
      <w:r>
        <w:rPr>
          <w:spacing w:val="-2"/>
          <w:sz w:val="16"/>
        </w:rPr>
        <w:t>Uszkoreit,</w:t>
      </w:r>
      <w:r>
        <w:rPr>
          <w:spacing w:val="-8"/>
          <w:sz w:val="16"/>
        </w:rPr>
        <w:t xml:space="preserve"> </w:t>
      </w:r>
      <w:r>
        <w:rPr>
          <w:spacing w:val="-2"/>
          <w:sz w:val="16"/>
        </w:rPr>
        <w:t>L. Jones,</w:t>
      </w:r>
      <w:r>
        <w:rPr>
          <w:spacing w:val="2"/>
          <w:sz w:val="16"/>
        </w:rPr>
        <w:t xml:space="preserve"> </w:t>
      </w:r>
      <w:r>
        <w:rPr>
          <w:spacing w:val="-2"/>
          <w:sz w:val="16"/>
        </w:rPr>
        <w:t>A.</w:t>
      </w:r>
      <w:r>
        <w:rPr>
          <w:spacing w:val="-3"/>
          <w:sz w:val="16"/>
        </w:rPr>
        <w:t xml:space="preserve"> </w:t>
      </w:r>
      <w:r>
        <w:rPr>
          <w:spacing w:val="-2"/>
          <w:sz w:val="16"/>
        </w:rPr>
        <w:t>N.</w:t>
      </w:r>
      <w:r>
        <w:rPr>
          <w:spacing w:val="-8"/>
          <w:sz w:val="16"/>
        </w:rPr>
        <w:t xml:space="preserve"> </w:t>
      </w:r>
      <w:r>
        <w:rPr>
          <w:spacing w:val="-2"/>
          <w:sz w:val="16"/>
        </w:rPr>
        <w:t>Gomez,</w:t>
      </w:r>
    </w:p>
    <w:p w14:paraId="275D1A21">
      <w:pPr>
        <w:spacing w:before="0" w:line="232" w:lineRule="auto"/>
        <w:ind w:left="391" w:right="660" w:firstLine="0"/>
        <w:jc w:val="both"/>
        <w:rPr>
          <w:sz w:val="16"/>
        </w:rPr>
      </w:pPr>
      <w:r>
        <w:rPr>
          <w:sz w:val="16"/>
        </w:rPr>
        <w:t>L. Kaiser,</w:t>
      </w:r>
      <w:r>
        <w:rPr>
          <w:spacing w:val="-2"/>
          <w:sz w:val="16"/>
        </w:rPr>
        <w:t xml:space="preserve"> </w:t>
      </w:r>
      <w:r>
        <w:rPr>
          <w:sz w:val="16"/>
        </w:rPr>
        <w:t>and</w:t>
      </w:r>
      <w:r>
        <w:rPr>
          <w:spacing w:val="-1"/>
          <w:sz w:val="16"/>
        </w:rPr>
        <w:t xml:space="preserve"> </w:t>
      </w:r>
      <w:r>
        <w:rPr>
          <w:sz w:val="16"/>
        </w:rPr>
        <w:t>I. Polosukhin,</w:t>
      </w:r>
      <w:r>
        <w:rPr>
          <w:spacing w:val="-1"/>
          <w:sz w:val="16"/>
        </w:rPr>
        <w:t xml:space="preserve"> </w:t>
      </w:r>
      <w:r>
        <w:rPr>
          <w:i/>
          <w:sz w:val="16"/>
        </w:rPr>
        <w:t>“Vision</w:t>
      </w:r>
      <w:r>
        <w:rPr>
          <w:i/>
          <w:spacing w:val="-2"/>
          <w:sz w:val="16"/>
        </w:rPr>
        <w:t xml:space="preserve"> </w:t>
      </w:r>
      <w:r>
        <w:rPr>
          <w:i/>
          <w:sz w:val="16"/>
        </w:rPr>
        <w:t>transformers for image</w:t>
      </w:r>
      <w:r>
        <w:rPr>
          <w:i/>
          <w:spacing w:val="-2"/>
          <w:sz w:val="16"/>
        </w:rPr>
        <w:t xml:space="preserve"> </w:t>
      </w:r>
      <w:r>
        <w:rPr>
          <w:i/>
          <w:sz w:val="16"/>
        </w:rPr>
        <w:t>restoration:</w:t>
      </w:r>
      <w:r>
        <w:rPr>
          <w:i/>
          <w:spacing w:val="40"/>
          <w:sz w:val="16"/>
        </w:rPr>
        <w:t xml:space="preserve"> </w:t>
      </w:r>
      <w:r>
        <w:rPr>
          <w:i/>
          <w:sz w:val="16"/>
        </w:rPr>
        <w:t>A survey,” Sensors</w:t>
      </w:r>
      <w:r>
        <w:rPr>
          <w:sz w:val="16"/>
        </w:rPr>
        <w:t>, vol. 23, no. 5, p. 2385, 2023.</w:t>
      </w:r>
    </w:p>
    <w:p w14:paraId="6672242F">
      <w:pPr>
        <w:pStyle w:val="7"/>
        <w:numPr>
          <w:ilvl w:val="0"/>
          <w:numId w:val="4"/>
        </w:numPr>
        <w:tabs>
          <w:tab w:val="left" w:pos="391"/>
          <w:tab w:val="left" w:pos="465"/>
        </w:tabs>
        <w:spacing w:before="0" w:after="0" w:line="237" w:lineRule="auto"/>
        <w:ind w:left="391" w:right="652" w:hanging="288"/>
        <w:jc w:val="both"/>
        <w:rPr>
          <w:sz w:val="16"/>
        </w:rPr>
      </w:pPr>
      <w:r>
        <w:rPr>
          <w:sz w:val="16"/>
        </w:rPr>
        <w:tab/>
      </w:r>
      <w:r>
        <w:rPr>
          <w:sz w:val="16"/>
        </w:rPr>
        <w:t xml:space="preserve">S. Yoon, H. Park, M. Kim, and J. Lee, </w:t>
      </w:r>
      <w:r>
        <w:rPr>
          <w:i/>
          <w:sz w:val="16"/>
        </w:rPr>
        <w:t>“A survey on all-in-one image</w:t>
      </w:r>
      <w:r>
        <w:rPr>
          <w:i/>
          <w:spacing w:val="40"/>
          <w:sz w:val="16"/>
        </w:rPr>
        <w:t xml:space="preserve"> </w:t>
      </w:r>
      <w:r>
        <w:rPr>
          <w:i/>
          <w:sz w:val="16"/>
        </w:rPr>
        <w:t>restoration,” ACM Computing Surveys</w:t>
      </w:r>
      <w:r>
        <w:rPr>
          <w:sz w:val="16"/>
        </w:rPr>
        <w:t>, vol. 57, no. 3, pp. 1–35, 2025.</w:t>
      </w:r>
    </w:p>
    <w:p w14:paraId="2D26E593">
      <w:pPr>
        <w:pStyle w:val="7"/>
        <w:numPr>
          <w:ilvl w:val="0"/>
          <w:numId w:val="4"/>
        </w:numPr>
        <w:tabs>
          <w:tab w:val="left" w:pos="391"/>
          <w:tab w:val="left" w:pos="465"/>
        </w:tabs>
        <w:spacing w:before="0" w:after="0" w:line="232" w:lineRule="auto"/>
        <w:ind w:left="391" w:right="654" w:hanging="288"/>
        <w:jc w:val="both"/>
        <w:rPr>
          <w:sz w:val="16"/>
        </w:rPr>
      </w:pPr>
      <w:r>
        <w:rPr>
          <w:sz w:val="16"/>
        </w:rPr>
        <w:tab/>
      </w:r>
      <w:r>
        <w:rPr>
          <w:sz w:val="16"/>
        </w:rPr>
        <w:t>R.</w:t>
      </w:r>
      <w:r>
        <w:rPr>
          <w:spacing w:val="40"/>
          <w:sz w:val="16"/>
        </w:rPr>
        <w:t xml:space="preserve"> </w:t>
      </w:r>
      <w:r>
        <w:rPr>
          <w:sz w:val="16"/>
        </w:rPr>
        <w:t>Guo,</w:t>
      </w:r>
      <w:r>
        <w:rPr>
          <w:spacing w:val="40"/>
          <w:sz w:val="16"/>
        </w:rPr>
        <w:t xml:space="preserve"> </w:t>
      </w:r>
      <w:r>
        <w:rPr>
          <w:sz w:val="16"/>
        </w:rPr>
        <w:t>L.</w:t>
      </w:r>
      <w:r>
        <w:rPr>
          <w:spacing w:val="40"/>
          <w:sz w:val="16"/>
        </w:rPr>
        <w:t xml:space="preserve"> </w:t>
      </w:r>
      <w:r>
        <w:rPr>
          <w:sz w:val="16"/>
        </w:rPr>
        <w:t>Wang,</w:t>
      </w:r>
      <w:r>
        <w:rPr>
          <w:spacing w:val="40"/>
          <w:sz w:val="16"/>
        </w:rPr>
        <w:t xml:space="preserve"> </w:t>
      </w:r>
      <w:r>
        <w:rPr>
          <w:sz w:val="16"/>
        </w:rPr>
        <w:t>S.</w:t>
      </w:r>
      <w:r>
        <w:rPr>
          <w:spacing w:val="40"/>
          <w:sz w:val="16"/>
        </w:rPr>
        <w:t xml:space="preserve"> </w:t>
      </w:r>
      <w:r>
        <w:rPr>
          <w:sz w:val="16"/>
        </w:rPr>
        <w:t>Chen,</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Zhang,</w:t>
      </w:r>
      <w:r>
        <w:rPr>
          <w:spacing w:val="40"/>
          <w:sz w:val="16"/>
        </w:rPr>
        <w:t xml:space="preserve"> </w:t>
      </w:r>
      <w:r>
        <w:rPr>
          <w:i/>
          <w:sz w:val="16"/>
        </w:rPr>
        <w:t>“Diffusion</w:t>
      </w:r>
      <w:r>
        <w:rPr>
          <w:i/>
          <w:spacing w:val="40"/>
          <w:sz w:val="16"/>
        </w:rPr>
        <w:t xml:space="preserve"> </w:t>
      </w:r>
      <w:r>
        <w:rPr>
          <w:i/>
          <w:sz w:val="16"/>
        </w:rPr>
        <w:t>models</w:t>
      </w:r>
      <w:r>
        <w:rPr>
          <w:i/>
          <w:spacing w:val="40"/>
          <w:sz w:val="16"/>
        </w:rPr>
        <w:t xml:space="preserve"> </w:t>
      </w:r>
      <w:r>
        <w:rPr>
          <w:i/>
          <w:sz w:val="16"/>
        </w:rPr>
        <w:t>for</w:t>
      </w:r>
      <w:r>
        <w:rPr>
          <w:i/>
          <w:spacing w:val="40"/>
          <w:sz w:val="16"/>
        </w:rPr>
        <w:t xml:space="preserve"> </w:t>
      </w:r>
      <w:r>
        <w:rPr>
          <w:i/>
          <w:sz w:val="16"/>
        </w:rPr>
        <w:t>image</w:t>
      </w:r>
      <w:r>
        <w:rPr>
          <w:i/>
          <w:spacing w:val="-9"/>
          <w:sz w:val="16"/>
        </w:rPr>
        <w:t xml:space="preserve"> </w:t>
      </w:r>
      <w:r>
        <w:rPr>
          <w:i/>
          <w:sz w:val="16"/>
        </w:rPr>
        <w:t>restoration:</w:t>
      </w:r>
      <w:r>
        <w:rPr>
          <w:i/>
          <w:spacing w:val="-5"/>
          <w:sz w:val="16"/>
        </w:rPr>
        <w:t xml:space="preserve"> </w:t>
      </w:r>
      <w:r>
        <w:rPr>
          <w:i/>
          <w:sz w:val="16"/>
        </w:rPr>
        <w:t>A</w:t>
      </w:r>
      <w:r>
        <w:rPr>
          <w:i/>
          <w:spacing w:val="-6"/>
          <w:sz w:val="16"/>
        </w:rPr>
        <w:t xml:space="preserve"> </w:t>
      </w:r>
      <w:r>
        <w:rPr>
          <w:i/>
          <w:sz w:val="16"/>
        </w:rPr>
        <w:t>survey,”</w:t>
      </w:r>
      <w:r>
        <w:rPr>
          <w:i/>
          <w:spacing w:val="-10"/>
          <w:sz w:val="16"/>
        </w:rPr>
        <w:t xml:space="preserve"> </w:t>
      </w:r>
      <w:r>
        <w:rPr>
          <w:i/>
          <w:sz w:val="16"/>
        </w:rPr>
        <w:t>IEEE</w:t>
      </w:r>
      <w:r>
        <w:rPr>
          <w:i/>
          <w:spacing w:val="-3"/>
          <w:sz w:val="16"/>
        </w:rPr>
        <w:t xml:space="preserve"> </w:t>
      </w:r>
      <w:r>
        <w:rPr>
          <w:i/>
          <w:sz w:val="16"/>
        </w:rPr>
        <w:t>Transactions</w:t>
      </w:r>
      <w:r>
        <w:rPr>
          <w:i/>
          <w:spacing w:val="-8"/>
          <w:sz w:val="16"/>
        </w:rPr>
        <w:t xml:space="preserve"> </w:t>
      </w:r>
      <w:r>
        <w:rPr>
          <w:i/>
          <w:sz w:val="16"/>
        </w:rPr>
        <w:t>on</w:t>
      </w:r>
      <w:r>
        <w:rPr>
          <w:i/>
          <w:spacing w:val="-4"/>
          <w:sz w:val="16"/>
        </w:rPr>
        <w:t xml:space="preserve"> </w:t>
      </w:r>
      <w:r>
        <w:rPr>
          <w:i/>
          <w:sz w:val="16"/>
        </w:rPr>
        <w:t>Pattern</w:t>
      </w:r>
      <w:r>
        <w:rPr>
          <w:i/>
          <w:spacing w:val="-3"/>
          <w:sz w:val="16"/>
        </w:rPr>
        <w:t xml:space="preserve"> </w:t>
      </w:r>
      <w:r>
        <w:rPr>
          <w:i/>
          <w:sz w:val="16"/>
        </w:rPr>
        <w:t>Analysis</w:t>
      </w:r>
      <w:r>
        <w:rPr>
          <w:i/>
          <w:spacing w:val="-5"/>
          <w:sz w:val="16"/>
        </w:rPr>
        <w:t xml:space="preserve"> </w:t>
      </w:r>
      <w:r>
        <w:rPr>
          <w:i/>
          <w:sz w:val="16"/>
        </w:rPr>
        <w:t>and</w:t>
      </w:r>
      <w:r>
        <w:rPr>
          <w:i/>
          <w:spacing w:val="40"/>
          <w:sz w:val="16"/>
        </w:rPr>
        <w:t xml:space="preserve"> </w:t>
      </w:r>
      <w:r>
        <w:rPr>
          <w:i/>
          <w:sz w:val="16"/>
        </w:rPr>
        <w:t>Machine Intelligence</w:t>
      </w:r>
      <w:r>
        <w:rPr>
          <w:sz w:val="16"/>
        </w:rPr>
        <w:t>, early access, 2025.</w:t>
      </w:r>
    </w:p>
    <w:p w14:paraId="547A475A">
      <w:pPr>
        <w:pStyle w:val="7"/>
        <w:numPr>
          <w:ilvl w:val="0"/>
          <w:numId w:val="4"/>
        </w:numPr>
        <w:tabs>
          <w:tab w:val="left" w:pos="391"/>
          <w:tab w:val="left" w:pos="465"/>
        </w:tabs>
        <w:spacing w:before="0" w:after="0" w:line="232" w:lineRule="auto"/>
        <w:ind w:left="391" w:right="664" w:hanging="288"/>
        <w:jc w:val="both"/>
        <w:rPr>
          <w:sz w:val="16"/>
        </w:rPr>
      </w:pPr>
      <w:r>
        <w:rPr>
          <w:sz w:val="16"/>
        </w:rPr>
        <w:tab/>
      </w:r>
      <w:r>
        <w:rPr>
          <w:sz w:val="16"/>
        </w:rPr>
        <w:t>L.</w:t>
      </w:r>
      <w:r>
        <w:rPr>
          <w:spacing w:val="-2"/>
          <w:sz w:val="16"/>
        </w:rPr>
        <w:t xml:space="preserve"> </w:t>
      </w:r>
      <w:r>
        <w:rPr>
          <w:sz w:val="16"/>
        </w:rPr>
        <w:t>Chen, M. Wang,</w:t>
      </w:r>
      <w:r>
        <w:rPr>
          <w:spacing w:val="-2"/>
          <w:sz w:val="16"/>
        </w:rPr>
        <w:t xml:space="preserve"> </w:t>
      </w:r>
      <w:r>
        <w:rPr>
          <w:sz w:val="16"/>
        </w:rPr>
        <w:t xml:space="preserve">Z. Li, and X. Zhang, </w:t>
      </w:r>
      <w:r>
        <w:rPr>
          <w:i/>
          <w:sz w:val="16"/>
        </w:rPr>
        <w:t>“KBNet: Kernel</w:t>
      </w:r>
      <w:r>
        <w:rPr>
          <w:i/>
          <w:spacing w:val="-1"/>
          <w:sz w:val="16"/>
        </w:rPr>
        <w:t xml:space="preserve"> </w:t>
      </w:r>
      <w:r>
        <w:rPr>
          <w:i/>
          <w:sz w:val="16"/>
        </w:rPr>
        <w:t>basis network</w:t>
      </w:r>
      <w:r>
        <w:rPr>
          <w:i/>
          <w:spacing w:val="40"/>
          <w:sz w:val="16"/>
        </w:rPr>
        <w:t xml:space="preserve"> </w:t>
      </w:r>
      <w:r>
        <w:rPr>
          <w:i/>
          <w:sz w:val="16"/>
        </w:rPr>
        <w:t>for image restoration,” arXiv:2303.02881</w:t>
      </w:r>
      <w:r>
        <w:rPr>
          <w:sz w:val="16"/>
        </w:rPr>
        <w:t>, 2023.</w:t>
      </w:r>
    </w:p>
    <w:p w14:paraId="3A5B0368">
      <w:pPr>
        <w:pStyle w:val="7"/>
        <w:numPr>
          <w:ilvl w:val="0"/>
          <w:numId w:val="4"/>
        </w:numPr>
        <w:tabs>
          <w:tab w:val="left" w:pos="391"/>
          <w:tab w:val="left" w:pos="465"/>
        </w:tabs>
        <w:spacing w:before="0" w:after="0" w:line="232" w:lineRule="auto"/>
        <w:ind w:left="391" w:right="654" w:hanging="288"/>
        <w:jc w:val="both"/>
        <w:rPr>
          <w:sz w:val="16"/>
        </w:rPr>
      </w:pPr>
      <w:r>
        <w:rPr>
          <w:sz w:val="16"/>
        </w:rPr>
        <w:tab/>
      </w:r>
      <w:r>
        <w:rPr>
          <w:sz w:val="16"/>
        </w:rPr>
        <w:t>K.</w:t>
      </w:r>
      <w:r>
        <w:rPr>
          <w:spacing w:val="40"/>
          <w:sz w:val="16"/>
        </w:rPr>
        <w:t xml:space="preserve"> </w:t>
      </w:r>
      <w:r>
        <w:rPr>
          <w:sz w:val="16"/>
        </w:rPr>
        <w:t>Zhang,</w:t>
      </w:r>
      <w:r>
        <w:rPr>
          <w:spacing w:val="40"/>
          <w:sz w:val="16"/>
        </w:rPr>
        <w:t xml:space="preserve"> </w:t>
      </w:r>
      <w:r>
        <w:rPr>
          <w:sz w:val="16"/>
        </w:rPr>
        <w:t>W.</w:t>
      </w:r>
      <w:r>
        <w:rPr>
          <w:spacing w:val="37"/>
          <w:sz w:val="16"/>
        </w:rPr>
        <w:t xml:space="preserve"> </w:t>
      </w:r>
      <w:r>
        <w:rPr>
          <w:sz w:val="16"/>
        </w:rPr>
        <w:t>Zuo,</w:t>
      </w:r>
      <w:r>
        <w:rPr>
          <w:spacing w:val="40"/>
          <w:sz w:val="16"/>
        </w:rPr>
        <w:t xml:space="preserve"> </w:t>
      </w:r>
      <w:r>
        <w:rPr>
          <w:sz w:val="16"/>
        </w:rPr>
        <w:t>Y.</w:t>
      </w:r>
      <w:r>
        <w:rPr>
          <w:spacing w:val="40"/>
          <w:sz w:val="16"/>
        </w:rPr>
        <w:t xml:space="preserve"> </w:t>
      </w:r>
      <w:r>
        <w:rPr>
          <w:sz w:val="16"/>
        </w:rPr>
        <w:t>Chen,</w:t>
      </w:r>
      <w:r>
        <w:rPr>
          <w:spacing w:val="37"/>
          <w:sz w:val="16"/>
        </w:rPr>
        <w:t xml:space="preserve"> </w:t>
      </w:r>
      <w:r>
        <w:rPr>
          <w:sz w:val="16"/>
        </w:rPr>
        <w:t>D.</w:t>
      </w:r>
      <w:r>
        <w:rPr>
          <w:spacing w:val="40"/>
          <w:sz w:val="16"/>
        </w:rPr>
        <w:t xml:space="preserve"> </w:t>
      </w:r>
      <w:r>
        <w:rPr>
          <w:sz w:val="16"/>
        </w:rPr>
        <w:t>Meng,</w:t>
      </w:r>
      <w:r>
        <w:rPr>
          <w:spacing w:val="40"/>
          <w:sz w:val="16"/>
        </w:rPr>
        <w:t xml:space="preserve"> </w:t>
      </w:r>
      <w:r>
        <w:rPr>
          <w:sz w:val="16"/>
        </w:rPr>
        <w:t>and</w:t>
      </w:r>
      <w:r>
        <w:rPr>
          <w:spacing w:val="36"/>
          <w:sz w:val="16"/>
        </w:rPr>
        <w:t xml:space="preserve"> </w:t>
      </w:r>
      <w:r>
        <w:rPr>
          <w:sz w:val="16"/>
        </w:rPr>
        <w:t>L.</w:t>
      </w:r>
      <w:r>
        <w:rPr>
          <w:spacing w:val="40"/>
          <w:sz w:val="16"/>
        </w:rPr>
        <w:t xml:space="preserve"> </w:t>
      </w:r>
      <w:r>
        <w:rPr>
          <w:sz w:val="16"/>
        </w:rPr>
        <w:t>Zhang,</w:t>
      </w:r>
      <w:r>
        <w:rPr>
          <w:spacing w:val="40"/>
          <w:sz w:val="16"/>
        </w:rPr>
        <w:t xml:space="preserve"> </w:t>
      </w:r>
      <w:r>
        <w:rPr>
          <w:i/>
          <w:sz w:val="16"/>
        </w:rPr>
        <w:t>“Plug-and-</w:t>
      </w:r>
      <w:r>
        <w:rPr>
          <w:i/>
          <w:spacing w:val="40"/>
          <w:sz w:val="16"/>
        </w:rPr>
        <w:t xml:space="preserve"> </w:t>
      </w:r>
      <w:r>
        <w:rPr>
          <w:i/>
          <w:sz w:val="16"/>
        </w:rPr>
        <w:t>play image restoration with deep denoiser prior,” IEEE Transactions on</w:t>
      </w:r>
      <w:r>
        <w:rPr>
          <w:i/>
          <w:spacing w:val="40"/>
          <w:sz w:val="16"/>
        </w:rPr>
        <w:t xml:space="preserve"> </w:t>
      </w:r>
      <w:r>
        <w:rPr>
          <w:i/>
          <w:sz w:val="16"/>
        </w:rPr>
        <w:t>Pattern Analysis and Machine Intelligence</w:t>
      </w:r>
      <w:r>
        <w:rPr>
          <w:sz w:val="16"/>
        </w:rPr>
        <w:t>, vol. 44, no. 10, pp. 6360–</w:t>
      </w:r>
      <w:r>
        <w:rPr>
          <w:spacing w:val="40"/>
          <w:sz w:val="16"/>
        </w:rPr>
        <w:t xml:space="preserve"> </w:t>
      </w:r>
      <w:r>
        <w:rPr>
          <w:sz w:val="16"/>
        </w:rPr>
        <w:t>6376, Oct. 2022.</w:t>
      </w:r>
    </w:p>
    <w:p w14:paraId="78F7896C">
      <w:pPr>
        <w:pStyle w:val="7"/>
        <w:numPr>
          <w:ilvl w:val="0"/>
          <w:numId w:val="4"/>
        </w:numPr>
        <w:tabs>
          <w:tab w:val="left" w:pos="391"/>
          <w:tab w:val="left" w:pos="465"/>
        </w:tabs>
        <w:spacing w:before="0" w:after="0" w:line="232" w:lineRule="auto"/>
        <w:ind w:left="391" w:right="660" w:hanging="288"/>
        <w:jc w:val="both"/>
        <w:rPr>
          <w:sz w:val="16"/>
        </w:rPr>
      </w:pPr>
      <w:r>
        <w:rPr>
          <w:sz w:val="16"/>
        </w:rPr>
        <w:tab/>
      </w:r>
      <w:r>
        <w:rPr>
          <w:sz w:val="16"/>
        </w:rPr>
        <w:t xml:space="preserve">M. Zhou, Q. Huang, L. Fang, and R. Li, </w:t>
      </w:r>
      <w:r>
        <w:rPr>
          <w:i/>
          <w:sz w:val="16"/>
        </w:rPr>
        <w:t>“Restore-RWKV: An efficient</w:t>
      </w:r>
      <w:r>
        <w:rPr>
          <w:i/>
          <w:spacing w:val="40"/>
          <w:sz w:val="16"/>
        </w:rPr>
        <w:t xml:space="preserve"> </w:t>
      </w:r>
      <w:r>
        <w:rPr>
          <w:i/>
          <w:sz w:val="16"/>
        </w:rPr>
        <w:t>RWKV-based model for medical image restoration,” IEEE Journal of</w:t>
      </w:r>
      <w:r>
        <w:rPr>
          <w:i/>
          <w:spacing w:val="40"/>
          <w:sz w:val="16"/>
        </w:rPr>
        <w:t xml:space="preserve"> </w:t>
      </w:r>
      <w:r>
        <w:rPr>
          <w:i/>
          <w:sz w:val="16"/>
        </w:rPr>
        <w:t>Biomedical and Health Informatics</w:t>
      </w:r>
      <w:r>
        <w:rPr>
          <w:sz w:val="16"/>
        </w:rPr>
        <w:t>, vol. 29, no. 5, pp. 2156–2168, 2025.</w:t>
      </w:r>
    </w:p>
    <w:p w14:paraId="06391E69">
      <w:pPr>
        <w:pStyle w:val="7"/>
        <w:numPr>
          <w:ilvl w:val="0"/>
          <w:numId w:val="4"/>
        </w:numPr>
        <w:tabs>
          <w:tab w:val="left" w:pos="391"/>
          <w:tab w:val="left" w:pos="465"/>
        </w:tabs>
        <w:spacing w:before="0" w:after="0" w:line="232" w:lineRule="auto"/>
        <w:ind w:left="391" w:right="659" w:hanging="288"/>
        <w:jc w:val="both"/>
        <w:rPr>
          <w:sz w:val="16"/>
        </w:rPr>
      </w:pPr>
      <w:r>
        <w:rPr>
          <w:sz w:val="16"/>
        </w:rPr>
        <w:tab/>
      </w:r>
      <w:r>
        <w:rPr>
          <w:sz w:val="16"/>
        </w:rPr>
        <w:t>M. Z. Shoukat, A. Ul-Hasan, F. Shafait, and S. A. Ali, “TextZoom: A</w:t>
      </w:r>
      <w:r>
        <w:rPr>
          <w:spacing w:val="40"/>
          <w:sz w:val="16"/>
        </w:rPr>
        <w:t xml:space="preserve"> </w:t>
      </w:r>
      <w:r>
        <w:rPr>
          <w:sz w:val="16"/>
        </w:rPr>
        <w:t xml:space="preserve">dataset for scene text super-resolution,” in </w:t>
      </w:r>
      <w:r>
        <w:rPr>
          <w:i/>
          <w:sz w:val="16"/>
        </w:rPr>
        <w:t>Proceedings of the IEEE/CVF</w:t>
      </w:r>
      <w:r>
        <w:rPr>
          <w:i/>
          <w:spacing w:val="40"/>
          <w:sz w:val="16"/>
        </w:rPr>
        <w:t xml:space="preserve"> </w:t>
      </w:r>
      <w:r>
        <w:rPr>
          <w:i/>
          <w:sz w:val="16"/>
        </w:rPr>
        <w:t>Winter Conference on Applications of Computer Vision (WACV)</w:t>
      </w:r>
      <w:r>
        <w:rPr>
          <w:sz w:val="16"/>
        </w:rPr>
        <w:t>, 2021,</w:t>
      </w:r>
    </w:p>
    <w:p w14:paraId="6E6E99D3">
      <w:pPr>
        <w:spacing w:before="0" w:line="179" w:lineRule="exact"/>
        <w:ind w:left="391" w:right="0" w:firstLine="0"/>
        <w:jc w:val="both"/>
        <w:rPr>
          <w:sz w:val="16"/>
        </w:rPr>
      </w:pPr>
      <w:r>
        <w:rPr>
          <w:sz w:val="16"/>
        </w:rPr>
        <w:t>pp.</w:t>
      </w:r>
      <w:r>
        <w:rPr>
          <w:spacing w:val="4"/>
          <w:sz w:val="16"/>
        </w:rPr>
        <w:t xml:space="preserve"> </w:t>
      </w:r>
      <w:r>
        <w:rPr>
          <w:spacing w:val="-2"/>
          <w:sz w:val="16"/>
        </w:rPr>
        <w:t>213–222.</w:t>
      </w:r>
    </w:p>
    <w:p w14:paraId="02D3EBA1">
      <w:pPr>
        <w:pStyle w:val="7"/>
        <w:numPr>
          <w:ilvl w:val="0"/>
          <w:numId w:val="4"/>
        </w:numPr>
        <w:tabs>
          <w:tab w:val="left" w:pos="391"/>
          <w:tab w:val="left" w:pos="465"/>
        </w:tabs>
        <w:spacing w:before="0" w:after="0" w:line="232" w:lineRule="auto"/>
        <w:ind w:left="391" w:right="661" w:hanging="288"/>
        <w:jc w:val="both"/>
        <w:rPr>
          <w:sz w:val="16"/>
        </w:rPr>
      </w:pPr>
      <w:r>
        <w:rPr>
          <w:sz w:val="16"/>
        </w:rPr>
        <w:tab/>
      </w:r>
      <w:r>
        <w:rPr>
          <w:sz w:val="16"/>
        </w:rPr>
        <w:t>A. Singh, G. Pang, M. Toh, J. Huang, W. Galuba, and T. Hassner,</w:t>
      </w:r>
      <w:r>
        <w:rPr>
          <w:spacing w:val="40"/>
          <w:sz w:val="16"/>
        </w:rPr>
        <w:t xml:space="preserve"> </w:t>
      </w:r>
      <w:r>
        <w:rPr>
          <w:sz w:val="16"/>
        </w:rPr>
        <w:t>“TextOCR:</w:t>
      </w:r>
      <w:r>
        <w:rPr>
          <w:spacing w:val="-10"/>
          <w:sz w:val="16"/>
        </w:rPr>
        <w:t xml:space="preserve"> </w:t>
      </w:r>
      <w:r>
        <w:rPr>
          <w:sz w:val="16"/>
        </w:rPr>
        <w:t>Towards</w:t>
      </w:r>
      <w:r>
        <w:rPr>
          <w:spacing w:val="-10"/>
          <w:sz w:val="16"/>
        </w:rPr>
        <w:t xml:space="preserve"> </w:t>
      </w:r>
      <w:r>
        <w:rPr>
          <w:sz w:val="16"/>
        </w:rPr>
        <w:t>large-scale</w:t>
      </w:r>
      <w:r>
        <w:rPr>
          <w:spacing w:val="-10"/>
          <w:sz w:val="16"/>
        </w:rPr>
        <w:t xml:space="preserve"> </w:t>
      </w:r>
      <w:r>
        <w:rPr>
          <w:sz w:val="16"/>
        </w:rPr>
        <w:t>end-to-end</w:t>
      </w:r>
      <w:r>
        <w:rPr>
          <w:spacing w:val="-10"/>
          <w:sz w:val="16"/>
        </w:rPr>
        <w:t xml:space="preserve"> </w:t>
      </w:r>
      <w:r>
        <w:rPr>
          <w:sz w:val="16"/>
        </w:rPr>
        <w:t>reasoning</w:t>
      </w:r>
      <w:r>
        <w:rPr>
          <w:spacing w:val="-10"/>
          <w:sz w:val="16"/>
        </w:rPr>
        <w:t xml:space="preserve"> </w:t>
      </w:r>
      <w:r>
        <w:rPr>
          <w:sz w:val="16"/>
        </w:rPr>
        <w:t>for</w:t>
      </w:r>
      <w:r>
        <w:rPr>
          <w:spacing w:val="-10"/>
          <w:sz w:val="16"/>
        </w:rPr>
        <w:t xml:space="preserve"> </w:t>
      </w:r>
      <w:r>
        <w:rPr>
          <w:sz w:val="16"/>
        </w:rPr>
        <w:t>arbitrary-shaped</w:t>
      </w:r>
      <w:r>
        <w:rPr>
          <w:spacing w:val="40"/>
          <w:sz w:val="16"/>
        </w:rPr>
        <w:t xml:space="preserve"> </w:t>
      </w:r>
      <w:r>
        <w:rPr>
          <w:sz w:val="16"/>
        </w:rPr>
        <w:t xml:space="preserve">scene text,” in </w:t>
      </w:r>
      <w:r>
        <w:rPr>
          <w:i/>
          <w:sz w:val="16"/>
        </w:rPr>
        <w:t>Proceedings of the IEEE/CVF Conference on Computer</w:t>
      </w:r>
      <w:r>
        <w:rPr>
          <w:i/>
          <w:spacing w:val="40"/>
          <w:sz w:val="16"/>
        </w:rPr>
        <w:t xml:space="preserve"> </w:t>
      </w:r>
      <w:r>
        <w:rPr>
          <w:i/>
          <w:sz w:val="16"/>
        </w:rPr>
        <w:t>Vision and Pattern Recognition (CVPR)</w:t>
      </w:r>
      <w:r>
        <w:rPr>
          <w:sz w:val="16"/>
        </w:rPr>
        <w:t>, 2021, pp. 8802–8812.</w:t>
      </w:r>
    </w:p>
    <w:p w14:paraId="19CDEA02">
      <w:pPr>
        <w:pStyle w:val="7"/>
        <w:numPr>
          <w:ilvl w:val="0"/>
          <w:numId w:val="4"/>
        </w:numPr>
        <w:tabs>
          <w:tab w:val="left" w:pos="391"/>
          <w:tab w:val="left" w:pos="465"/>
        </w:tabs>
        <w:spacing w:before="0" w:after="0" w:line="232" w:lineRule="auto"/>
        <w:ind w:left="391" w:right="663" w:hanging="288"/>
        <w:jc w:val="both"/>
        <w:rPr>
          <w:sz w:val="16"/>
        </w:rPr>
      </w:pPr>
      <w:r>
        <w:rPr>
          <w:sz w:val="16"/>
        </w:rPr>
        <w:tab/>
      </w:r>
      <w:r>
        <w:rPr>
          <w:sz w:val="16"/>
        </w:rPr>
        <w:t>B. Ma, W. Wang, Z. Wang, X. Bai, W. Liu, and J. Wang, “DocUNet:</w:t>
      </w:r>
      <w:r>
        <w:rPr>
          <w:spacing w:val="40"/>
          <w:sz w:val="16"/>
        </w:rPr>
        <w:t xml:space="preserve"> </w:t>
      </w:r>
      <w:r>
        <w:rPr>
          <w:sz w:val="16"/>
        </w:rPr>
        <w:t xml:space="preserve">Document unwarping via a stacked U-Net,” in </w:t>
      </w:r>
      <w:r>
        <w:rPr>
          <w:i/>
          <w:sz w:val="16"/>
        </w:rPr>
        <w:t>Proceedings of the</w:t>
      </w:r>
      <w:r>
        <w:rPr>
          <w:i/>
          <w:spacing w:val="40"/>
          <w:sz w:val="16"/>
        </w:rPr>
        <w:t xml:space="preserve"> </w:t>
      </w:r>
      <w:r>
        <w:rPr>
          <w:i/>
          <w:sz w:val="16"/>
        </w:rPr>
        <w:t>IEEE/CVF Conference on Computer Vision and Pattern Recognition</w:t>
      </w:r>
      <w:r>
        <w:rPr>
          <w:i/>
          <w:spacing w:val="40"/>
          <w:sz w:val="16"/>
        </w:rPr>
        <w:t xml:space="preserve"> </w:t>
      </w:r>
      <w:r>
        <w:rPr>
          <w:i/>
          <w:sz w:val="16"/>
        </w:rPr>
        <w:t>(CVPR)</w:t>
      </w:r>
      <w:r>
        <w:rPr>
          <w:sz w:val="16"/>
        </w:rPr>
        <w:t>, 2018, pp. 4700–4709.</w:t>
      </w:r>
    </w:p>
    <w:p w14:paraId="7E1F7041">
      <w:pPr>
        <w:pStyle w:val="7"/>
        <w:numPr>
          <w:ilvl w:val="0"/>
          <w:numId w:val="4"/>
        </w:numPr>
        <w:tabs>
          <w:tab w:val="left" w:pos="391"/>
          <w:tab w:val="left" w:pos="465"/>
        </w:tabs>
        <w:spacing w:before="0" w:after="0" w:line="232" w:lineRule="auto"/>
        <w:ind w:left="391" w:right="663" w:hanging="288"/>
        <w:jc w:val="both"/>
        <w:rPr>
          <w:sz w:val="16"/>
        </w:rPr>
      </w:pPr>
      <w:r>
        <w:rPr>
          <w:sz w:val="16"/>
        </w:rPr>
        <w:tab/>
      </w:r>
      <w:r>
        <w:rPr>
          <w:sz w:val="16"/>
        </w:rPr>
        <w:t>S. S. Khan, M. H. Siddiqi, and R. A. Naqvi, “Deep learning-based text</w:t>
      </w:r>
      <w:r>
        <w:rPr>
          <w:spacing w:val="40"/>
          <w:sz w:val="16"/>
        </w:rPr>
        <w:t xml:space="preserve"> </w:t>
      </w:r>
      <w:r>
        <w:rPr>
          <w:sz w:val="16"/>
        </w:rPr>
        <w:t xml:space="preserve">image super-resolution: A comprehensive survey,” </w:t>
      </w:r>
      <w:r>
        <w:rPr>
          <w:i/>
          <w:sz w:val="16"/>
        </w:rPr>
        <w:t>IEEE Access</w:t>
      </w:r>
      <w:r>
        <w:rPr>
          <w:sz w:val="16"/>
        </w:rPr>
        <w:t>,</w:t>
      </w:r>
      <w:r>
        <w:rPr>
          <w:spacing w:val="-2"/>
          <w:sz w:val="16"/>
        </w:rPr>
        <w:t xml:space="preserve"> </w:t>
      </w:r>
      <w:r>
        <w:rPr>
          <w:sz w:val="16"/>
        </w:rPr>
        <w:t>vol. 10,</w:t>
      </w:r>
    </w:p>
    <w:p w14:paraId="4B288631">
      <w:pPr>
        <w:spacing w:before="0" w:line="179" w:lineRule="exact"/>
        <w:ind w:left="391" w:right="0" w:firstLine="0"/>
        <w:jc w:val="both"/>
        <w:rPr>
          <w:sz w:val="16"/>
        </w:rPr>
      </w:pPr>
      <w:r>
        <w:rPr>
          <w:sz w:val="16"/>
        </w:rPr>
        <w:t>pp.</w:t>
      </w:r>
      <w:r>
        <w:rPr>
          <w:spacing w:val="-3"/>
          <w:sz w:val="16"/>
        </w:rPr>
        <w:t xml:space="preserve"> </w:t>
      </w:r>
      <w:r>
        <w:rPr>
          <w:sz w:val="16"/>
        </w:rPr>
        <w:t>98765–98786,</w:t>
      </w:r>
      <w:r>
        <w:rPr>
          <w:spacing w:val="2"/>
          <w:sz w:val="16"/>
        </w:rPr>
        <w:t xml:space="preserve"> </w:t>
      </w:r>
      <w:r>
        <w:rPr>
          <w:spacing w:val="-2"/>
          <w:sz w:val="16"/>
        </w:rPr>
        <w:t>2022.</w:t>
      </w:r>
    </w:p>
    <w:p w14:paraId="112F9EC4">
      <w:pPr>
        <w:pStyle w:val="7"/>
        <w:numPr>
          <w:ilvl w:val="0"/>
          <w:numId w:val="4"/>
        </w:numPr>
        <w:tabs>
          <w:tab w:val="left" w:pos="391"/>
          <w:tab w:val="left" w:pos="465"/>
        </w:tabs>
        <w:spacing w:before="0" w:after="0" w:line="232" w:lineRule="auto"/>
        <w:ind w:left="391" w:right="654" w:hanging="288"/>
        <w:jc w:val="both"/>
        <w:rPr>
          <w:sz w:val="16"/>
        </w:rPr>
      </w:pPr>
      <w:r>
        <w:rPr>
          <w:sz w:val="16"/>
        </w:rPr>
        <w:tab/>
      </w:r>
      <w:r>
        <w:rPr>
          <w:sz w:val="16"/>
        </w:rPr>
        <w:t>Y. Liu, Z. Wang, H. Jin, and I. Wassell, “Multi-task learning for joint</w:t>
      </w:r>
      <w:r>
        <w:rPr>
          <w:spacing w:val="40"/>
          <w:sz w:val="16"/>
        </w:rPr>
        <w:t xml:space="preserve"> </w:t>
      </w:r>
      <w:r>
        <w:rPr>
          <w:sz w:val="16"/>
        </w:rPr>
        <w:t xml:space="preserve">text detection and recognition in natural scenes,” </w:t>
      </w:r>
      <w:r>
        <w:rPr>
          <w:i/>
          <w:sz w:val="16"/>
        </w:rPr>
        <w:t>IEEE Transactions on</w:t>
      </w:r>
      <w:r>
        <w:rPr>
          <w:i/>
          <w:spacing w:val="40"/>
          <w:sz w:val="16"/>
        </w:rPr>
        <w:t xml:space="preserve"> </w:t>
      </w:r>
      <w:r>
        <w:rPr>
          <w:i/>
          <w:sz w:val="16"/>
        </w:rPr>
        <w:t>Image Processing</w:t>
      </w:r>
      <w:r>
        <w:rPr>
          <w:sz w:val="16"/>
        </w:rPr>
        <w:t>, vol. 30, pp. 6176–6189, 2021.</w:t>
      </w:r>
    </w:p>
    <w:p w14:paraId="654F49F3">
      <w:pPr>
        <w:pStyle w:val="7"/>
        <w:numPr>
          <w:ilvl w:val="0"/>
          <w:numId w:val="4"/>
        </w:numPr>
        <w:tabs>
          <w:tab w:val="left" w:pos="465"/>
        </w:tabs>
        <w:spacing w:before="0" w:after="0" w:line="178" w:lineRule="exact"/>
        <w:ind w:left="465" w:right="0" w:hanging="362"/>
        <w:jc w:val="both"/>
        <w:rPr>
          <w:sz w:val="16"/>
        </w:rPr>
      </w:pPr>
      <w:r>
        <w:rPr>
          <w:sz w:val="16"/>
        </w:rPr>
        <w:t>D.</w:t>
      </w:r>
      <w:r>
        <w:rPr>
          <w:spacing w:val="4"/>
          <w:sz w:val="16"/>
        </w:rPr>
        <w:t xml:space="preserve"> </w:t>
      </w:r>
      <w:r>
        <w:rPr>
          <w:sz w:val="16"/>
        </w:rPr>
        <w:t>P.</w:t>
      </w:r>
      <w:r>
        <w:rPr>
          <w:spacing w:val="8"/>
          <w:sz w:val="16"/>
        </w:rPr>
        <w:t xml:space="preserve"> </w:t>
      </w:r>
      <w:r>
        <w:rPr>
          <w:sz w:val="16"/>
        </w:rPr>
        <w:t>Kingma</w:t>
      </w:r>
      <w:r>
        <w:rPr>
          <w:spacing w:val="12"/>
          <w:sz w:val="16"/>
        </w:rPr>
        <w:t xml:space="preserve"> </w:t>
      </w:r>
      <w:r>
        <w:rPr>
          <w:sz w:val="16"/>
        </w:rPr>
        <w:t>and</w:t>
      </w:r>
      <w:r>
        <w:rPr>
          <w:spacing w:val="7"/>
          <w:sz w:val="16"/>
        </w:rPr>
        <w:t xml:space="preserve"> </w:t>
      </w:r>
      <w:r>
        <w:rPr>
          <w:sz w:val="16"/>
        </w:rPr>
        <w:t>M.</w:t>
      </w:r>
      <w:r>
        <w:rPr>
          <w:spacing w:val="9"/>
          <w:sz w:val="16"/>
        </w:rPr>
        <w:t xml:space="preserve"> </w:t>
      </w:r>
      <w:r>
        <w:rPr>
          <w:sz w:val="16"/>
        </w:rPr>
        <w:t>Welling,</w:t>
      </w:r>
      <w:r>
        <w:rPr>
          <w:spacing w:val="5"/>
          <w:sz w:val="16"/>
        </w:rPr>
        <w:t xml:space="preserve"> </w:t>
      </w:r>
      <w:r>
        <w:rPr>
          <w:sz w:val="16"/>
        </w:rPr>
        <w:t>“Auto-encoding</w:t>
      </w:r>
      <w:r>
        <w:rPr>
          <w:spacing w:val="8"/>
          <w:sz w:val="16"/>
        </w:rPr>
        <w:t xml:space="preserve"> </w:t>
      </w:r>
      <w:r>
        <w:rPr>
          <w:sz w:val="16"/>
        </w:rPr>
        <w:t>variational</w:t>
      </w:r>
      <w:r>
        <w:rPr>
          <w:spacing w:val="5"/>
          <w:sz w:val="16"/>
        </w:rPr>
        <w:t xml:space="preserve"> </w:t>
      </w:r>
      <w:r>
        <w:rPr>
          <w:sz w:val="16"/>
        </w:rPr>
        <w:t>Bayes,”</w:t>
      </w:r>
      <w:r>
        <w:rPr>
          <w:spacing w:val="12"/>
          <w:sz w:val="16"/>
        </w:rPr>
        <w:t xml:space="preserve"> </w:t>
      </w:r>
      <w:r>
        <w:rPr>
          <w:spacing w:val="-5"/>
          <w:sz w:val="16"/>
        </w:rPr>
        <w:t>in</w:t>
      </w:r>
    </w:p>
    <w:p w14:paraId="16CAA3D6">
      <w:pPr>
        <w:spacing w:before="0" w:line="178" w:lineRule="exact"/>
        <w:ind w:left="391" w:right="0" w:firstLine="0"/>
        <w:jc w:val="both"/>
        <w:rPr>
          <w:sz w:val="16"/>
        </w:rPr>
      </w:pPr>
      <w:r>
        <w:rPr>
          <w:i/>
          <w:sz w:val="16"/>
        </w:rPr>
        <w:t>International</w:t>
      </w:r>
      <w:r>
        <w:rPr>
          <w:i/>
          <w:spacing w:val="-6"/>
          <w:sz w:val="16"/>
        </w:rPr>
        <w:t xml:space="preserve"> </w:t>
      </w:r>
      <w:r>
        <w:rPr>
          <w:i/>
          <w:sz w:val="16"/>
        </w:rPr>
        <w:t>Conference</w:t>
      </w:r>
      <w:r>
        <w:rPr>
          <w:i/>
          <w:spacing w:val="-8"/>
          <w:sz w:val="16"/>
        </w:rPr>
        <w:t xml:space="preserve"> </w:t>
      </w:r>
      <w:r>
        <w:rPr>
          <w:i/>
          <w:sz w:val="16"/>
        </w:rPr>
        <w:t>on</w:t>
      </w:r>
      <w:r>
        <w:rPr>
          <w:i/>
          <w:spacing w:val="-4"/>
          <w:sz w:val="16"/>
        </w:rPr>
        <w:t xml:space="preserve"> </w:t>
      </w:r>
      <w:r>
        <w:rPr>
          <w:i/>
          <w:sz w:val="16"/>
        </w:rPr>
        <w:t>Learning</w:t>
      </w:r>
      <w:r>
        <w:rPr>
          <w:i/>
          <w:spacing w:val="-4"/>
          <w:sz w:val="16"/>
        </w:rPr>
        <w:t xml:space="preserve"> </w:t>
      </w:r>
      <w:r>
        <w:rPr>
          <w:i/>
          <w:sz w:val="16"/>
        </w:rPr>
        <w:t>Representations</w:t>
      </w:r>
      <w:r>
        <w:rPr>
          <w:i/>
          <w:spacing w:val="-6"/>
          <w:sz w:val="16"/>
        </w:rPr>
        <w:t xml:space="preserve"> </w:t>
      </w:r>
      <w:r>
        <w:rPr>
          <w:i/>
          <w:sz w:val="16"/>
        </w:rPr>
        <w:t>(ICLR)</w:t>
      </w:r>
      <w:r>
        <w:rPr>
          <w:sz w:val="16"/>
        </w:rPr>
        <w:t>,</w:t>
      </w:r>
      <w:r>
        <w:rPr>
          <w:spacing w:val="-3"/>
          <w:sz w:val="16"/>
        </w:rPr>
        <w:t xml:space="preserve"> </w:t>
      </w:r>
      <w:r>
        <w:rPr>
          <w:spacing w:val="-4"/>
          <w:sz w:val="16"/>
        </w:rPr>
        <w:t>2014.</w:t>
      </w:r>
    </w:p>
    <w:p w14:paraId="79F938C3">
      <w:pPr>
        <w:pStyle w:val="7"/>
        <w:numPr>
          <w:ilvl w:val="0"/>
          <w:numId w:val="4"/>
        </w:numPr>
        <w:tabs>
          <w:tab w:val="left" w:pos="391"/>
          <w:tab w:val="left" w:pos="465"/>
        </w:tabs>
        <w:spacing w:before="0" w:after="0" w:line="232" w:lineRule="auto"/>
        <w:ind w:left="391" w:right="662" w:hanging="288"/>
        <w:jc w:val="both"/>
        <w:rPr>
          <w:sz w:val="16"/>
        </w:rPr>
      </w:pPr>
      <w:r>
        <w:rPr>
          <w:sz w:val="16"/>
        </w:rPr>
        <w:tab/>
      </w:r>
      <w:r>
        <w:rPr>
          <w:sz w:val="16"/>
        </w:rPr>
        <w:t>P.</w:t>
      </w:r>
      <w:r>
        <w:rPr>
          <w:spacing w:val="-10"/>
          <w:sz w:val="16"/>
        </w:rPr>
        <w:t xml:space="preserve"> </w:t>
      </w:r>
      <w:r>
        <w:rPr>
          <w:sz w:val="16"/>
        </w:rPr>
        <w:t>Isola,</w:t>
      </w:r>
      <w:r>
        <w:rPr>
          <w:spacing w:val="-10"/>
          <w:sz w:val="16"/>
        </w:rPr>
        <w:t xml:space="preserve"> </w:t>
      </w:r>
      <w:r>
        <w:rPr>
          <w:sz w:val="16"/>
        </w:rPr>
        <w:t>J.-Y.</w:t>
      </w:r>
      <w:r>
        <w:rPr>
          <w:spacing w:val="-10"/>
          <w:sz w:val="16"/>
        </w:rPr>
        <w:t xml:space="preserve"> </w:t>
      </w:r>
      <w:r>
        <w:rPr>
          <w:sz w:val="16"/>
        </w:rPr>
        <w:t>Zhu,</w:t>
      </w:r>
      <w:r>
        <w:rPr>
          <w:spacing w:val="-10"/>
          <w:sz w:val="16"/>
        </w:rPr>
        <w:t xml:space="preserve"> </w:t>
      </w:r>
      <w:r>
        <w:rPr>
          <w:sz w:val="16"/>
        </w:rPr>
        <w:t>T.</w:t>
      </w:r>
      <w:r>
        <w:rPr>
          <w:spacing w:val="-10"/>
          <w:sz w:val="16"/>
        </w:rPr>
        <w:t xml:space="preserve"> </w:t>
      </w:r>
      <w:r>
        <w:rPr>
          <w:sz w:val="16"/>
        </w:rPr>
        <w:t>Zhou,</w:t>
      </w:r>
      <w:r>
        <w:rPr>
          <w:spacing w:val="-10"/>
          <w:sz w:val="16"/>
        </w:rPr>
        <w:t xml:space="preserve"> </w:t>
      </w:r>
      <w:r>
        <w:rPr>
          <w:sz w:val="16"/>
        </w:rPr>
        <w:t>and</w:t>
      </w:r>
      <w:r>
        <w:rPr>
          <w:spacing w:val="-10"/>
          <w:sz w:val="16"/>
        </w:rPr>
        <w:t xml:space="preserve"> </w:t>
      </w:r>
      <w:r>
        <w:rPr>
          <w:sz w:val="16"/>
        </w:rPr>
        <w:t>A.</w:t>
      </w:r>
      <w:r>
        <w:rPr>
          <w:spacing w:val="-10"/>
          <w:sz w:val="16"/>
        </w:rPr>
        <w:t xml:space="preserve"> </w:t>
      </w:r>
      <w:r>
        <w:rPr>
          <w:sz w:val="16"/>
        </w:rPr>
        <w:t>A.</w:t>
      </w:r>
      <w:r>
        <w:rPr>
          <w:spacing w:val="-10"/>
          <w:sz w:val="16"/>
        </w:rPr>
        <w:t xml:space="preserve"> </w:t>
      </w:r>
      <w:r>
        <w:rPr>
          <w:sz w:val="16"/>
        </w:rPr>
        <w:t>Efros,</w:t>
      </w:r>
      <w:r>
        <w:rPr>
          <w:spacing w:val="-10"/>
          <w:sz w:val="16"/>
        </w:rPr>
        <w:t xml:space="preserve"> </w:t>
      </w:r>
      <w:r>
        <w:rPr>
          <w:sz w:val="16"/>
        </w:rPr>
        <w:t>“Image-to-image</w:t>
      </w:r>
      <w:r>
        <w:rPr>
          <w:spacing w:val="-10"/>
          <w:sz w:val="16"/>
        </w:rPr>
        <w:t xml:space="preserve"> </w:t>
      </w:r>
      <w:r>
        <w:rPr>
          <w:sz w:val="16"/>
        </w:rPr>
        <w:t>translation</w:t>
      </w:r>
      <w:r>
        <w:rPr>
          <w:spacing w:val="40"/>
          <w:sz w:val="16"/>
        </w:rPr>
        <w:t xml:space="preserve"> </w:t>
      </w:r>
      <w:r>
        <w:rPr>
          <w:sz w:val="16"/>
        </w:rPr>
        <w:t xml:space="preserve">with conditional adversarial networks,” in </w:t>
      </w:r>
      <w:r>
        <w:rPr>
          <w:i/>
          <w:sz w:val="16"/>
        </w:rPr>
        <w:t>Proceedings of the IEEE/CVF</w:t>
      </w:r>
      <w:r>
        <w:rPr>
          <w:i/>
          <w:spacing w:val="40"/>
          <w:sz w:val="16"/>
        </w:rPr>
        <w:t xml:space="preserve"> </w:t>
      </w:r>
      <w:r>
        <w:rPr>
          <w:i/>
          <w:sz w:val="16"/>
        </w:rPr>
        <w:t>Conference on Computer Vision and Pattern Recognition (CVPR)</w:t>
      </w:r>
      <w:r>
        <w:rPr>
          <w:sz w:val="16"/>
        </w:rPr>
        <w:t>, 2017,</w:t>
      </w:r>
    </w:p>
    <w:p w14:paraId="368F89B7">
      <w:pPr>
        <w:spacing w:before="0" w:line="176" w:lineRule="exact"/>
        <w:ind w:left="391" w:right="0" w:firstLine="0"/>
        <w:jc w:val="both"/>
        <w:rPr>
          <w:sz w:val="16"/>
        </w:rPr>
      </w:pPr>
      <w:r>
        <w:rPr>
          <w:sz w:val="16"/>
        </w:rPr>
        <w:t>pp.</w:t>
      </w:r>
      <w:r>
        <w:rPr>
          <w:spacing w:val="4"/>
          <w:sz w:val="16"/>
        </w:rPr>
        <w:t xml:space="preserve"> </w:t>
      </w:r>
      <w:r>
        <w:rPr>
          <w:spacing w:val="-2"/>
          <w:sz w:val="16"/>
        </w:rPr>
        <w:t>1125–1134.</w:t>
      </w:r>
    </w:p>
    <w:p w14:paraId="19DAAC6B">
      <w:pPr>
        <w:pStyle w:val="7"/>
        <w:numPr>
          <w:ilvl w:val="0"/>
          <w:numId w:val="4"/>
        </w:numPr>
        <w:tabs>
          <w:tab w:val="left" w:pos="465"/>
        </w:tabs>
        <w:spacing w:before="0" w:after="0" w:line="180" w:lineRule="exact"/>
        <w:ind w:left="465" w:right="0" w:hanging="362"/>
        <w:jc w:val="both"/>
        <w:rPr>
          <w:sz w:val="16"/>
        </w:rPr>
      </w:pPr>
      <w:r>
        <w:rPr>
          <w:sz w:val="16"/>
        </w:rPr>
        <w:t>A.</w:t>
      </w:r>
      <w:r>
        <w:rPr>
          <w:spacing w:val="13"/>
          <w:sz w:val="16"/>
        </w:rPr>
        <w:t xml:space="preserve"> </w:t>
      </w:r>
      <w:r>
        <w:rPr>
          <w:sz w:val="16"/>
        </w:rPr>
        <w:t>Radford,</w:t>
      </w:r>
      <w:r>
        <w:rPr>
          <w:spacing w:val="14"/>
          <w:sz w:val="16"/>
        </w:rPr>
        <w:t xml:space="preserve"> </w:t>
      </w:r>
      <w:r>
        <w:rPr>
          <w:sz w:val="16"/>
        </w:rPr>
        <w:t>J.</w:t>
      </w:r>
      <w:r>
        <w:rPr>
          <w:spacing w:val="14"/>
          <w:sz w:val="16"/>
        </w:rPr>
        <w:t xml:space="preserve"> </w:t>
      </w:r>
      <w:r>
        <w:rPr>
          <w:sz w:val="16"/>
        </w:rPr>
        <w:t>W.</w:t>
      </w:r>
      <w:r>
        <w:rPr>
          <w:spacing w:val="18"/>
          <w:sz w:val="16"/>
        </w:rPr>
        <w:t xml:space="preserve"> </w:t>
      </w:r>
      <w:r>
        <w:rPr>
          <w:sz w:val="16"/>
        </w:rPr>
        <w:t>Kim,</w:t>
      </w:r>
      <w:r>
        <w:rPr>
          <w:spacing w:val="10"/>
          <w:sz w:val="16"/>
        </w:rPr>
        <w:t xml:space="preserve"> </w:t>
      </w:r>
      <w:r>
        <w:rPr>
          <w:sz w:val="16"/>
        </w:rPr>
        <w:t>C.</w:t>
      </w:r>
      <w:r>
        <w:rPr>
          <w:spacing w:val="9"/>
          <w:sz w:val="16"/>
        </w:rPr>
        <w:t xml:space="preserve"> </w:t>
      </w:r>
      <w:r>
        <w:rPr>
          <w:sz w:val="16"/>
        </w:rPr>
        <w:t>Hallacy,</w:t>
      </w:r>
      <w:r>
        <w:rPr>
          <w:spacing w:val="19"/>
          <w:sz w:val="16"/>
        </w:rPr>
        <w:t xml:space="preserve"> </w:t>
      </w:r>
      <w:r>
        <w:rPr>
          <w:sz w:val="16"/>
        </w:rPr>
        <w:t>A.</w:t>
      </w:r>
      <w:r>
        <w:rPr>
          <w:spacing w:val="14"/>
          <w:sz w:val="16"/>
        </w:rPr>
        <w:t xml:space="preserve"> </w:t>
      </w:r>
      <w:r>
        <w:rPr>
          <w:sz w:val="16"/>
        </w:rPr>
        <w:t>Ramesh,</w:t>
      </w:r>
      <w:r>
        <w:rPr>
          <w:spacing w:val="10"/>
          <w:sz w:val="16"/>
        </w:rPr>
        <w:t xml:space="preserve"> </w:t>
      </w:r>
      <w:r>
        <w:rPr>
          <w:sz w:val="16"/>
        </w:rPr>
        <w:t>G.</w:t>
      </w:r>
      <w:r>
        <w:rPr>
          <w:spacing w:val="9"/>
          <w:sz w:val="16"/>
        </w:rPr>
        <w:t xml:space="preserve"> </w:t>
      </w:r>
      <w:r>
        <w:rPr>
          <w:sz w:val="16"/>
        </w:rPr>
        <w:t>Goh,</w:t>
      </w:r>
      <w:r>
        <w:rPr>
          <w:spacing w:val="14"/>
          <w:sz w:val="16"/>
        </w:rPr>
        <w:t xml:space="preserve"> </w:t>
      </w:r>
      <w:r>
        <w:rPr>
          <w:sz w:val="16"/>
        </w:rPr>
        <w:t>S.</w:t>
      </w:r>
      <w:r>
        <w:rPr>
          <w:spacing w:val="14"/>
          <w:sz w:val="16"/>
        </w:rPr>
        <w:t xml:space="preserve"> </w:t>
      </w:r>
      <w:r>
        <w:rPr>
          <w:spacing w:val="-2"/>
          <w:sz w:val="16"/>
        </w:rPr>
        <w:t>Agarwal,</w:t>
      </w:r>
    </w:p>
    <w:p w14:paraId="5FAA067E">
      <w:pPr>
        <w:spacing w:before="0" w:line="232" w:lineRule="auto"/>
        <w:ind w:left="391" w:right="653" w:firstLine="0"/>
        <w:jc w:val="both"/>
        <w:rPr>
          <w:sz w:val="16"/>
        </w:rPr>
      </w:pPr>
      <w:r>
        <w:rPr>
          <w:sz w:val="16"/>
        </w:rPr>
        <w:t>G. Sastry, A. Askell, P. Mishkin, and J. Clark, “Learning transferable</w:t>
      </w:r>
      <w:r>
        <w:rPr>
          <w:spacing w:val="40"/>
          <w:sz w:val="16"/>
        </w:rPr>
        <w:t xml:space="preserve"> </w:t>
      </w:r>
      <w:r>
        <w:rPr>
          <w:sz w:val="16"/>
        </w:rPr>
        <w:t xml:space="preserve">visual models from natural language supervision,” in </w:t>
      </w:r>
      <w:r>
        <w:rPr>
          <w:i/>
          <w:sz w:val="16"/>
        </w:rPr>
        <w:t>Proceedings of the</w:t>
      </w:r>
      <w:r>
        <w:rPr>
          <w:i/>
          <w:spacing w:val="40"/>
          <w:sz w:val="16"/>
        </w:rPr>
        <w:t xml:space="preserve"> </w:t>
      </w:r>
      <w:r>
        <w:rPr>
          <w:i/>
          <w:sz w:val="16"/>
        </w:rPr>
        <w:t>International Conference on Machine Learning (ICML)</w:t>
      </w:r>
      <w:r>
        <w:rPr>
          <w:sz w:val="16"/>
        </w:rPr>
        <w:t>,</w:t>
      </w:r>
      <w:r>
        <w:rPr>
          <w:spacing w:val="-1"/>
          <w:sz w:val="16"/>
        </w:rPr>
        <w:t xml:space="preserve"> </w:t>
      </w:r>
      <w:r>
        <w:rPr>
          <w:sz w:val="16"/>
        </w:rPr>
        <w:t>2021, pp.</w:t>
      </w:r>
      <w:r>
        <w:rPr>
          <w:spacing w:val="-1"/>
          <w:sz w:val="16"/>
        </w:rPr>
        <w:t xml:space="preserve"> </w:t>
      </w:r>
      <w:r>
        <w:rPr>
          <w:sz w:val="16"/>
        </w:rPr>
        <w:t>8748–</w:t>
      </w:r>
      <w:r>
        <w:rPr>
          <w:spacing w:val="40"/>
          <w:sz w:val="16"/>
        </w:rPr>
        <w:t xml:space="preserve"> </w:t>
      </w:r>
      <w:r>
        <w:rPr>
          <w:spacing w:val="-2"/>
          <w:sz w:val="16"/>
        </w:rPr>
        <w:t>8763.</w:t>
      </w:r>
    </w:p>
    <w:sectPr>
      <w:pgSz w:w="11910" w:h="16840"/>
      <w:pgMar w:top="1020" w:right="141" w:bottom="280" w:left="708" w:header="720" w:footer="720" w:gutter="0"/>
      <w:cols w:equalWidth="0" w:num="2">
        <w:col w:w="5181" w:space="81"/>
        <w:col w:w="579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386" w:hanging="284"/>
        <w:jc w:val="left"/>
      </w:pPr>
      <w:rPr>
        <w:rFonts w:hint="default" w:ascii="Times New Roman" w:hAnsi="Times New Roman" w:eastAsia="Times New Roman" w:cs="Times New Roman"/>
        <w:b w:val="0"/>
        <w:bCs w:val="0"/>
        <w:i w:val="0"/>
        <w:iCs w:val="0"/>
        <w:spacing w:val="-1"/>
        <w:w w:val="91"/>
        <w:sz w:val="16"/>
        <w:szCs w:val="16"/>
        <w:lang w:val="en-US" w:eastAsia="en-US" w:bidi="ar-SA"/>
      </w:rPr>
    </w:lvl>
    <w:lvl w:ilvl="1" w:tentative="0">
      <w:start w:val="0"/>
      <w:numFmt w:val="bullet"/>
      <w:lvlText w:val="•"/>
      <w:lvlJc w:val="left"/>
      <w:pPr>
        <w:ind w:left="860" w:hanging="284"/>
      </w:pPr>
      <w:rPr>
        <w:rFonts w:hint="default"/>
        <w:lang w:val="en-US" w:eastAsia="en-US" w:bidi="ar-SA"/>
      </w:rPr>
    </w:lvl>
    <w:lvl w:ilvl="2" w:tentative="0">
      <w:start w:val="0"/>
      <w:numFmt w:val="bullet"/>
      <w:lvlText w:val="•"/>
      <w:lvlJc w:val="left"/>
      <w:pPr>
        <w:ind w:left="1340" w:hanging="284"/>
      </w:pPr>
      <w:rPr>
        <w:rFonts w:hint="default"/>
        <w:lang w:val="en-US" w:eastAsia="en-US" w:bidi="ar-SA"/>
      </w:rPr>
    </w:lvl>
    <w:lvl w:ilvl="3" w:tentative="0">
      <w:start w:val="0"/>
      <w:numFmt w:val="bullet"/>
      <w:lvlText w:val="•"/>
      <w:lvlJc w:val="left"/>
      <w:pPr>
        <w:ind w:left="1820" w:hanging="284"/>
      </w:pPr>
      <w:rPr>
        <w:rFonts w:hint="default"/>
        <w:lang w:val="en-US" w:eastAsia="en-US" w:bidi="ar-SA"/>
      </w:rPr>
    </w:lvl>
    <w:lvl w:ilvl="4" w:tentative="0">
      <w:start w:val="0"/>
      <w:numFmt w:val="bullet"/>
      <w:lvlText w:val="•"/>
      <w:lvlJc w:val="left"/>
      <w:pPr>
        <w:ind w:left="2300" w:hanging="284"/>
      </w:pPr>
      <w:rPr>
        <w:rFonts w:hint="default"/>
        <w:lang w:val="en-US" w:eastAsia="en-US" w:bidi="ar-SA"/>
      </w:rPr>
    </w:lvl>
    <w:lvl w:ilvl="5" w:tentative="0">
      <w:start w:val="0"/>
      <w:numFmt w:val="bullet"/>
      <w:lvlText w:val="•"/>
      <w:lvlJc w:val="left"/>
      <w:pPr>
        <w:ind w:left="2780" w:hanging="284"/>
      </w:pPr>
      <w:rPr>
        <w:rFonts w:hint="default"/>
        <w:lang w:val="en-US" w:eastAsia="en-US" w:bidi="ar-SA"/>
      </w:rPr>
    </w:lvl>
    <w:lvl w:ilvl="6" w:tentative="0">
      <w:start w:val="0"/>
      <w:numFmt w:val="bullet"/>
      <w:lvlText w:val="•"/>
      <w:lvlJc w:val="left"/>
      <w:pPr>
        <w:ind w:left="3260" w:hanging="284"/>
      </w:pPr>
      <w:rPr>
        <w:rFonts w:hint="default"/>
        <w:lang w:val="en-US" w:eastAsia="en-US" w:bidi="ar-SA"/>
      </w:rPr>
    </w:lvl>
    <w:lvl w:ilvl="7" w:tentative="0">
      <w:start w:val="0"/>
      <w:numFmt w:val="bullet"/>
      <w:lvlText w:val="•"/>
      <w:lvlJc w:val="left"/>
      <w:pPr>
        <w:ind w:left="3740" w:hanging="284"/>
      </w:pPr>
      <w:rPr>
        <w:rFonts w:hint="default"/>
        <w:lang w:val="en-US" w:eastAsia="en-US" w:bidi="ar-SA"/>
      </w:rPr>
    </w:lvl>
    <w:lvl w:ilvl="8" w:tentative="0">
      <w:start w:val="0"/>
      <w:numFmt w:val="bullet"/>
      <w:lvlText w:val="•"/>
      <w:lvlJc w:val="left"/>
      <w:pPr>
        <w:ind w:left="4220" w:hanging="284"/>
      </w:pPr>
      <w:rPr>
        <w:rFonts w:hint="default"/>
        <w:lang w:val="en-US" w:eastAsia="en-US" w:bidi="ar-SA"/>
      </w:rPr>
    </w:lvl>
  </w:abstractNum>
  <w:abstractNum w:abstractNumId="1">
    <w:nsid w:val="CF092B84"/>
    <w:multiLevelType w:val="multilevel"/>
    <w:tmpl w:val="CF092B84"/>
    <w:lvl w:ilvl="0" w:tentative="0">
      <w:start w:val="3"/>
      <w:numFmt w:val="decimal"/>
      <w:lvlText w:val="%1"/>
      <w:lvlJc w:val="left"/>
      <w:pPr>
        <w:ind w:left="617" w:hanging="318"/>
        <w:jc w:val="left"/>
      </w:pPr>
      <w:rPr>
        <w:rFonts w:hint="default"/>
        <w:lang w:val="en-US" w:eastAsia="en-US" w:bidi="ar-SA"/>
      </w:rPr>
    </w:lvl>
    <w:lvl w:ilvl="1" w:tentative="0">
      <w:start w:val="1"/>
      <w:numFmt w:val="decimal"/>
      <w:lvlText w:val="%1.%2"/>
      <w:lvlJc w:val="left"/>
      <w:pPr>
        <w:ind w:left="617" w:hanging="318"/>
        <w:jc w:val="left"/>
      </w:pPr>
      <w:rPr>
        <w:rFonts w:hint="default" w:ascii="Times New Roman" w:hAnsi="Times New Roman" w:eastAsia="Times New Roman" w:cs="Times New Roman"/>
        <w:b w:val="0"/>
        <w:bCs w:val="0"/>
        <w:i w:val="0"/>
        <w:iCs w:val="0"/>
        <w:spacing w:val="0"/>
        <w:w w:val="94"/>
        <w:sz w:val="20"/>
        <w:szCs w:val="20"/>
        <w:lang w:val="en-US" w:eastAsia="en-US" w:bidi="ar-SA"/>
      </w:rPr>
    </w:lvl>
    <w:lvl w:ilvl="2" w:tentative="0">
      <w:start w:val="0"/>
      <w:numFmt w:val="bullet"/>
      <w:lvlText w:val="•"/>
      <w:lvlJc w:val="left"/>
      <w:pPr>
        <w:ind w:left="1655" w:hanging="318"/>
      </w:pPr>
      <w:rPr>
        <w:rFonts w:hint="default"/>
        <w:lang w:val="en-US" w:eastAsia="en-US" w:bidi="ar-SA"/>
      </w:rPr>
    </w:lvl>
    <w:lvl w:ilvl="3" w:tentative="0">
      <w:start w:val="0"/>
      <w:numFmt w:val="bullet"/>
      <w:lvlText w:val="•"/>
      <w:lvlJc w:val="left"/>
      <w:pPr>
        <w:ind w:left="2173" w:hanging="318"/>
      </w:pPr>
      <w:rPr>
        <w:rFonts w:hint="default"/>
        <w:lang w:val="en-US" w:eastAsia="en-US" w:bidi="ar-SA"/>
      </w:rPr>
    </w:lvl>
    <w:lvl w:ilvl="4" w:tentative="0">
      <w:start w:val="0"/>
      <w:numFmt w:val="bullet"/>
      <w:lvlText w:val="•"/>
      <w:lvlJc w:val="left"/>
      <w:pPr>
        <w:ind w:left="2690" w:hanging="318"/>
      </w:pPr>
      <w:rPr>
        <w:rFonts w:hint="default"/>
        <w:lang w:val="en-US" w:eastAsia="en-US" w:bidi="ar-SA"/>
      </w:rPr>
    </w:lvl>
    <w:lvl w:ilvl="5" w:tentative="0">
      <w:start w:val="0"/>
      <w:numFmt w:val="bullet"/>
      <w:lvlText w:val="•"/>
      <w:lvlJc w:val="left"/>
      <w:pPr>
        <w:ind w:left="3208" w:hanging="318"/>
      </w:pPr>
      <w:rPr>
        <w:rFonts w:hint="default"/>
        <w:lang w:val="en-US" w:eastAsia="en-US" w:bidi="ar-SA"/>
      </w:rPr>
    </w:lvl>
    <w:lvl w:ilvl="6" w:tentative="0">
      <w:start w:val="0"/>
      <w:numFmt w:val="bullet"/>
      <w:lvlText w:val="•"/>
      <w:lvlJc w:val="left"/>
      <w:pPr>
        <w:ind w:left="3726" w:hanging="318"/>
      </w:pPr>
      <w:rPr>
        <w:rFonts w:hint="default"/>
        <w:lang w:val="en-US" w:eastAsia="en-US" w:bidi="ar-SA"/>
      </w:rPr>
    </w:lvl>
    <w:lvl w:ilvl="7" w:tentative="0">
      <w:start w:val="0"/>
      <w:numFmt w:val="bullet"/>
      <w:lvlText w:val="•"/>
      <w:lvlJc w:val="left"/>
      <w:pPr>
        <w:ind w:left="4243" w:hanging="318"/>
      </w:pPr>
      <w:rPr>
        <w:rFonts w:hint="default"/>
        <w:lang w:val="en-US" w:eastAsia="en-US" w:bidi="ar-SA"/>
      </w:rPr>
    </w:lvl>
    <w:lvl w:ilvl="8" w:tentative="0">
      <w:start w:val="0"/>
      <w:numFmt w:val="bullet"/>
      <w:lvlText w:val="•"/>
      <w:lvlJc w:val="left"/>
      <w:pPr>
        <w:ind w:left="4761" w:hanging="318"/>
      </w:pPr>
      <w:rPr>
        <w:rFonts w:hint="default"/>
        <w:lang w:val="en-US" w:eastAsia="en-US" w:bidi="ar-SA"/>
      </w:rPr>
    </w:lvl>
  </w:abstractNum>
  <w:abstractNum w:abstractNumId="2">
    <w:nsid w:val="0053208E"/>
    <w:multiLevelType w:val="multilevel"/>
    <w:tmpl w:val="0053208E"/>
    <w:lvl w:ilvl="0" w:tentative="0">
      <w:start w:val="1"/>
      <w:numFmt w:val="upperRoman"/>
      <w:lvlText w:val="%1."/>
      <w:lvlJc w:val="left"/>
      <w:pPr>
        <w:ind w:left="2029" w:hanging="192"/>
        <w:jc w:val="right"/>
      </w:pPr>
      <w:rPr>
        <w:rFonts w:hint="default" w:ascii="Times New Roman" w:hAnsi="Times New Roman" w:eastAsia="Times New Roman" w:cs="Times New Roman"/>
        <w:b w:val="0"/>
        <w:bCs w:val="0"/>
        <w:i w:val="0"/>
        <w:iCs w:val="0"/>
        <w:spacing w:val="-1"/>
        <w:w w:val="94"/>
        <w:sz w:val="20"/>
        <w:szCs w:val="20"/>
        <w:lang w:val="en-US" w:eastAsia="en-US" w:bidi="ar-SA"/>
      </w:rPr>
    </w:lvl>
    <w:lvl w:ilvl="1" w:tentative="0">
      <w:start w:val="0"/>
      <w:numFmt w:val="bullet"/>
      <w:lvlText w:val="•"/>
      <w:lvlJc w:val="left"/>
      <w:pPr>
        <w:ind w:left="2336" w:hanging="192"/>
      </w:pPr>
      <w:rPr>
        <w:rFonts w:hint="default"/>
        <w:lang w:val="en-US" w:eastAsia="en-US" w:bidi="ar-SA"/>
      </w:rPr>
    </w:lvl>
    <w:lvl w:ilvl="2" w:tentative="0">
      <w:start w:val="0"/>
      <w:numFmt w:val="bullet"/>
      <w:lvlText w:val="•"/>
      <w:lvlJc w:val="left"/>
      <w:pPr>
        <w:ind w:left="2653" w:hanging="192"/>
      </w:pPr>
      <w:rPr>
        <w:rFonts w:hint="default"/>
        <w:lang w:val="en-US" w:eastAsia="en-US" w:bidi="ar-SA"/>
      </w:rPr>
    </w:lvl>
    <w:lvl w:ilvl="3" w:tentative="0">
      <w:start w:val="0"/>
      <w:numFmt w:val="bullet"/>
      <w:lvlText w:val="•"/>
      <w:lvlJc w:val="left"/>
      <w:pPr>
        <w:ind w:left="2970" w:hanging="192"/>
      </w:pPr>
      <w:rPr>
        <w:rFonts w:hint="default"/>
        <w:lang w:val="en-US" w:eastAsia="en-US" w:bidi="ar-SA"/>
      </w:rPr>
    </w:lvl>
    <w:lvl w:ilvl="4" w:tentative="0">
      <w:start w:val="0"/>
      <w:numFmt w:val="bullet"/>
      <w:lvlText w:val="•"/>
      <w:lvlJc w:val="left"/>
      <w:pPr>
        <w:ind w:left="3287" w:hanging="192"/>
      </w:pPr>
      <w:rPr>
        <w:rFonts w:hint="default"/>
        <w:lang w:val="en-US" w:eastAsia="en-US" w:bidi="ar-SA"/>
      </w:rPr>
    </w:lvl>
    <w:lvl w:ilvl="5" w:tentative="0">
      <w:start w:val="0"/>
      <w:numFmt w:val="bullet"/>
      <w:lvlText w:val="•"/>
      <w:lvlJc w:val="left"/>
      <w:pPr>
        <w:ind w:left="3604" w:hanging="192"/>
      </w:pPr>
      <w:rPr>
        <w:rFonts w:hint="default"/>
        <w:lang w:val="en-US" w:eastAsia="en-US" w:bidi="ar-SA"/>
      </w:rPr>
    </w:lvl>
    <w:lvl w:ilvl="6" w:tentative="0">
      <w:start w:val="0"/>
      <w:numFmt w:val="bullet"/>
      <w:lvlText w:val="•"/>
      <w:lvlJc w:val="left"/>
      <w:pPr>
        <w:ind w:left="3921" w:hanging="192"/>
      </w:pPr>
      <w:rPr>
        <w:rFonts w:hint="default"/>
        <w:lang w:val="en-US" w:eastAsia="en-US" w:bidi="ar-SA"/>
      </w:rPr>
    </w:lvl>
    <w:lvl w:ilvl="7" w:tentative="0">
      <w:start w:val="0"/>
      <w:numFmt w:val="bullet"/>
      <w:lvlText w:val="•"/>
      <w:lvlJc w:val="left"/>
      <w:pPr>
        <w:ind w:left="4238" w:hanging="192"/>
      </w:pPr>
      <w:rPr>
        <w:rFonts w:hint="default"/>
        <w:lang w:val="en-US" w:eastAsia="en-US" w:bidi="ar-SA"/>
      </w:rPr>
    </w:lvl>
    <w:lvl w:ilvl="8" w:tentative="0">
      <w:start w:val="0"/>
      <w:numFmt w:val="bullet"/>
      <w:lvlText w:val="•"/>
      <w:lvlJc w:val="left"/>
      <w:pPr>
        <w:ind w:left="4555" w:hanging="192"/>
      </w:pPr>
      <w:rPr>
        <w:rFonts w:hint="default"/>
        <w:lang w:val="en-US" w:eastAsia="en-US" w:bidi="ar-SA"/>
      </w:rPr>
    </w:lvl>
  </w:abstractNum>
  <w:abstractNum w:abstractNumId="3">
    <w:nsid w:val="59ADCABA"/>
    <w:multiLevelType w:val="multilevel"/>
    <w:tmpl w:val="59ADCABA"/>
    <w:lvl w:ilvl="0" w:tentative="0">
      <w:start w:val="1"/>
      <w:numFmt w:val="upperLetter"/>
      <w:lvlText w:val="%1."/>
      <w:lvlJc w:val="left"/>
      <w:pPr>
        <w:ind w:left="367" w:hanging="264"/>
        <w:jc w:val="left"/>
      </w:pPr>
      <w:rPr>
        <w:rFonts w:hint="default" w:ascii="Times New Roman" w:hAnsi="Times New Roman" w:eastAsia="Times New Roman" w:cs="Times New Roman"/>
        <w:b w:val="0"/>
        <w:bCs w:val="0"/>
        <w:i/>
        <w:iCs/>
        <w:spacing w:val="-1"/>
        <w:w w:val="94"/>
        <w:sz w:val="20"/>
        <w:szCs w:val="20"/>
        <w:lang w:val="en-US" w:eastAsia="en-US" w:bidi="ar-SA"/>
      </w:rPr>
    </w:lvl>
    <w:lvl w:ilvl="1" w:tentative="0">
      <w:start w:val="0"/>
      <w:numFmt w:val="bullet"/>
      <w:lvlText w:val="•"/>
      <w:lvlJc w:val="left"/>
      <w:pPr>
        <w:ind w:left="903" w:hanging="264"/>
      </w:pPr>
      <w:rPr>
        <w:rFonts w:hint="default"/>
        <w:lang w:val="en-US" w:eastAsia="en-US" w:bidi="ar-SA"/>
      </w:rPr>
    </w:lvl>
    <w:lvl w:ilvl="2" w:tentative="0">
      <w:start w:val="0"/>
      <w:numFmt w:val="bullet"/>
      <w:lvlText w:val="•"/>
      <w:lvlJc w:val="left"/>
      <w:pPr>
        <w:ind w:left="1447" w:hanging="264"/>
      </w:pPr>
      <w:rPr>
        <w:rFonts w:hint="default"/>
        <w:lang w:val="en-US" w:eastAsia="en-US" w:bidi="ar-SA"/>
      </w:rPr>
    </w:lvl>
    <w:lvl w:ilvl="3" w:tentative="0">
      <w:start w:val="0"/>
      <w:numFmt w:val="bullet"/>
      <w:lvlText w:val="•"/>
      <w:lvlJc w:val="left"/>
      <w:pPr>
        <w:ind w:left="1991" w:hanging="264"/>
      </w:pPr>
      <w:rPr>
        <w:rFonts w:hint="default"/>
        <w:lang w:val="en-US" w:eastAsia="en-US" w:bidi="ar-SA"/>
      </w:rPr>
    </w:lvl>
    <w:lvl w:ilvl="4" w:tentative="0">
      <w:start w:val="0"/>
      <w:numFmt w:val="bullet"/>
      <w:lvlText w:val="•"/>
      <w:lvlJc w:val="left"/>
      <w:pPr>
        <w:ind w:left="2534" w:hanging="264"/>
      </w:pPr>
      <w:rPr>
        <w:rFonts w:hint="default"/>
        <w:lang w:val="en-US" w:eastAsia="en-US" w:bidi="ar-SA"/>
      </w:rPr>
    </w:lvl>
    <w:lvl w:ilvl="5" w:tentative="0">
      <w:start w:val="0"/>
      <w:numFmt w:val="bullet"/>
      <w:lvlText w:val="•"/>
      <w:lvlJc w:val="left"/>
      <w:pPr>
        <w:ind w:left="3078" w:hanging="264"/>
      </w:pPr>
      <w:rPr>
        <w:rFonts w:hint="default"/>
        <w:lang w:val="en-US" w:eastAsia="en-US" w:bidi="ar-SA"/>
      </w:rPr>
    </w:lvl>
    <w:lvl w:ilvl="6" w:tentative="0">
      <w:start w:val="0"/>
      <w:numFmt w:val="bullet"/>
      <w:lvlText w:val="•"/>
      <w:lvlJc w:val="left"/>
      <w:pPr>
        <w:ind w:left="3622" w:hanging="264"/>
      </w:pPr>
      <w:rPr>
        <w:rFonts w:hint="default"/>
        <w:lang w:val="en-US" w:eastAsia="en-US" w:bidi="ar-SA"/>
      </w:rPr>
    </w:lvl>
    <w:lvl w:ilvl="7" w:tentative="0">
      <w:start w:val="0"/>
      <w:numFmt w:val="bullet"/>
      <w:lvlText w:val="•"/>
      <w:lvlJc w:val="left"/>
      <w:pPr>
        <w:ind w:left="4165" w:hanging="264"/>
      </w:pPr>
      <w:rPr>
        <w:rFonts w:hint="default"/>
        <w:lang w:val="en-US" w:eastAsia="en-US" w:bidi="ar-SA"/>
      </w:rPr>
    </w:lvl>
    <w:lvl w:ilvl="8" w:tentative="0">
      <w:start w:val="0"/>
      <w:numFmt w:val="bullet"/>
      <w:lvlText w:val="•"/>
      <w:lvlJc w:val="left"/>
      <w:pPr>
        <w:ind w:left="4709" w:hanging="264"/>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isplayBackgroundShape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A077D78"/>
    <w:rsid w:val="2527642E"/>
    <w:rsid w:val="4F6C7E0C"/>
    <w:rsid w:val="6237095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0"/>
      <w:szCs w:val="20"/>
      <w:lang w:val="en-US" w:eastAsia="en-US" w:bidi="ar-SA"/>
    </w:rPr>
  </w:style>
  <w:style w:type="paragraph" w:styleId="5">
    <w:name w:val="Title"/>
    <w:basedOn w:val="1"/>
    <w:qFormat/>
    <w:uiPriority w:val="1"/>
    <w:pPr>
      <w:spacing w:before="50"/>
      <w:ind w:left="184" w:right="741"/>
      <w:jc w:val="center"/>
    </w:pPr>
    <w:rPr>
      <w:rFonts w:ascii="Times New Roman" w:hAnsi="Times New Roman" w:eastAsia="Times New Roman" w:cs="Times New Roman"/>
      <w:sz w:val="48"/>
      <w:szCs w:val="48"/>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391" w:hanging="288"/>
      <w:jc w:val="both"/>
    </w:pPr>
    <w:rPr>
      <w:rFonts w:ascii="Times New Roman" w:hAnsi="Times New Roman" w:eastAsia="Times New Roman" w:cs="Times New Roman"/>
      <w:lang w:val="en-US" w:eastAsia="en-US" w:bidi="ar-SA"/>
    </w:rPr>
  </w:style>
  <w:style w:type="paragraph" w:customStyle="1" w:styleId="8">
    <w:name w:val="Table Paragraph"/>
    <w:basedOn w:val="1"/>
    <w:qFormat/>
    <w:uiPriority w:val="1"/>
    <w:pPr>
      <w:spacing w:line="174" w:lineRule="exact"/>
      <w:ind w:left="12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2283</Words>
  <Characters>13847</Characters>
  <TotalTime>44</TotalTime>
  <ScaleCrop>false</ScaleCrop>
  <LinksUpToDate>false</LinksUpToDate>
  <CharactersWithSpaces>16054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2026-03-02T17:29:00Z</dcterms:created>
  <dc:creator>HP</dc:creator>
  <cp:lastModifiedBy>janet johnson</cp:lastModifiedBy>
  <dcterms:modified xsi:type="dcterms:W3CDTF">2026-03-22T18:15:07Z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2016</vt:lpwstr>
  </property>
  <property fmtid="{D5CDD505-2E9C-101B-9397-08002B2CF9AE}" pid="4" name="LastSaved">
    <vt:filetime>2026-03-02T00:00:00Z</vt:filetime>
  </property>
  <property fmtid="{D5CDD505-2E9C-101B-9397-08002B2CF9AE}" pid="5" name="Producer">
    <vt:lpwstr>www.ilovepdf.com</vt:lpwstr>
  </property>
  <property fmtid="{D5CDD505-2E9C-101B-9397-08002B2CF9AE}" pid="6" name="KSOTemplateDocerSaveRecord">
    <vt:lpwstr>eyJoZGlkIjoiMjYzOWQ4NzcyZWFkMGM4OGNkNTQxYjJlM2ZhMGJhMGQiLCJ1c2VySWQiOiI1Njc0NzgyNTE2NjMifQ==</vt:lpwstr>
  </property>
  <property fmtid="{D5CDD505-2E9C-101B-9397-08002B2CF9AE}" pid="7" name="KSOProductBuildVer">
    <vt:lpwstr>1033-12.1.0.25242</vt:lpwstr>
  </property>
  <property fmtid="{D5CDD505-2E9C-101B-9397-08002B2CF9AE}" pid="8" name="ICV">
    <vt:lpwstr>1CC3CDF6FB1E449083459E25464DCA47_12</vt:lpwstr>
  </property>
</Properties>
</file>