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D1CA" w14:textId="016524F3" w:rsidR="00AD6933" w:rsidRDefault="0058461C" w:rsidP="0058461C">
      <w:r>
        <w:fldChar w:fldCharType="begin"/>
      </w:r>
      <w:r>
        <w:instrText>HYPERLINK "</w:instrText>
      </w:r>
      <w:r w:rsidRPr="0058461C">
        <w:instrText>https://www.sciencedirect.com/science/article/pii/S0040162520310799</w:instrText>
      </w:r>
      <w:r>
        <w:instrText>"</w:instrText>
      </w:r>
      <w:r>
        <w:fldChar w:fldCharType="separate"/>
      </w:r>
      <w:r w:rsidRPr="00F72567">
        <w:rPr>
          <w:rStyle w:val="Hyperlink"/>
        </w:rPr>
        <w:t>https://www.sciencedirect.com/science/article/pii/S0040162520310799</w:t>
      </w:r>
      <w:r>
        <w:fldChar w:fldCharType="end"/>
      </w:r>
    </w:p>
    <w:p w14:paraId="673DFFEC" w14:textId="231F5B73" w:rsidR="0058461C" w:rsidRDefault="0058461C" w:rsidP="0058461C">
      <w:r>
        <w:t xml:space="preserve">network collaboration </w:t>
      </w:r>
      <w:proofErr w:type="gramStart"/>
      <w:r>
        <w:t>lead</w:t>
      </w:r>
      <w:proofErr w:type="gramEnd"/>
      <w:r>
        <w:t xml:space="preserve"> to decrease in innovation</w:t>
      </w:r>
    </w:p>
    <w:p w14:paraId="15548683" w14:textId="77777777" w:rsidR="002F7903" w:rsidRDefault="0058461C" w:rsidP="0058461C">
      <w:r>
        <w:t xml:space="preserve">background: based on the second half of inverted U curve, initiated with </w:t>
      </w:r>
      <w:proofErr w:type="spellStart"/>
      <w:proofErr w:type="gramStart"/>
      <w:r>
        <w:t>every one</w:t>
      </w:r>
      <w:proofErr w:type="spellEnd"/>
      <w:proofErr w:type="gramEnd"/>
      <w:r>
        <w:t xml:space="preserve"> is innovating to achieve level off state. How long does it take to achieve leveling off </w:t>
      </w:r>
      <w:proofErr w:type="gramStart"/>
      <w:r>
        <w:t>state(</w:t>
      </w:r>
      <w:proofErr w:type="gramEnd"/>
      <w:r>
        <w:t xml:space="preserve">first firm enter it), then how long does it take for market innovation stop. </w:t>
      </w:r>
    </w:p>
    <w:p w14:paraId="62139C38" w14:textId="15647B93" w:rsidR="002F7903" w:rsidRDefault="0058461C" w:rsidP="0058461C">
      <w:r>
        <w:t xml:space="preserve">study how the network </w:t>
      </w:r>
      <w:proofErr w:type="gramStart"/>
      <w:r>
        <w:t>influences(</w:t>
      </w:r>
      <w:proofErr w:type="gramEnd"/>
      <w:r>
        <w:t xml:space="preserve">avg node degree, </w:t>
      </w:r>
      <w:r w:rsidR="00764010">
        <w:t>network effect</w:t>
      </w:r>
      <w:r>
        <w:t>)</w:t>
      </w:r>
    </w:p>
    <w:p w14:paraId="45631708" w14:textId="7435A37B" w:rsidR="00E1692A" w:rsidRDefault="00E1692A" w:rsidP="0058461C">
      <w:r>
        <w:t xml:space="preserve">avg node </w:t>
      </w:r>
      <w:proofErr w:type="gramStart"/>
      <w:r>
        <w:t>degree  3</w:t>
      </w:r>
      <w:proofErr w:type="gramEnd"/>
      <w:r>
        <w:t>, 8, 3</w:t>
      </w:r>
    </w:p>
    <w:p w14:paraId="40248B3F" w14:textId="31761E79" w:rsidR="002F7903" w:rsidRDefault="002F7903" w:rsidP="0058461C">
      <w:r>
        <w:t xml:space="preserve">network effect: 0, 0.05, </w:t>
      </w:r>
      <w:proofErr w:type="gramStart"/>
      <w:r w:rsidR="00C1240A">
        <w:t>5</w:t>
      </w:r>
      <w:proofErr w:type="gramEnd"/>
    </w:p>
    <w:p w14:paraId="0A87B860" w14:textId="5F247912" w:rsidR="0058461C" w:rsidRDefault="00764010" w:rsidP="0058461C">
      <w:r>
        <w:t xml:space="preserve">ability to catch </w:t>
      </w:r>
      <w:proofErr w:type="gramStart"/>
      <w:r>
        <w:t>up(</w:t>
      </w:r>
      <w:proofErr w:type="gramEnd"/>
      <w:r>
        <w:t>innovation gap),influences these two states.</w:t>
      </w:r>
      <w:r w:rsidR="002F7903">
        <w:t xml:space="preserve">   10,60,</w:t>
      </w:r>
      <w:r w:rsidR="00C1240A">
        <w:t>6</w:t>
      </w:r>
    </w:p>
    <w:p w14:paraId="155177BD" w14:textId="77777777" w:rsidR="00764010" w:rsidRDefault="00764010" w:rsidP="0058461C"/>
    <w:p w14:paraId="7367271A" w14:textId="797B9539" w:rsidR="00764010" w:rsidRDefault="00764010" w:rsidP="0058461C">
      <w:r>
        <w:t xml:space="preserve">With additional elements controlled for better simulate various conditions: </w:t>
      </w:r>
    </w:p>
    <w:p w14:paraId="6B57801E" w14:textId="347A7E8C" w:rsidR="00764010" w:rsidRDefault="00764010" w:rsidP="0058461C">
      <w:r>
        <w:t xml:space="preserve">Number of </w:t>
      </w:r>
      <w:proofErr w:type="gramStart"/>
      <w:r>
        <w:t>firms(</w:t>
      </w:r>
      <w:proofErr w:type="gramEnd"/>
      <w:r>
        <w:t xml:space="preserve">fixed at 50?) fair number and does not influence simulation </w:t>
      </w:r>
      <w:r w:rsidR="004921D8">
        <w:t>much</w:t>
      </w:r>
      <w:r>
        <w:t xml:space="preserve">, </w:t>
      </w:r>
    </w:p>
    <w:p w14:paraId="1777FFDF" w14:textId="0DCCC58D" w:rsidR="00764010" w:rsidRDefault="00764010" w:rsidP="0058461C">
      <w:r>
        <w:t>Baseline success probability: industry level innovation difficulty</w:t>
      </w:r>
      <w:r w:rsidR="00055DF9">
        <w:t xml:space="preserve">: </w:t>
      </w:r>
      <w:r w:rsidR="00C1240A">
        <w:t>0.25</w:t>
      </w:r>
      <w:r w:rsidR="00055DF9">
        <w:t xml:space="preserve">, </w:t>
      </w:r>
      <w:r w:rsidR="00C1240A">
        <w:t>0.75, 3</w:t>
      </w:r>
    </w:p>
    <w:p w14:paraId="5C4EB2AF" w14:textId="5A1F71FB" w:rsidR="00764010" w:rsidRDefault="00764010" w:rsidP="0058461C">
      <w:r>
        <w:t>Initial TAR distribution: simulate different market initial conditions, would influence first stage a lot</w:t>
      </w:r>
      <w:r w:rsidR="00E1692A">
        <w:t xml:space="preserve">: normal, left skewed, right </w:t>
      </w:r>
      <w:proofErr w:type="gramStart"/>
      <w:r w:rsidR="00E1692A">
        <w:t>skewed</w:t>
      </w:r>
      <w:proofErr w:type="gramEnd"/>
    </w:p>
    <w:p w14:paraId="4493B00C" w14:textId="77777777" w:rsidR="00E1692A" w:rsidRDefault="00764010" w:rsidP="0058461C">
      <w:r>
        <w:t>Innovation outcomes:</w:t>
      </w:r>
      <w:r w:rsidR="004921D8">
        <w:t xml:space="preserve"> </w:t>
      </w:r>
    </w:p>
    <w:p w14:paraId="249D756E" w14:textId="03649423" w:rsidR="00764010" w:rsidRDefault="004921D8" w:rsidP="0058461C">
      <w:r>
        <w:t>TAR improvement</w:t>
      </w:r>
      <w:r w:rsidR="00FF5AD9">
        <w:t>, speed of catching up/leveling off</w:t>
      </w:r>
      <w:r w:rsidR="002F7903">
        <w:t>, 2,</w:t>
      </w:r>
      <w:r w:rsidR="00E1692A">
        <w:t>10,3</w:t>
      </w:r>
    </w:p>
    <w:p w14:paraId="32F7CEFB" w14:textId="119E0A7F" w:rsidR="004921D8" w:rsidRDefault="004921D8" w:rsidP="0058461C">
      <w:r>
        <w:t xml:space="preserve">Success prob </w:t>
      </w:r>
      <w:proofErr w:type="gramStart"/>
      <w:r>
        <w:t>adjustment(</w:t>
      </w:r>
      <w:proofErr w:type="gramEnd"/>
      <w:r>
        <w:t xml:space="preserve">simulate the resources </w:t>
      </w:r>
      <w:proofErr w:type="spellStart"/>
      <w:r>
        <w:t>available’s</w:t>
      </w:r>
      <w:proofErr w:type="spellEnd"/>
      <w:r>
        <w:t xml:space="preserve"> change due to pervious step’s outcome)</w:t>
      </w:r>
      <w:r w:rsidR="00FF5AD9">
        <w:t xml:space="preserve">. Small firms may do not have enough money to invest. Large firms may see this as a negative </w:t>
      </w:r>
      <w:r w:rsidR="00055DF9">
        <w:t>signal</w:t>
      </w:r>
      <w:r w:rsidR="00FF5AD9">
        <w:t xml:space="preserve"> for future profiting</w:t>
      </w:r>
      <w:r w:rsidR="00055DF9">
        <w:t xml:space="preserve"> therefore decreasing investing in next step</w:t>
      </w:r>
      <w:r w:rsidR="00FF5AD9">
        <w:t xml:space="preserve">. </w:t>
      </w:r>
      <w:r w:rsidR="00C1240A">
        <w:t>0.02,0.15,3</w:t>
      </w:r>
    </w:p>
    <w:p w14:paraId="5FCC32B9" w14:textId="77777777" w:rsidR="00FF5AD9" w:rsidRDefault="00FF5AD9" w:rsidP="0058461C"/>
    <w:p w14:paraId="6B0F90A7" w14:textId="03298D4E" w:rsidR="00905069" w:rsidRDefault="00905069" w:rsidP="0058461C">
      <w:r>
        <w:t xml:space="preserve">Benefit of using median in innovation decision </w:t>
      </w:r>
      <w:proofErr w:type="gramStart"/>
      <w:r>
        <w:t>making:</w:t>
      </w:r>
      <w:proofErr w:type="gramEnd"/>
      <w:r>
        <w:t xml:space="preserve"> connecting with TAR ranking, higher ranking, firms more likely to level off to “monopoly”. Also, with low TAR firm leaving the market, becoming inactive, the median of the market TA been pushed up, forcing firms to keep innovating </w:t>
      </w:r>
      <w:proofErr w:type="gramStart"/>
      <w:r>
        <w:t>in order to</w:t>
      </w:r>
      <w:proofErr w:type="gramEnd"/>
      <w:r>
        <w:t xml:space="preserve"> continuing staying in the market. This </w:t>
      </w:r>
      <w:proofErr w:type="gramStart"/>
      <w:r>
        <w:t>simulate</w:t>
      </w:r>
      <w:proofErr w:type="gramEnd"/>
      <w:r>
        <w:t xml:space="preserve"> the real business situation well.</w:t>
      </w:r>
    </w:p>
    <w:p w14:paraId="76FA4F8A" w14:textId="7E7F251F" w:rsidR="00905069" w:rsidRDefault="00905069" w:rsidP="0058461C">
      <w:r>
        <w:t xml:space="preserve">I assign same TAR increment for successful innovation since it already differentiated by existing ranking, the higher the ranking/ technology advancement, higher difficulty to advance further. </w:t>
      </w:r>
    </w:p>
    <w:p w14:paraId="46343783" w14:textId="77777777" w:rsidR="00FF5AD9" w:rsidRDefault="00FF5AD9" w:rsidP="0058461C"/>
    <w:p w14:paraId="20BA10AC" w14:textId="77777777" w:rsidR="00764010" w:rsidRDefault="00764010" w:rsidP="0058461C"/>
    <w:p w14:paraId="42F0B0AD" w14:textId="77777777" w:rsidR="00764010" w:rsidRDefault="00764010" w:rsidP="0058461C"/>
    <w:p w14:paraId="0C676273" w14:textId="77777777" w:rsidR="00764010" w:rsidRDefault="00764010" w:rsidP="0058461C"/>
    <w:p w14:paraId="3ADE8A60" w14:textId="05818883" w:rsidR="0058461C" w:rsidRDefault="0058461C" w:rsidP="0058461C">
      <w:r>
        <w:t xml:space="preserve">ability to catch up in industry level: how it </w:t>
      </w:r>
      <w:proofErr w:type="gramStart"/>
      <w:r>
        <w:t>change</w:t>
      </w:r>
      <w:proofErr w:type="gramEnd"/>
      <w:r>
        <w:t xml:space="preserve"> the speed of </w:t>
      </w:r>
    </w:p>
    <w:p w14:paraId="3BC15467" w14:textId="77777777" w:rsidR="00C379AC" w:rsidRDefault="00C379AC" w:rsidP="0058461C"/>
    <w:p w14:paraId="742D18B2" w14:textId="77777777" w:rsidR="001317CB" w:rsidRDefault="001317CB" w:rsidP="0058461C"/>
    <w:p w14:paraId="431A8E9B" w14:textId="77777777" w:rsidR="001317CB" w:rsidRPr="0058461C" w:rsidRDefault="001317CB" w:rsidP="0058461C"/>
    <w:sectPr w:rsidR="001317CB" w:rsidRPr="005846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2252" w14:textId="77777777" w:rsidR="007422CE" w:rsidRDefault="007422CE" w:rsidP="00C379AC">
      <w:pPr>
        <w:spacing w:after="0" w:line="240" w:lineRule="auto"/>
      </w:pPr>
      <w:r>
        <w:separator/>
      </w:r>
    </w:p>
  </w:endnote>
  <w:endnote w:type="continuationSeparator" w:id="0">
    <w:p w14:paraId="188BEF48" w14:textId="77777777" w:rsidR="007422CE" w:rsidRDefault="007422CE" w:rsidP="00C3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84FE" w14:textId="77777777" w:rsidR="007422CE" w:rsidRDefault="007422CE" w:rsidP="00C379AC">
      <w:pPr>
        <w:spacing w:after="0" w:line="240" w:lineRule="auto"/>
      </w:pPr>
      <w:r>
        <w:separator/>
      </w:r>
    </w:p>
  </w:footnote>
  <w:footnote w:type="continuationSeparator" w:id="0">
    <w:p w14:paraId="16D6B058" w14:textId="77777777" w:rsidR="007422CE" w:rsidRDefault="007422CE" w:rsidP="00C379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DB"/>
    <w:rsid w:val="00055DF9"/>
    <w:rsid w:val="001317CB"/>
    <w:rsid w:val="002F7903"/>
    <w:rsid w:val="004921D8"/>
    <w:rsid w:val="005243FD"/>
    <w:rsid w:val="0058461C"/>
    <w:rsid w:val="007422CE"/>
    <w:rsid w:val="00764010"/>
    <w:rsid w:val="00905069"/>
    <w:rsid w:val="00AD6933"/>
    <w:rsid w:val="00B275DB"/>
    <w:rsid w:val="00C1240A"/>
    <w:rsid w:val="00C379AC"/>
    <w:rsid w:val="00D80F11"/>
    <w:rsid w:val="00E1692A"/>
    <w:rsid w:val="00FF5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2489F"/>
  <w15:chartTrackingRefBased/>
  <w15:docId w15:val="{A72F118C-52DF-43B1-A8B5-CA63FF03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5DB"/>
    <w:rPr>
      <w:rFonts w:eastAsiaTheme="majorEastAsia" w:cstheme="majorBidi"/>
      <w:color w:val="272727" w:themeColor="text1" w:themeTint="D8"/>
    </w:rPr>
  </w:style>
  <w:style w:type="paragraph" w:styleId="Title">
    <w:name w:val="Title"/>
    <w:basedOn w:val="Normal"/>
    <w:next w:val="Normal"/>
    <w:link w:val="TitleChar"/>
    <w:uiPriority w:val="10"/>
    <w:qFormat/>
    <w:rsid w:val="00B27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5DB"/>
    <w:pPr>
      <w:spacing w:before="160"/>
      <w:jc w:val="center"/>
    </w:pPr>
    <w:rPr>
      <w:i/>
      <w:iCs/>
      <w:color w:val="404040" w:themeColor="text1" w:themeTint="BF"/>
    </w:rPr>
  </w:style>
  <w:style w:type="character" w:customStyle="1" w:styleId="QuoteChar">
    <w:name w:val="Quote Char"/>
    <w:basedOn w:val="DefaultParagraphFont"/>
    <w:link w:val="Quote"/>
    <w:uiPriority w:val="29"/>
    <w:rsid w:val="00B275DB"/>
    <w:rPr>
      <w:i/>
      <w:iCs/>
      <w:color w:val="404040" w:themeColor="text1" w:themeTint="BF"/>
    </w:rPr>
  </w:style>
  <w:style w:type="paragraph" w:styleId="ListParagraph">
    <w:name w:val="List Paragraph"/>
    <w:basedOn w:val="Normal"/>
    <w:uiPriority w:val="34"/>
    <w:qFormat/>
    <w:rsid w:val="00B275DB"/>
    <w:pPr>
      <w:ind w:left="720"/>
      <w:contextualSpacing/>
    </w:pPr>
  </w:style>
  <w:style w:type="character" w:styleId="IntenseEmphasis">
    <w:name w:val="Intense Emphasis"/>
    <w:basedOn w:val="DefaultParagraphFont"/>
    <w:uiPriority w:val="21"/>
    <w:qFormat/>
    <w:rsid w:val="00B275DB"/>
    <w:rPr>
      <w:i/>
      <w:iCs/>
      <w:color w:val="0F4761" w:themeColor="accent1" w:themeShade="BF"/>
    </w:rPr>
  </w:style>
  <w:style w:type="paragraph" w:styleId="IntenseQuote">
    <w:name w:val="Intense Quote"/>
    <w:basedOn w:val="Normal"/>
    <w:next w:val="Normal"/>
    <w:link w:val="IntenseQuoteChar"/>
    <w:uiPriority w:val="30"/>
    <w:qFormat/>
    <w:rsid w:val="00B27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5DB"/>
    <w:rPr>
      <w:i/>
      <w:iCs/>
      <w:color w:val="0F4761" w:themeColor="accent1" w:themeShade="BF"/>
    </w:rPr>
  </w:style>
  <w:style w:type="character" w:styleId="IntenseReference">
    <w:name w:val="Intense Reference"/>
    <w:basedOn w:val="DefaultParagraphFont"/>
    <w:uiPriority w:val="32"/>
    <w:qFormat/>
    <w:rsid w:val="00B275DB"/>
    <w:rPr>
      <w:b/>
      <w:bCs/>
      <w:smallCaps/>
      <w:color w:val="0F4761" w:themeColor="accent1" w:themeShade="BF"/>
      <w:spacing w:val="5"/>
    </w:rPr>
  </w:style>
  <w:style w:type="character" w:styleId="Hyperlink">
    <w:name w:val="Hyperlink"/>
    <w:basedOn w:val="DefaultParagraphFont"/>
    <w:uiPriority w:val="99"/>
    <w:unhideWhenUsed/>
    <w:rsid w:val="0058461C"/>
    <w:rPr>
      <w:color w:val="467886" w:themeColor="hyperlink"/>
      <w:u w:val="single"/>
    </w:rPr>
  </w:style>
  <w:style w:type="character" w:styleId="UnresolvedMention">
    <w:name w:val="Unresolved Mention"/>
    <w:basedOn w:val="DefaultParagraphFont"/>
    <w:uiPriority w:val="99"/>
    <w:semiHidden/>
    <w:unhideWhenUsed/>
    <w:rsid w:val="0058461C"/>
    <w:rPr>
      <w:color w:val="605E5C"/>
      <w:shd w:val="clear" w:color="auto" w:fill="E1DFDD"/>
    </w:rPr>
  </w:style>
  <w:style w:type="paragraph" w:styleId="Header">
    <w:name w:val="header"/>
    <w:basedOn w:val="Normal"/>
    <w:link w:val="HeaderChar"/>
    <w:uiPriority w:val="99"/>
    <w:unhideWhenUsed/>
    <w:rsid w:val="00C37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9AC"/>
  </w:style>
  <w:style w:type="paragraph" w:styleId="Footer">
    <w:name w:val="footer"/>
    <w:basedOn w:val="Normal"/>
    <w:link w:val="FooterChar"/>
    <w:uiPriority w:val="99"/>
    <w:unhideWhenUsed/>
    <w:rsid w:val="00C37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Cao</dc:creator>
  <cp:keywords/>
  <dc:description/>
  <cp:lastModifiedBy>Janet Cao</cp:lastModifiedBy>
  <cp:revision>3</cp:revision>
  <dcterms:created xsi:type="dcterms:W3CDTF">2024-05-22T04:10:00Z</dcterms:created>
  <dcterms:modified xsi:type="dcterms:W3CDTF">2024-05-22T18:30:00Z</dcterms:modified>
</cp:coreProperties>
</file>