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bottom w:val="single" w:sz="12" w:space="8" w:color="B68E20"/>
        </w:pBdr>
        <w:spacing w:after="400"/>
      </w:pPr>
      <w:r>
        <w:rPr>
          <w:rFonts w:ascii="Inter" w:hAnsi="Inter" w:cs="Inter"/>
          <w:b/>
          <w:color w:val="141413"/>
          <w:sz w:val="52"/>
        </w:rPr>
        <w:t>Image Optimization for Web – Instructions</w:t>
      </w:r>
    </w:p>
    <w:p>
      <w:pPr>
        <w:pStyle w:val="Heading1"/>
        <w:pBdr>
          <w:bottom w:val="single" w:sz="4" w:space="4" w:color="C5A073"/>
        </w:pBdr>
        <w:spacing w:before="400" w:after="160"/>
      </w:pPr>
      <w:r>
        <w:rPr>
          <w:rFonts w:ascii="Inter" w:hAnsi="Inter" w:cs="Inter"/>
          <w:b/>
          <w:color w:val="B68E20"/>
          <w:sz w:val="24"/>
        </w:rPr>
        <w:t>PURPOSE</w:t>
      </w:r>
    </w:p>
    <w:p>
      <w:pPr>
        <w:spacing w:after="80"/>
      </w:pPr>
      <w:r>
        <w:rPr>
          <w:rFonts w:ascii="Inter" w:hAnsi="Inter" w:cs="Inter"/>
          <w:b w:val="0"/>
          <w:color w:val="141413"/>
          <w:sz w:val="21"/>
        </w:rPr>
        <w:t>This guide defines mandatory requirements for preparing images for web content. All images used on websites, in presentations, or for digital publishing must be optimized according to these specifications before upload.</w:t>
      </w:r>
    </w:p>
    <w:p>
      <w:pPr>
        <w:spacing w:after="80"/>
      </w:pPr>
      <w:r>
        <w:rPr>
          <w:rFonts w:ascii="Inter" w:hAnsi="Inter" w:cs="Inter"/>
          <w:b w:val="0"/>
          <w:color w:val="141413"/>
          <w:sz w:val="21"/>
        </w:rPr>
        <w:t>Standardized image and file sizes ensure that web pages load quickly, storage is used efficiently, and image quality remains consistently high.</w:t>
      </w:r>
    </w:p>
    <w:p>
      <w:pPr>
        <w:pStyle w:val="Heading1"/>
        <w:pBdr>
          <w:bottom w:val="single" w:sz="4" w:space="4" w:color="C5A073"/>
        </w:pBdr>
        <w:spacing w:before="400" w:after="160"/>
      </w:pPr>
      <w:r>
        <w:rPr>
          <w:rFonts w:ascii="Inter" w:hAnsi="Inter" w:cs="Inter"/>
          <w:b/>
          <w:color w:val="B68E20"/>
          <w:sz w:val="24"/>
        </w:rPr>
        <w:t>TARGET SPECIFICATIONS</w:t>
      </w:r>
    </w:p>
    <w:p>
      <w:pPr>
        <w:pStyle w:val="ListBullet"/>
      </w:pPr>
      <w:r>
        <w:rPr>
          <w:rFonts w:ascii="Inter" w:hAnsi="Inter" w:cs="Inter"/>
          <w:color w:val="141413"/>
          <w:sz w:val="21"/>
        </w:rPr>
        <w:t>Width: 1920 pixels</w:t>
      </w:r>
    </w:p>
    <w:p>
      <w:pPr>
        <w:pStyle w:val="ListBullet"/>
      </w:pPr>
      <w:r>
        <w:rPr>
          <w:rFonts w:ascii="Inter" w:hAnsi="Inter" w:cs="Inter"/>
          <w:color w:val="141413"/>
          <w:sz w:val="21"/>
        </w:rPr>
        <w:t>Format: JPEG</w:t>
      </w:r>
    </w:p>
    <w:p>
      <w:pPr>
        <w:pStyle w:val="ListBullet"/>
      </w:pPr>
      <w:r>
        <w:rPr>
          <w:rFonts w:ascii="Inter" w:hAnsi="Inter" w:cs="Inter"/>
          <w:color w:val="141413"/>
          <w:sz w:val="21"/>
        </w:rPr>
        <w:t>File size: between 200 and 400 KB</w:t>
      </w:r>
    </w:p>
    <w:p>
      <w:pPr>
        <w:pStyle w:val="ListBullet"/>
      </w:pPr>
      <w:r>
        <w:rPr>
          <w:rFonts w:ascii="Inter" w:hAnsi="Inter" w:cs="Inter"/>
          <w:color w:val="141413"/>
          <w:sz w:val="21"/>
        </w:rPr>
        <w:t>Color profile: sRGB</w:t>
      </w:r>
    </w:p>
    <w:p>
      <w:pPr>
        <w:pStyle w:val="ListBullet"/>
      </w:pPr>
      <w:r>
        <w:rPr>
          <w:rFonts w:ascii="Inter" w:hAnsi="Inter" w:cs="Inter"/>
          <w:color w:val="141413"/>
          <w:sz w:val="21"/>
        </w:rPr>
        <w:t>Aspect ratio: keep unchanged (e.g. 3:2 or 4:3)</w:t>
      </w:r>
    </w:p>
    <w:p>
      <w:pPr>
        <w:pStyle w:val="Heading1"/>
        <w:pBdr>
          <w:bottom w:val="single" w:sz="4" w:space="4" w:color="C5A073"/>
        </w:pBdr>
        <w:spacing w:before="400" w:after="160"/>
      </w:pPr>
      <w:r>
        <w:rPr>
          <w:rFonts w:ascii="Inter" w:hAnsi="Inter" w:cs="Inter"/>
          <w:b/>
          <w:color w:val="B68E20"/>
          <w:sz w:val="24"/>
        </w:rPr>
        <w:t>CONTACT</w:t>
      </w:r>
    </w:p>
    <w:p>
      <w:pPr>
        <w:spacing w:after="80"/>
      </w:pPr>
      <w:r>
        <w:rPr>
          <w:rFonts w:ascii="Inter" w:hAnsi="Inter" w:cs="Inter"/>
          <w:b w:val="0"/>
          <w:color w:val="141413"/>
          <w:sz w:val="21"/>
        </w:rPr>
        <w:t>Questions: office@propus.ch</w:t>
      </w:r>
    </w:p>
    <w:p>
      <w:pPr>
        <w:spacing w:before="400"/>
      </w:pPr>
      <w:r>
        <w:rPr>
          <w:rFonts w:ascii="Inter" w:hAnsi="Inter" w:cs="Inter"/>
          <w:color w:val="6B6B6B"/>
          <w:sz w:val="17"/>
        </w:rPr>
        <w:t>Version 1.0 · Propus GmbH</w:t>
      </w:r>
    </w:p>
    <w:sectPr w:rsidR="00FC693F" w:rsidRPr="0006063C" w:rsidSect="00034616">
      <w:pgSz w:w="12240" w:h="15840"/>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Inter" w:hAnsi="Inter" w:cs="Inter" w:eastAsia="Inter"/>
      <w:color w:val="14141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Inter" w:hAnsi="Inter" w:cs="Inter"/>
      <w:b/>
      <w:bCs/>
      <w:color w:val="B68E2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Inter" w:hAnsi="Inter" w:cs="Inter"/>
      <w:b/>
      <w:color w:val="14141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color w:val="14141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