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8" w:color="B68E20"/>
        </w:pBdr>
        <w:spacing w:after="400"/>
      </w:pPr>
      <w:r>
        <w:rPr>
          <w:rFonts w:ascii="Inter" w:hAnsi="Inter" w:cs="Inter"/>
          <w:b/>
          <w:color w:val="141413"/>
          <w:sz w:val="52"/>
        </w:rPr>
        <w:t>Anleitung für Bildoptimierung Web</w:t>
      </w:r>
    </w:p>
    <w:p>
      <w:pPr>
        <w:pStyle w:val="Heading1"/>
        <w:pBdr>
          <w:bottom w:val="single" w:sz="4" w:space="4" w:color="C5A073"/>
        </w:pBdr>
        <w:spacing w:before="400" w:after="160"/>
      </w:pPr>
      <w:r>
        <w:rPr>
          <w:rFonts w:ascii="Inter" w:hAnsi="Inter" w:cs="Inter"/>
          <w:b/>
          <w:color w:val="B68E20"/>
          <w:sz w:val="24"/>
        </w:rPr>
        <w:t>ZWECK</w:t>
      </w:r>
    </w:p>
    <w:p>
      <w:pPr>
        <w:spacing w:after="80"/>
      </w:pPr>
      <w:r>
        <w:rPr>
          <w:rFonts w:ascii="Inter" w:hAnsi="Inter" w:cs="Inter"/>
          <w:b w:val="0"/>
          <w:color w:val="141413"/>
          <w:sz w:val="21"/>
        </w:rPr>
        <w:t>Diese Anleitung definiert die verbindlichen Vorgaben für die Bildaufbereitung von Webinhalten. Alle Bilder, die für Webseiten, Präsentationen oder digitale Veröffentlichungen verwendet werden, müssen vor dem Upload entsprechend diesen Vorgaben optimiert werden.</w:t>
      </w:r>
    </w:p>
    <w:p>
      <w:pPr>
        <w:spacing w:after="80"/>
      </w:pPr>
      <w:r>
        <w:rPr>
          <w:rFonts w:ascii="Inter" w:hAnsi="Inter" w:cs="Inter"/>
          <w:b w:val="0"/>
          <w:color w:val="141413"/>
          <w:sz w:val="21"/>
        </w:rPr>
        <w:t>Durch einheitliche Bildgrössen und optimierte Dateigrössen wird sichergestellt, dass Webseiten schnell laden, Speicherplatz effizient genutzt wird und eine gleichbleibend hohe Bildqualität gewährleistet bleibt.</w:t>
      </w:r>
    </w:p>
    <w:p>
      <w:pPr>
        <w:pStyle w:val="Heading1"/>
        <w:pBdr>
          <w:bottom w:val="single" w:sz="4" w:space="4" w:color="C5A073"/>
        </w:pBdr>
        <w:spacing w:before="400" w:after="160"/>
      </w:pPr>
      <w:r>
        <w:rPr>
          <w:rFonts w:ascii="Inter" w:hAnsi="Inter" w:cs="Inter"/>
          <w:b/>
          <w:color w:val="B68E20"/>
          <w:sz w:val="24"/>
        </w:rPr>
        <w:t>ZIELVORGABEN</w:t>
      </w:r>
    </w:p>
    <w:p>
      <w:pPr>
        <w:pStyle w:val="ListBullet"/>
      </w:pPr>
      <w:r>
        <w:rPr>
          <w:rFonts w:ascii="Inter" w:hAnsi="Inter" w:cs="Inter"/>
          <w:color w:val="141413"/>
          <w:sz w:val="21"/>
        </w:rPr>
        <w:t>Breite: 1920 Pixel</w:t>
      </w:r>
    </w:p>
    <w:p>
      <w:pPr>
        <w:pStyle w:val="ListBullet"/>
      </w:pPr>
      <w:r>
        <w:rPr>
          <w:rFonts w:ascii="Inter" w:hAnsi="Inter" w:cs="Inter"/>
          <w:color w:val="141413"/>
          <w:sz w:val="21"/>
        </w:rPr>
        <w:t>Format: JPEG</w:t>
      </w:r>
    </w:p>
    <w:p>
      <w:pPr>
        <w:pStyle w:val="ListBullet"/>
      </w:pPr>
      <w:r>
        <w:rPr>
          <w:rFonts w:ascii="Inter" w:hAnsi="Inter" w:cs="Inter"/>
          <w:color w:val="141413"/>
          <w:sz w:val="21"/>
        </w:rPr>
        <w:t>Dateigrösse: zwischen 200 und 400 KB</w:t>
      </w:r>
    </w:p>
    <w:p>
      <w:pPr>
        <w:pStyle w:val="ListBullet"/>
      </w:pPr>
      <w:r>
        <w:rPr>
          <w:rFonts w:ascii="Inter" w:hAnsi="Inter" w:cs="Inter"/>
          <w:color w:val="141413"/>
          <w:sz w:val="21"/>
        </w:rPr>
        <w:t>Farbprofil: sRGB</w:t>
      </w:r>
    </w:p>
    <w:p>
      <w:pPr>
        <w:pStyle w:val="ListBullet"/>
      </w:pPr>
      <w:r>
        <w:rPr>
          <w:rFonts w:ascii="Inter" w:hAnsi="Inter" w:cs="Inter"/>
          <w:color w:val="141413"/>
          <w:sz w:val="21"/>
        </w:rPr>
        <w:t>Seitenverhältnis: unverändert beibehalten (z. B. 3:2 oder 4:3)</w:t>
      </w:r>
    </w:p>
    <w:p>
      <w:pPr>
        <w:pStyle w:val="Heading1"/>
        <w:pBdr>
          <w:bottom w:val="single" w:sz="4" w:space="4" w:color="C5A073"/>
        </w:pBdr>
        <w:spacing w:before="400" w:after="160"/>
      </w:pPr>
      <w:r>
        <w:rPr>
          <w:rFonts w:ascii="Inter" w:hAnsi="Inter" w:cs="Inter"/>
          <w:b/>
          <w:color w:val="B68E20"/>
          <w:sz w:val="24"/>
        </w:rPr>
        <w:t>KONTAKT</w:t>
      </w:r>
    </w:p>
    <w:p>
      <w:pPr>
        <w:spacing w:after="80"/>
      </w:pPr>
      <w:r>
        <w:rPr>
          <w:rFonts w:ascii="Inter" w:hAnsi="Inter" w:cs="Inter"/>
          <w:b w:val="0"/>
          <w:color w:val="141413"/>
          <w:sz w:val="21"/>
        </w:rPr>
        <w:t>Bei Rückfragen: office@propus.ch</w:t>
      </w:r>
    </w:p>
    <w:p>
      <w:pPr>
        <w:spacing w:before="400"/>
      </w:pPr>
      <w:r>
        <w:rPr>
          <w:rFonts w:ascii="Inter" w:hAnsi="Inter" w:cs="Inter"/>
          <w:color w:val="6B6B6B"/>
          <w:sz w:val="17"/>
        </w:rPr>
        <w:t>Version 1.0 · Propus GmbH</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eastAsia="Inter"/>
      <w:color w:val="1414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Inter" w:hAnsi="Inter" w:cs="Inter"/>
      <w:b/>
      <w:bCs/>
      <w:color w:val="B68E2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s="Inter"/>
      <w:b/>
      <w:color w:val="14141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olor w:val="14141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