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02301">
      <w:pPr>
        <w:pStyle w:val="berschrift1"/>
      </w:pPr>
      <w:r>
        <w:t>Inhaltsverzeichnis</w:t>
      </w:r>
    </w:p>
    <w:p w14:paraId="38F3E357" w14:textId="6DACEBEB" w:rsidR="00BF2519" w:rsidRDefault="003E47CC" w:rsidP="00B02301">
      <w:pPr>
        <w:pStyle w:val="berschrift1"/>
      </w:pPr>
      <w:r>
        <w:t xml:space="preserve">1) </w:t>
      </w:r>
      <w:r w:rsidR="00BF2519">
        <w:t>Einleitung</w:t>
      </w:r>
    </w:p>
    <w:p w14:paraId="0336F5B2" w14:textId="0D5B5243" w:rsidR="00BF2519" w:rsidRDefault="003E47CC" w:rsidP="00B02301">
      <w:pPr>
        <w:pStyle w:val="berschrift2"/>
      </w:pPr>
      <w:r>
        <w:t xml:space="preserve">1.1) </w:t>
      </w:r>
      <w:r w:rsidR="00BF2519">
        <w:t>Projektbeschreibung / Aufgabenstellung</w:t>
      </w:r>
      <w:r w:rsidR="00436D96">
        <w:t xml:space="preserve"> (Niclas)</w:t>
      </w:r>
    </w:p>
    <w:p w14:paraId="6CD900DE" w14:textId="1FD94AF7" w:rsidR="00BF2519" w:rsidRDefault="003E47CC" w:rsidP="00B02301">
      <w:pPr>
        <w:pStyle w:val="berschrift2"/>
      </w:pPr>
      <w:r>
        <w:t xml:space="preserve">1.2) </w:t>
      </w:r>
      <w:r w:rsidR="00BF2519">
        <w:t>Projektumfeld</w:t>
      </w:r>
      <w:r w:rsidR="00436D96">
        <w:t xml:space="preserve"> (Janfi)</w:t>
      </w:r>
    </w:p>
    <w:p w14:paraId="46BDA50A" w14:textId="77777777" w:rsidR="00BF2519" w:rsidRPr="00BF2519" w:rsidRDefault="00BF2519" w:rsidP="00B02301"/>
    <w:p w14:paraId="0ED42479" w14:textId="4D09E793" w:rsidR="00BF2519" w:rsidRDefault="003E47CC" w:rsidP="00B02301">
      <w:pPr>
        <w:pStyle w:val="berschrift1"/>
      </w:pPr>
      <w:r>
        <w:t xml:space="preserve">2) </w:t>
      </w:r>
      <w:r w:rsidR="00BF2519">
        <w:t>Projektplanung</w:t>
      </w:r>
    </w:p>
    <w:p w14:paraId="5C2D825A" w14:textId="66AF1A22" w:rsidR="00BF2519" w:rsidRDefault="003E47CC" w:rsidP="00B02301">
      <w:pPr>
        <w:pStyle w:val="berschrift2"/>
      </w:pPr>
      <w:r>
        <w:t xml:space="preserve">2.1) </w:t>
      </w:r>
      <w:r w:rsidR="00BF2519">
        <w:t>Projektphasen</w:t>
      </w:r>
      <w:r w:rsidR="00436D96">
        <w:t xml:space="preserve"> (Janfi)</w:t>
      </w:r>
    </w:p>
    <w:p w14:paraId="4495967E" w14:textId="14F24A41" w:rsidR="00BF2519" w:rsidRPr="00F55E44" w:rsidRDefault="003E47CC" w:rsidP="00B02301">
      <w:pPr>
        <w:pStyle w:val="berschrift2"/>
        <w:rPr>
          <w:lang w:val="en-US"/>
        </w:rPr>
      </w:pPr>
      <w:r w:rsidRPr="00F55E44">
        <w:rPr>
          <w:lang w:val="en-US"/>
        </w:rPr>
        <w:t xml:space="preserve">2.2) </w:t>
      </w:r>
      <w:proofErr w:type="spellStart"/>
      <w:r w:rsidR="00BF2519" w:rsidRPr="00247805">
        <w:rPr>
          <w:lang w:val="en-US"/>
        </w:rPr>
        <w:t>Projektressourcen</w:t>
      </w:r>
      <w:proofErr w:type="spellEnd"/>
    </w:p>
    <w:p w14:paraId="4A5738B5" w14:textId="5DF38FC7" w:rsidR="00BF2519" w:rsidRPr="00F55E44" w:rsidRDefault="003E47CC" w:rsidP="00B02301">
      <w:pPr>
        <w:pStyle w:val="berschrift3"/>
        <w:rPr>
          <w:lang w:val="en-US"/>
        </w:rPr>
      </w:pPr>
      <w:r w:rsidRPr="00F55E44">
        <w:rPr>
          <w:lang w:val="en-US"/>
        </w:rPr>
        <w:t xml:space="preserve">2.2.1) </w:t>
      </w:r>
      <w:r w:rsidR="00BF2519" w:rsidRPr="00F55E44">
        <w:rPr>
          <w:lang w:val="en-US"/>
        </w:rPr>
        <w:t>ESP32-Microcontroller</w:t>
      </w:r>
      <w:r w:rsidR="00436D96" w:rsidRPr="00F55E44">
        <w:rPr>
          <w:lang w:val="en-US"/>
        </w:rPr>
        <w:t xml:space="preserve"> (Niclas)</w:t>
      </w:r>
    </w:p>
    <w:p w14:paraId="70FBD497" w14:textId="54563465" w:rsidR="00BF2519" w:rsidRPr="00F55E44" w:rsidRDefault="003E47CC" w:rsidP="00B02301">
      <w:pPr>
        <w:pStyle w:val="berschrift3"/>
        <w:rPr>
          <w:lang w:val="en-US"/>
        </w:rPr>
      </w:pPr>
      <w:r w:rsidRPr="00F55E44">
        <w:rPr>
          <w:lang w:val="en-US"/>
        </w:rPr>
        <w:t xml:space="preserve">2.2.2) </w:t>
      </w:r>
      <w:r w:rsidR="00BF2519" w:rsidRPr="00F55E44">
        <w:rPr>
          <w:lang w:val="en-US"/>
        </w:rPr>
        <w:t xml:space="preserve">Waveshare </w:t>
      </w:r>
      <w:r w:rsidR="00AD3B04" w:rsidRPr="00AD3B04">
        <w:rPr>
          <w:lang w:val="en-US"/>
        </w:rPr>
        <w:t>E-Paper</w:t>
      </w:r>
      <w:r w:rsidR="00BF2519" w:rsidRPr="00F55E44">
        <w:rPr>
          <w:lang w:val="en-US"/>
        </w:rPr>
        <w:t>-Display</w:t>
      </w:r>
      <w:r w:rsidR="00436D96" w:rsidRPr="00F55E44">
        <w:rPr>
          <w:lang w:val="en-US"/>
        </w:rPr>
        <w:t xml:space="preserve"> (Niclas)</w:t>
      </w:r>
    </w:p>
    <w:p w14:paraId="023F4AB9" w14:textId="444E9F0A" w:rsidR="00BF2519" w:rsidRDefault="003E47CC" w:rsidP="00B02301">
      <w:pPr>
        <w:pStyle w:val="berschrift2"/>
      </w:pPr>
      <w:r>
        <w:t xml:space="preserve">2.3) </w:t>
      </w:r>
      <w:r w:rsidR="00BF2519">
        <w:t>Gemeinsames Arbeiten</w:t>
      </w:r>
    </w:p>
    <w:p w14:paraId="7BC3B66E" w14:textId="60EACBAF" w:rsidR="00BF2519" w:rsidRDefault="003E47CC" w:rsidP="00B02301">
      <w:pPr>
        <w:pStyle w:val="berschrift3"/>
      </w:pPr>
      <w:r>
        <w:t xml:space="preserve">2.3.1) </w:t>
      </w:r>
      <w:r w:rsidR="00BF2519">
        <w:t>Versionsverwaltung über GitHub</w:t>
      </w:r>
      <w:r w:rsidR="00436D96">
        <w:t xml:space="preserve"> (Janfi)</w:t>
      </w:r>
    </w:p>
    <w:p w14:paraId="14215C50" w14:textId="3FC1B58C" w:rsidR="00BF2519" w:rsidRDefault="003E47CC" w:rsidP="00B02301">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02301"/>
    <w:p w14:paraId="37F48F9F" w14:textId="623E6D80" w:rsidR="00BF2519" w:rsidRPr="00BF2519" w:rsidRDefault="003E47CC" w:rsidP="00B02301">
      <w:pPr>
        <w:pStyle w:val="berschrift1"/>
      </w:pPr>
      <w:r>
        <w:t xml:space="preserve">3) </w:t>
      </w:r>
      <w:r w:rsidR="00BF2519">
        <w:t>Analysephase</w:t>
      </w:r>
    </w:p>
    <w:p w14:paraId="77384E79" w14:textId="2AA214FA" w:rsidR="00BF2519" w:rsidRDefault="003E47CC" w:rsidP="00B02301">
      <w:pPr>
        <w:pStyle w:val="berschrift2"/>
      </w:pPr>
      <w:r>
        <w:t xml:space="preserve">3.1) </w:t>
      </w:r>
      <w:r w:rsidR="00BF2519">
        <w:t>Beschreibung des CT-Programms</w:t>
      </w:r>
      <w:r w:rsidR="00436D96">
        <w:t xml:space="preserve"> (Janfi)</w:t>
      </w:r>
    </w:p>
    <w:p w14:paraId="4558A9A1" w14:textId="2AA2D5C7" w:rsidR="00BF2519" w:rsidRDefault="003E47CC" w:rsidP="00B02301">
      <w:pPr>
        <w:pStyle w:val="berschrift2"/>
      </w:pPr>
      <w:r>
        <w:t xml:space="preserve">3.2) </w:t>
      </w:r>
      <w:r w:rsidR="00BF2519">
        <w:t>Beschreibung des CT-Webservers</w:t>
      </w:r>
      <w:r w:rsidR="00436D96">
        <w:t xml:space="preserve"> (Janfi)</w:t>
      </w:r>
    </w:p>
    <w:p w14:paraId="0D786E95" w14:textId="40C222E7" w:rsidR="00BF2519" w:rsidRDefault="003E47CC" w:rsidP="00B02301">
      <w:pPr>
        <w:pStyle w:val="berschrift2"/>
      </w:pPr>
      <w:r>
        <w:t xml:space="preserve">3.3) </w:t>
      </w:r>
      <w:r w:rsidR="00BF2519">
        <w:t>Anforderungsanalyse</w:t>
      </w:r>
      <w:r w:rsidR="00436D96">
        <w:t xml:space="preserve"> (Janfi)</w:t>
      </w:r>
    </w:p>
    <w:p w14:paraId="2588321D" w14:textId="1D540BF5" w:rsidR="00BF2519" w:rsidRDefault="00BF2519" w:rsidP="00B02301"/>
    <w:p w14:paraId="3C5B8979" w14:textId="7EA13456" w:rsidR="00BF2519" w:rsidRDefault="003E47CC" w:rsidP="00B02301">
      <w:pPr>
        <w:pStyle w:val="berschrift1"/>
      </w:pPr>
      <w:r>
        <w:t>4) E</w:t>
      </w:r>
      <w:r w:rsidR="00BF2519">
        <w:t>ntwurfsphase</w:t>
      </w:r>
    </w:p>
    <w:p w14:paraId="08EDBC35" w14:textId="0ACBD8FE" w:rsidR="00BF2519" w:rsidRDefault="003E47CC" w:rsidP="00B02301">
      <w:pPr>
        <w:pStyle w:val="berschrift2"/>
      </w:pPr>
      <w:r>
        <w:t xml:space="preserve">4.1) </w:t>
      </w:r>
      <w:r w:rsidR="00BF2519">
        <w:t>Entwurf des Anzeigebilds</w:t>
      </w:r>
      <w:r w:rsidR="00436D96">
        <w:t xml:space="preserve"> (Niclas)</w:t>
      </w:r>
    </w:p>
    <w:p w14:paraId="577A48CE" w14:textId="3B4D4534" w:rsidR="00BF2519" w:rsidRDefault="003E47CC" w:rsidP="00B02301">
      <w:pPr>
        <w:pStyle w:val="berschrift2"/>
      </w:pPr>
      <w:r>
        <w:t xml:space="preserve">4.2) </w:t>
      </w:r>
      <w:r w:rsidR="00BF2519">
        <w:t>Entwurf des Webinterfaces</w:t>
      </w:r>
      <w:r w:rsidR="00436D96">
        <w:t xml:space="preserve"> (Janfi)</w:t>
      </w:r>
    </w:p>
    <w:p w14:paraId="5B41F294" w14:textId="49FB4FC3" w:rsidR="00BF2519" w:rsidRDefault="003E47CC" w:rsidP="00B02301">
      <w:pPr>
        <w:pStyle w:val="berschrift2"/>
      </w:pPr>
      <w:r>
        <w:t xml:space="preserve">4.3) </w:t>
      </w:r>
      <w:r w:rsidR="00BF2519">
        <w:t>Entwurf des Netzwerks</w:t>
      </w:r>
      <w:r w:rsidR="00436D96">
        <w:t xml:space="preserve"> (Niclas)</w:t>
      </w:r>
    </w:p>
    <w:p w14:paraId="30BADA99" w14:textId="0B60F202" w:rsidR="00BF2519" w:rsidRDefault="00BF2519" w:rsidP="00B02301"/>
    <w:p w14:paraId="2130E2B6" w14:textId="378253B8" w:rsidR="00BF2519" w:rsidRDefault="003E47CC" w:rsidP="00B02301">
      <w:pPr>
        <w:pStyle w:val="berschrift1"/>
      </w:pPr>
      <w:r>
        <w:t xml:space="preserve">5) </w:t>
      </w:r>
      <w:r w:rsidR="00BF2519">
        <w:t>Implementierungsphase</w:t>
      </w:r>
    </w:p>
    <w:p w14:paraId="33F578CF" w14:textId="0BFB19EC" w:rsidR="00BF2519" w:rsidRDefault="003E47CC" w:rsidP="00B02301">
      <w:pPr>
        <w:pStyle w:val="berschrift2"/>
      </w:pPr>
      <w:r>
        <w:t xml:space="preserve">5.1) </w:t>
      </w:r>
      <w:r w:rsidR="00BF2519">
        <w:t>PHP-Skript zur Anzeige eines Bildes</w:t>
      </w:r>
      <w:r w:rsidR="00436D96">
        <w:t xml:space="preserve"> (Niclas)</w:t>
      </w:r>
    </w:p>
    <w:p w14:paraId="5F02297B" w14:textId="3F1F5E7F" w:rsidR="00BF2519" w:rsidRDefault="003E47CC" w:rsidP="00B02301">
      <w:pPr>
        <w:pStyle w:val="berschrift2"/>
      </w:pPr>
      <w:r>
        <w:t xml:space="preserve">5.2) </w:t>
      </w:r>
      <w:r w:rsidR="00BF2519">
        <w:t>Hinzufügen von Texten über Webinterface</w:t>
      </w:r>
      <w:r w:rsidR="00436D96">
        <w:t xml:space="preserve"> (Janfi)</w:t>
      </w:r>
    </w:p>
    <w:p w14:paraId="26F3D820" w14:textId="73B70EB3" w:rsidR="00BF2519" w:rsidRDefault="00BF2519" w:rsidP="00B02301"/>
    <w:p w14:paraId="50BBE961" w14:textId="40281CB2" w:rsidR="00BF2519" w:rsidRDefault="003E47CC" w:rsidP="00B02301">
      <w:pPr>
        <w:pStyle w:val="berschrift1"/>
      </w:pPr>
      <w:r>
        <w:t xml:space="preserve">6) </w:t>
      </w:r>
      <w:r w:rsidR="00BF2519">
        <w:t>Fazit</w:t>
      </w:r>
    </w:p>
    <w:p w14:paraId="1B540574" w14:textId="2405DDF6" w:rsidR="00BF2519" w:rsidRDefault="003E47CC" w:rsidP="00B02301">
      <w:pPr>
        <w:pStyle w:val="berschrift2"/>
      </w:pPr>
      <w:r>
        <w:t xml:space="preserve">6.1) </w:t>
      </w:r>
      <w:r w:rsidR="00BF2519">
        <w:t>Soll/Ist-Vergleich</w:t>
      </w:r>
      <w:r w:rsidR="00436D96">
        <w:t xml:space="preserve"> (Janfi)</w:t>
      </w:r>
    </w:p>
    <w:p w14:paraId="3E924351" w14:textId="4C5C2DBB" w:rsidR="00BF2519" w:rsidRDefault="003E47CC" w:rsidP="00B02301">
      <w:pPr>
        <w:pStyle w:val="berschrift2"/>
      </w:pPr>
      <w:r>
        <w:t xml:space="preserve">6.2) </w:t>
      </w:r>
      <w:r w:rsidR="00BF2519">
        <w:t>Ausblick</w:t>
      </w:r>
      <w:r w:rsidR="00436D96">
        <w:t xml:space="preserve"> (Niclas)</w:t>
      </w:r>
    </w:p>
    <w:p w14:paraId="1F79CA19" w14:textId="1E4ADA41" w:rsidR="00BF2519" w:rsidRDefault="00BF2519" w:rsidP="00B02301"/>
    <w:p w14:paraId="38A3B9CB" w14:textId="06A2DCAD" w:rsidR="00BF2519" w:rsidRDefault="003E47CC" w:rsidP="00B02301">
      <w:pPr>
        <w:pStyle w:val="berschrift1"/>
      </w:pPr>
      <w:r>
        <w:lastRenderedPageBreak/>
        <w:t xml:space="preserve">7) </w:t>
      </w:r>
      <w:r w:rsidR="00BF2519">
        <w:t>Quellen</w:t>
      </w:r>
    </w:p>
    <w:p w14:paraId="623EA2F4" w14:textId="7A0D3D42" w:rsidR="00F55E44" w:rsidRDefault="003E47CC" w:rsidP="00B02301">
      <w:pPr>
        <w:pStyle w:val="berschrift1"/>
      </w:pPr>
      <w:r>
        <w:t xml:space="preserve">8) </w:t>
      </w:r>
      <w:r w:rsidR="00BF2519">
        <w:t>Anhang</w:t>
      </w:r>
    </w:p>
    <w:p w14:paraId="68F40695" w14:textId="77777777" w:rsidR="00F55E44" w:rsidRDefault="00F55E44" w:rsidP="00B02301">
      <w:pPr>
        <w:rPr>
          <w:rFonts w:asciiTheme="majorHAnsi" w:eastAsiaTheme="majorEastAsia" w:hAnsiTheme="majorHAnsi" w:cstheme="majorBidi"/>
          <w:color w:val="2F5496" w:themeColor="accent1" w:themeShade="BF"/>
          <w:sz w:val="32"/>
          <w:szCs w:val="32"/>
        </w:rPr>
      </w:pPr>
      <w:r>
        <w:br w:type="page"/>
      </w:r>
    </w:p>
    <w:p w14:paraId="099025F7" w14:textId="3C07B720" w:rsidR="00BF2519" w:rsidRDefault="00F55E44" w:rsidP="00B02301">
      <w:pPr>
        <w:pStyle w:val="berschrift1"/>
      </w:pPr>
      <w:r>
        <w:lastRenderedPageBreak/>
        <w:t>Einleitung</w:t>
      </w:r>
    </w:p>
    <w:p w14:paraId="0F090E56" w14:textId="53DD27E3" w:rsidR="00F55E44" w:rsidRDefault="00F55E44" w:rsidP="00B02301">
      <w:pPr>
        <w:pStyle w:val="berschrift2"/>
      </w:pPr>
      <w:r>
        <w:t>Projektbeschreibung / Aufgabenstellung</w:t>
      </w:r>
    </w:p>
    <w:p w14:paraId="4AA996A0" w14:textId="23F0D406" w:rsidR="00CE20C9" w:rsidRDefault="00F55E44" w:rsidP="00B02301">
      <w:r>
        <w:t xml:space="preserve">Im Rahmen der Projektarbeit </w:t>
      </w:r>
      <w:r w:rsidR="00B01835">
        <w:t>sollte ein drahtloses Türschild mit einem E-Paper-Display auf einem „</w:t>
      </w:r>
      <w:r w:rsidR="00B01835" w:rsidRPr="00B01835">
        <w:t>SparkFun ESP32 Thing</w:t>
      </w:r>
      <w:r w:rsidR="00B01835">
        <w:t>“ programmiert werden.</w:t>
      </w:r>
      <w:r w:rsidR="00CE20C9">
        <w:t xml:space="preserve"> </w:t>
      </w:r>
      <w:r w:rsidR="00847602">
        <w:t>Es soll ein Waveshare 7.5inch e-Paper HAT als Anzeige benutzt werden</w:t>
      </w:r>
      <w:r w:rsidR="00CE20C9">
        <w:t>.</w:t>
      </w:r>
      <w:r w:rsidR="00847602">
        <w:t xml:space="preserve"> Der Bildschirm soll nicht einfach nur ein statisches Bild anzeigen, sondern es soll auch einen Ankündigungstext, ähnlich dem Info-Monitor auf der 4. Etage, angezeigt werden. </w:t>
      </w:r>
      <w:r w:rsidR="00CE20C9">
        <w:t xml:space="preserve"> Dieser Ankündigungstext soll sich über WLAN jederzeit und schnell ändern lassen. Sowohl der ESP32, als auch der E-Paper Display sollen über eine Batterie betrieben werden und müssen dementsprechend stromsparend betrieben werden. Alle angesprochenen Einzelteile sollen sicher an der Wand vor dem Raum 1.365 befestigt werden</w:t>
      </w:r>
      <w:r w:rsidR="005728EF">
        <w:t xml:space="preserve">. Zur </w:t>
      </w:r>
      <w:r w:rsidR="00CE20C9">
        <w:t xml:space="preserve">mit einer </w:t>
      </w:r>
      <w:r w:rsidR="005728EF">
        <w:t>Wandhalterung, welche mit einem 3D-Drucker hergestellt werden soll.</w:t>
      </w:r>
    </w:p>
    <w:p w14:paraId="6902A2E6" w14:textId="07FFC015" w:rsidR="00ED7B52" w:rsidRDefault="00ED7B52" w:rsidP="00B02301">
      <w:r>
        <w:t>Als Referenz konnten wir den Artikel „Ausdauernde Infotafel“ aus der Zeitschrift c’t im Helft 2/2018 nutzen. Diese</w:t>
      </w:r>
      <w:r w:rsidR="002F6012">
        <w:t>m lag ein Türschildprogramm bei, welches sich gut auf unser Projekt anwenden lies.</w:t>
      </w:r>
      <w:r>
        <w:t xml:space="preserve"> </w:t>
      </w:r>
      <w:r w:rsidR="002F6012">
        <w:t>Dieses musste jedoch noch personalisiert und erweitert werden um unsere Aufgabenstellung zu erfüllen.</w:t>
      </w:r>
    </w:p>
    <w:p w14:paraId="458F0DEA" w14:textId="58119F84" w:rsidR="00DD1403" w:rsidRDefault="00DD1403" w:rsidP="00B02301">
      <w:pPr>
        <w:pStyle w:val="berschrift1"/>
      </w:pPr>
      <w:r>
        <w:t>Projektplanung</w:t>
      </w:r>
    </w:p>
    <w:p w14:paraId="37217C19" w14:textId="50AA0B0C" w:rsidR="00DD1403" w:rsidRDefault="00DD1403" w:rsidP="00B02301">
      <w:pPr>
        <w:pStyle w:val="berschrift2"/>
      </w:pPr>
      <w:r>
        <w:t>Projektressourcen</w:t>
      </w:r>
    </w:p>
    <w:p w14:paraId="5C480794" w14:textId="1FFA8505" w:rsidR="00DD1403" w:rsidRPr="00247805" w:rsidRDefault="00DD1403" w:rsidP="00B02301">
      <w:pPr>
        <w:pStyle w:val="berschrift3"/>
      </w:pPr>
      <w:r w:rsidRPr="00247805">
        <w:t>ESP32-Microcontroller</w:t>
      </w:r>
    </w:p>
    <w:p w14:paraId="23CE14A3" w14:textId="29C87E75" w:rsidR="00F67ACC" w:rsidRPr="00A96021" w:rsidRDefault="00ED7B52" w:rsidP="00B02301">
      <w:r>
        <w:t xml:space="preserve">Für unser Projekt </w:t>
      </w:r>
      <w:r w:rsidR="002F6012">
        <w:t xml:space="preserve">brauchten wir einen Microcontroller, der Wifi Funktionalitäten bietet. Außerdem muss er </w:t>
      </w:r>
      <w:r w:rsidR="00F67ACC">
        <w:t>batteriebetrieben</w:t>
      </w:r>
      <w:r w:rsidR="002F6012">
        <w:t xml:space="preserve"> arbeiten können</w:t>
      </w:r>
      <w:r w:rsidR="00F67ACC">
        <w:t>. Das Programm der c’t an dem wir uns orientiert hatten nutzte den ESP32.</w:t>
      </w:r>
      <w:r w:rsidR="00A96021">
        <w:t xml:space="preserve"> </w:t>
      </w:r>
      <w:r w:rsidR="00DD1403" w:rsidRPr="00DD1403">
        <w:t>Der ESP32 „Thing“ von d</w:t>
      </w:r>
      <w:r w:rsidR="00DD1403">
        <w:t xml:space="preserve">er Firma </w:t>
      </w:r>
      <w:r>
        <w:t>SparkFun</w:t>
      </w:r>
      <w:r w:rsidR="00DD1403">
        <w:t xml:space="preserve"> </w:t>
      </w:r>
      <w:r>
        <w:t>ist ein M</w:t>
      </w:r>
      <w:r w:rsidRPr="00ED7B52">
        <w:t>icrocontroller</w:t>
      </w:r>
      <w:r w:rsidR="00F67ACC">
        <w:t xml:space="preserve"> aus der gleichen </w:t>
      </w:r>
      <w:r w:rsidR="00F67ACC" w:rsidRPr="00A96021">
        <w:t>Familie, wie der, welcher von der c’t benutzt wurde und erfüllt alle erweiterten Anforderungen, die wir zusätzlich zur c’t hatten.</w:t>
      </w:r>
    </w:p>
    <w:p w14:paraId="25ACA8B4" w14:textId="0BA829EC" w:rsidR="00A96021" w:rsidRPr="00A96021" w:rsidRDefault="00A96021" w:rsidP="00B02301">
      <w:r w:rsidRPr="00A96021">
        <w:t>Der Controller besitzt einen integrierten 802.11 BGN WiFi Transceiver, mit dem die geforderten Wifi Funktionalitäten problemlos abgedeckt werden können. Der ESP32 kann seinen eigenen Wifi Access Point aufbauen, über den man eine Verbindung direkt zum Controller herstellen kann, als auch sich mit anderen Routern verbinden, wodurch alle Geräte im gleichen Netzwerk sich mit dem Controller verbinden können.</w:t>
      </w:r>
    </w:p>
    <w:p w14:paraId="4D5CE6ED" w14:textId="4F7CB9F6" w:rsidR="00A96021" w:rsidRDefault="00A96021" w:rsidP="00B02301">
      <w:r w:rsidRPr="00A96021">
        <w:t>Durch einen inte</w:t>
      </w:r>
      <w:r>
        <w:t>grierten „</w:t>
      </w:r>
      <w:proofErr w:type="spellStart"/>
      <w:r w:rsidRPr="00A96021">
        <w:t>LiPo</w:t>
      </w:r>
      <w:proofErr w:type="spellEnd"/>
      <w:r w:rsidRPr="00A96021">
        <w:t xml:space="preserve"> </w:t>
      </w:r>
      <w:proofErr w:type="spellStart"/>
      <w:r w:rsidRPr="00A96021">
        <w:t>Battery</w:t>
      </w:r>
      <w:proofErr w:type="spellEnd"/>
      <w:r w:rsidRPr="00A96021">
        <w:t xml:space="preserve"> Charger</w:t>
      </w:r>
      <w:r>
        <w:t xml:space="preserve">“ ist </w:t>
      </w:r>
      <w:r w:rsidR="00944A8C">
        <w:t xml:space="preserve">der langfristige Batteriebetrieb möglich, vor allem da sich der Controller die meiste Zeit im „Deep Sleep-Modus“ befindet, in welchem er nur auf einer Stromstärke </w:t>
      </w:r>
      <w:r w:rsidR="00944A8C" w:rsidRPr="00944A8C">
        <w:t>von 2.5µA</w:t>
      </w:r>
      <w:r w:rsidR="00944A8C">
        <w:t xml:space="preserve"> läuft.</w:t>
      </w:r>
    </w:p>
    <w:p w14:paraId="7A9618CE" w14:textId="7A2DB038" w:rsidR="0020197C" w:rsidRPr="0020197C" w:rsidRDefault="00944A8C" w:rsidP="00B02301">
      <w:pPr>
        <w:rPr>
          <w:color w:val="FF0000"/>
        </w:rPr>
      </w:pPr>
      <w:r>
        <w:t xml:space="preserve">Das einzige Problem, welches wir mit dem ESP32 „Thing“ hatten, war der zu geringe Arbeitsspeicher. Mit </w:t>
      </w:r>
      <w:r w:rsidRPr="00944A8C">
        <w:t xml:space="preserve">520kB </w:t>
      </w:r>
      <w:r>
        <w:t>internem</w:t>
      </w:r>
      <w:r w:rsidRPr="00944A8C">
        <w:t xml:space="preserve"> SRAM</w:t>
      </w:r>
      <w:r>
        <w:t xml:space="preserve">, besitzt der Controller </w:t>
      </w:r>
      <w:r w:rsidR="0020197C">
        <w:t xml:space="preserve">eigentlich sogar recht viel Speicher im vergleich zu anderen Controllern seiner Größe, jedoch sind es leider etwas zu wenig um all die Daten zu speichern, die das Waveshare Display braucht um Farbe anzuzeigen. Das c’t Programm selbst war auf ein schwarz-weißes Display ausgelegt und das hinzufügen einer weiteren Farbe verdoppelt die Anzahl an Daten, die an das Waveshare Display gesendet werden müssen, mehr dazu in der Beschreibung des Waveshare Displays. </w:t>
      </w:r>
      <w:r w:rsidR="0020197C">
        <w:rPr>
          <w:color w:val="FF0000"/>
        </w:rPr>
        <w:t xml:space="preserve">Hier muss noch hin, wie die Sache mit dem </w:t>
      </w:r>
      <w:proofErr w:type="spellStart"/>
      <w:r w:rsidR="0020197C">
        <w:rPr>
          <w:color w:val="FF0000"/>
        </w:rPr>
        <w:t>paged</w:t>
      </w:r>
      <w:proofErr w:type="spellEnd"/>
      <w:r w:rsidR="0020197C">
        <w:rPr>
          <w:color w:val="FF0000"/>
        </w:rPr>
        <w:t xml:space="preserve"> </w:t>
      </w:r>
      <w:proofErr w:type="spellStart"/>
      <w:r w:rsidR="0020197C">
        <w:rPr>
          <w:color w:val="FF0000"/>
        </w:rPr>
        <w:t>print</w:t>
      </w:r>
      <w:proofErr w:type="spellEnd"/>
      <w:r w:rsidR="0020197C">
        <w:rPr>
          <w:color w:val="FF0000"/>
        </w:rPr>
        <w:t xml:space="preserve"> ausgegangen ist.</w:t>
      </w:r>
    </w:p>
    <w:p w14:paraId="525799B9" w14:textId="457D207B" w:rsidR="00DD1403" w:rsidRPr="00944A8C" w:rsidRDefault="00DD1403" w:rsidP="00B02301">
      <w:pPr>
        <w:pStyle w:val="berschrift3"/>
      </w:pPr>
      <w:r w:rsidRPr="00944A8C">
        <w:t xml:space="preserve">Waveshare </w:t>
      </w:r>
      <w:r w:rsidR="00AD3B04">
        <w:t>E-Paper</w:t>
      </w:r>
      <w:r w:rsidRPr="00944A8C">
        <w:t>-Display</w:t>
      </w:r>
    </w:p>
    <w:p w14:paraId="7BDE405A" w14:textId="77777777" w:rsidR="00840D9B" w:rsidRDefault="0020197C" w:rsidP="00B02301">
      <w:r>
        <w:t>Zur Anzeige des Türschilds brauchten wir ein Display, welches Stromsparend arbeiten kann. E-Paper Displays</w:t>
      </w:r>
      <w:r w:rsidR="00840D9B">
        <w:t xml:space="preserve"> erfüllen dieses Kriterium, da sie nur beim erstmaligen „zeichnen“ eines Bildes Strom verbrauchen und dieses Bild ohne weiteren Stromverbrauch „halten“ können.</w:t>
      </w:r>
    </w:p>
    <w:p w14:paraId="2676AB0B" w14:textId="109A6B8B" w:rsidR="00DD1403" w:rsidRPr="00247805" w:rsidRDefault="00840D9B" w:rsidP="00B02301">
      <w:r w:rsidRPr="00840D9B">
        <w:lastRenderedPageBreak/>
        <w:t xml:space="preserve">Der “7.5inch e-Paper HAT” </w:t>
      </w:r>
      <w:r w:rsidRPr="00E279F3">
        <w:t xml:space="preserve">der Firma Waveshare benutzt die Anzeigetechnik </w:t>
      </w:r>
      <w:proofErr w:type="spellStart"/>
      <w:r w:rsidRPr="00E279F3">
        <w:t>Microencapsulated</w:t>
      </w:r>
      <w:proofErr w:type="spellEnd"/>
      <w:r w:rsidRPr="00E279F3">
        <w:t xml:space="preserve"> </w:t>
      </w:r>
      <w:proofErr w:type="spellStart"/>
      <w:r w:rsidRPr="00E279F3">
        <w:t>Electrophoretic</w:t>
      </w:r>
      <w:proofErr w:type="spellEnd"/>
      <w:r w:rsidRPr="00E279F3">
        <w:t xml:space="preserve"> Display (MED). Diese Technologie lässt</w:t>
      </w:r>
      <w:r w:rsidR="00E279F3" w:rsidRPr="00E279F3">
        <w:t xml:space="preserve"> Micro kapseln gefüllt mit elektrisch geladenen</w:t>
      </w:r>
      <w:r w:rsidRPr="00E279F3">
        <w:t xml:space="preserve"> weiße Partikel in gefärbten Öl schweben. </w:t>
      </w:r>
      <w:r w:rsidR="00E279F3" w:rsidRPr="00E279F3">
        <w:t xml:space="preserve">Für jeden einzelne </w:t>
      </w:r>
      <w:r w:rsidR="00E279F3">
        <w:t>Kapsel</w:t>
      </w:r>
      <w:r w:rsidR="00E279F3" w:rsidRPr="00E279F3">
        <w:t xml:space="preserve"> wird</w:t>
      </w:r>
      <w:r w:rsidR="00E279F3">
        <w:t xml:space="preserve"> elektronisch</w:t>
      </w:r>
      <w:r w:rsidR="00E279F3" w:rsidRPr="00E279F3">
        <w:t xml:space="preserve"> festgelegt, ob die weißen Partikel oben oder unten in</w:t>
      </w:r>
      <w:r w:rsidR="00E279F3">
        <w:t xml:space="preserve"> der Kapsel schweben sollen, so dass der Betrachter des Displays entweder die weißen Partikel oder das farbige Öl wahrnimmt. Sobald dieser Zustand einmal festgelegt ist, ändert sich der Zustand nicht von selbst, weswegen das angezeigte Bild für eine lange Zeit angezeigt werden kann, ohne weiter Strom zu benötigen.</w:t>
      </w:r>
    </w:p>
    <w:p w14:paraId="0948A767" w14:textId="75295902" w:rsidR="00BB70AE" w:rsidRDefault="00E279F3" w:rsidP="00B02301">
      <w:r>
        <w:t xml:space="preserve">Für unser Projekt benutzen wir die Version des Displays, die neben </w:t>
      </w:r>
      <w:r w:rsidR="00CD3D71">
        <w:t>schwarz und weiß noch eine Farbe anzeigen kann. Die dritte Farbe ist normalerweise Rot, weswegen oft zwischen Schwarz-Weiß und Schwarz-Weiß-Rot unterschieden wird. Unser Display kann jedoch gelb als dritte Farbe, jedoch wird Gelb genauso angesprochen, wie Rot.</w:t>
      </w:r>
    </w:p>
    <w:p w14:paraId="7CFD6A90" w14:textId="6AF37FE7" w:rsidR="00CD3D71" w:rsidRDefault="00CD3D71" w:rsidP="00B02301">
      <w:pPr>
        <w:pStyle w:val="berschrift2"/>
      </w:pPr>
      <w:r>
        <w:t>Gemeinsames Arbeiten</w:t>
      </w:r>
    </w:p>
    <w:p w14:paraId="20EE244E" w14:textId="08F1CFE8" w:rsidR="00CD3D71" w:rsidRDefault="00CD3D71" w:rsidP="00B02301">
      <w:pPr>
        <w:pStyle w:val="berschrift3"/>
      </w:pPr>
      <w:r>
        <w:t>Backlogverwaltung über Google Sheets</w:t>
      </w:r>
    </w:p>
    <w:p w14:paraId="65609F1A" w14:textId="60D9DD86" w:rsidR="0021407A" w:rsidRDefault="0021407A" w:rsidP="00B02301">
      <w:r>
        <w:t>Neben GitHub für die Versionsverwaltung, wollten wir noch einen Überblick darüber haben, was wir bereits erledigt haben, und was noch zu tun ist.</w:t>
      </w:r>
      <w:r w:rsidR="00855CEE">
        <w:t xml:space="preserve"> Wir haben uns für eine tabellarische Übersicht entscheidend, welche wir dann über Googles Cloudbasiertes </w:t>
      </w:r>
      <w:proofErr w:type="gramStart"/>
      <w:r w:rsidR="00855CEE">
        <w:t>Tabellenbearbeitungsprogramm</w:t>
      </w:r>
      <w:proofErr w:type="gramEnd"/>
      <w:r w:rsidR="00855CEE">
        <w:t xml:space="preserve"> „Google Sheets“ umgesetzt haben.</w:t>
      </w:r>
    </w:p>
    <w:p w14:paraId="211455CB" w14:textId="1E66D8BD" w:rsidR="00855CEE" w:rsidRDefault="00FE651F" w:rsidP="00B02301">
      <w:r>
        <w:t>Wir haben unsere Backlogs in vier Oberkategorien unterteilt: Netzwerk, Hardware, Software und Dokumentation. Jede der Oberkategorien hat zur besseren Übersicht eine eigene Tabelle bekommen, in welcher wiederrum mehrere einzelne Backlogs verwaltet werden.</w:t>
      </w:r>
      <w:r w:rsidR="0032089B" w:rsidRPr="0032089B">
        <w:rPr>
          <w:noProof/>
        </w:rPr>
        <w:t xml:space="preserve"> </w:t>
      </w:r>
    </w:p>
    <w:p w14:paraId="2D7194EC" w14:textId="2FE2F243" w:rsidR="00FE651F" w:rsidRDefault="00E76736" w:rsidP="00B02301">
      <w:r>
        <w:rPr>
          <w:noProof/>
        </w:rPr>
        <w:drawing>
          <wp:anchor distT="0" distB="0" distL="114300" distR="114300" simplePos="0" relativeHeight="251661312" behindDoc="0" locked="0" layoutInCell="1" allowOverlap="1" wp14:anchorId="5A9DF923" wp14:editId="2036C0CF">
            <wp:simplePos x="0" y="0"/>
            <wp:positionH relativeFrom="margin">
              <wp:posOffset>2015490</wp:posOffset>
            </wp:positionH>
            <wp:positionV relativeFrom="paragraph">
              <wp:posOffset>277495</wp:posOffset>
            </wp:positionV>
            <wp:extent cx="3735070" cy="27133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5070" cy="2713355"/>
                    </a:xfrm>
                    <a:prstGeom prst="rect">
                      <a:avLst/>
                    </a:prstGeom>
                  </pic:spPr>
                </pic:pic>
              </a:graphicData>
            </a:graphic>
            <wp14:sizeRelH relativeFrom="page">
              <wp14:pctWidth>0</wp14:pctWidth>
            </wp14:sizeRelH>
            <wp14:sizeRelV relativeFrom="page">
              <wp14:pctHeight>0</wp14:pctHeight>
            </wp14:sizeRelV>
          </wp:anchor>
        </w:drawing>
      </w:r>
      <w:r w:rsidR="00FE651F">
        <w:t>Ein Backlog besteht aus mehreren Punkten:</w:t>
      </w:r>
      <w:r w:rsidRPr="00E76736">
        <w:rPr>
          <w:noProof/>
        </w:rPr>
        <w:t xml:space="preserve"> </w:t>
      </w:r>
    </w:p>
    <w:p w14:paraId="2B199CDF" w14:textId="77777777" w:rsidR="00E76736" w:rsidRDefault="00FE651F" w:rsidP="00B02301">
      <w:pPr>
        <w:pStyle w:val="Listenabsatz"/>
        <w:numPr>
          <w:ilvl w:val="0"/>
          <w:numId w:val="2"/>
        </w:numPr>
        <w:jc w:val="left"/>
      </w:pPr>
      <w:r>
        <w:t>Problem:</w:t>
      </w:r>
    </w:p>
    <w:p w14:paraId="749EDF16" w14:textId="58C22531" w:rsidR="00FE651F" w:rsidRDefault="00FE651F" w:rsidP="00B02301">
      <w:pPr>
        <w:pStyle w:val="Listenabsatz"/>
        <w:jc w:val="left"/>
      </w:pPr>
      <w:r>
        <w:t>Name des Backlogs in wenigen Worten zusammengefasst</w:t>
      </w:r>
      <w:r w:rsidR="00CB7509">
        <w:t>.</w:t>
      </w:r>
    </w:p>
    <w:p w14:paraId="73F56930" w14:textId="77777777" w:rsidR="00E76736" w:rsidRDefault="00FE651F" w:rsidP="00B02301">
      <w:pPr>
        <w:pStyle w:val="Listenabsatz"/>
        <w:numPr>
          <w:ilvl w:val="0"/>
          <w:numId w:val="2"/>
        </w:numPr>
        <w:jc w:val="left"/>
      </w:pPr>
      <w:r>
        <w:t>Kategorie:</w:t>
      </w:r>
    </w:p>
    <w:p w14:paraId="2197B727" w14:textId="7B367A0E" w:rsidR="00FE651F" w:rsidRDefault="00CB7509" w:rsidP="00B02301">
      <w:pPr>
        <w:pStyle w:val="Listenabsatz"/>
        <w:jc w:val="left"/>
      </w:pPr>
      <w:r>
        <w:t>Kategorie des Backlogs. Dient der Übersichtlichkeit.</w:t>
      </w:r>
    </w:p>
    <w:p w14:paraId="4DB8A821" w14:textId="77777777" w:rsidR="00E76736" w:rsidRDefault="00FE651F" w:rsidP="00B02301">
      <w:pPr>
        <w:pStyle w:val="Listenabsatz"/>
        <w:numPr>
          <w:ilvl w:val="0"/>
          <w:numId w:val="2"/>
        </w:numPr>
        <w:jc w:val="left"/>
      </w:pPr>
      <w:r>
        <w:t>Beschreibung:</w:t>
      </w:r>
    </w:p>
    <w:p w14:paraId="547AEB32" w14:textId="0040B6FD" w:rsidR="00FE651F" w:rsidRDefault="00CB7509" w:rsidP="00B02301">
      <w:pPr>
        <w:pStyle w:val="Listenabsatz"/>
        <w:jc w:val="left"/>
      </w:pPr>
      <w:r>
        <w:t>Ausführlichere Beschreibung des Backlogs.</w:t>
      </w:r>
    </w:p>
    <w:p w14:paraId="76529F97" w14:textId="77777777" w:rsidR="00E76736" w:rsidRDefault="00FE651F" w:rsidP="00B02301">
      <w:pPr>
        <w:pStyle w:val="Listenabsatz"/>
        <w:numPr>
          <w:ilvl w:val="0"/>
          <w:numId w:val="2"/>
        </w:numPr>
        <w:jc w:val="left"/>
      </w:pPr>
      <w:r>
        <w:t>Aufwand:</w:t>
      </w:r>
    </w:p>
    <w:p w14:paraId="615164E2" w14:textId="26C83530" w:rsidR="00FE651F" w:rsidRDefault="00E76736" w:rsidP="00B02301">
      <w:pPr>
        <w:pStyle w:val="Listenabsatz"/>
        <w:jc w:val="left"/>
      </w:pPr>
      <w:r>
        <w:rPr>
          <w:noProof/>
        </w:rPr>
        <mc:AlternateContent>
          <mc:Choice Requires="wps">
            <w:drawing>
              <wp:anchor distT="0" distB="0" distL="114300" distR="114300" simplePos="0" relativeHeight="251660288" behindDoc="0" locked="0" layoutInCell="1" allowOverlap="1" wp14:anchorId="2BF9D616" wp14:editId="35E66645">
                <wp:simplePos x="0" y="0"/>
                <wp:positionH relativeFrom="margin">
                  <wp:posOffset>2027555</wp:posOffset>
                </wp:positionH>
                <wp:positionV relativeFrom="paragraph">
                  <wp:posOffset>332105</wp:posOffset>
                </wp:positionV>
                <wp:extent cx="3474720" cy="279400"/>
                <wp:effectExtent l="0" t="0" r="0" b="6350"/>
                <wp:wrapSquare wrapText="bothSides"/>
                <wp:docPr id="2" name="Textfeld 2"/>
                <wp:cNvGraphicFramePr/>
                <a:graphic xmlns:a="http://schemas.openxmlformats.org/drawingml/2006/main">
                  <a:graphicData uri="http://schemas.microsoft.com/office/word/2010/wordprocessingShape">
                    <wps:wsp>
                      <wps:cNvSpPr txBox="1"/>
                      <wps:spPr>
                        <a:xfrm>
                          <a:off x="0" y="0"/>
                          <a:ext cx="3474720" cy="279400"/>
                        </a:xfrm>
                        <a:prstGeom prst="rect">
                          <a:avLst/>
                        </a:prstGeom>
                        <a:solidFill>
                          <a:prstClr val="white"/>
                        </a:solidFill>
                        <a:ln>
                          <a:noFill/>
                        </a:ln>
                      </wps:spPr>
                      <wps:txbx>
                        <w:txbxContent>
                          <w:p w14:paraId="6FD1D7DB" w14:textId="0A2EA75F" w:rsidR="00E76736" w:rsidRPr="00E6383F" w:rsidRDefault="00E76736" w:rsidP="00E76736">
                            <w:pPr>
                              <w:pStyle w:val="Beschriftung"/>
                              <w:rPr>
                                <w:noProof/>
                              </w:rPr>
                            </w:pPr>
                            <w:r>
                              <w:t xml:space="preserve">Abbildung </w:t>
                            </w:r>
                            <w:r w:rsidR="00474329">
                              <w:rPr>
                                <w:noProof/>
                              </w:rPr>
                              <w:fldChar w:fldCharType="begin"/>
                            </w:r>
                            <w:r w:rsidR="00474329">
                              <w:rPr>
                                <w:noProof/>
                              </w:rPr>
                              <w:instrText xml:space="preserve"> SEQ Abbildung \* ARABIC </w:instrText>
                            </w:r>
                            <w:r w:rsidR="00474329">
                              <w:rPr>
                                <w:noProof/>
                              </w:rPr>
                              <w:fldChar w:fldCharType="separate"/>
                            </w:r>
                            <w:r w:rsidR="00B02301">
                              <w:rPr>
                                <w:noProof/>
                              </w:rPr>
                              <w:t>1</w:t>
                            </w:r>
                            <w:r w:rsidR="00474329">
                              <w:rPr>
                                <w:noProof/>
                              </w:rPr>
                              <w:fldChar w:fldCharType="end"/>
                            </w:r>
                            <w:r>
                              <w:t>: Überblick über die Backlogverwaltung. Detaillierte Ansicht im Anhang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F9D616" id="_x0000_t202" coordsize="21600,21600" o:spt="202" path="m,l,21600r21600,l21600,xe">
                <v:stroke joinstyle="miter"/>
                <v:path gradientshapeok="t" o:connecttype="rect"/>
              </v:shapetype>
              <v:shape id="Textfeld 2" o:spid="_x0000_s1026" type="#_x0000_t202" style="position:absolute;left:0;text-align:left;margin-left:159.65pt;margin-top:26.15pt;width:273.6pt;height: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" stroked="f">
                <v:textbox inset="0,0,0,0">
                  <w:txbxContent>
                    <w:p w14:paraId="6FD1D7DB" w14:textId="0A2EA75F" w:rsidR="00E76736" w:rsidRPr="00E6383F" w:rsidRDefault="00E76736" w:rsidP="00E76736">
                      <w:pPr>
                        <w:pStyle w:val="Beschriftung"/>
                        <w:rPr>
                          <w:noProof/>
                        </w:rPr>
                      </w:pPr>
                      <w:r>
                        <w:t xml:space="preserve">Abbildung </w:t>
                      </w:r>
                      <w:r w:rsidR="00474329">
                        <w:rPr>
                          <w:noProof/>
                        </w:rPr>
                        <w:fldChar w:fldCharType="begin"/>
                      </w:r>
                      <w:r w:rsidR="00474329">
                        <w:rPr>
                          <w:noProof/>
                        </w:rPr>
                        <w:instrText xml:space="preserve"> SEQ Abbildung \* ARABIC </w:instrText>
                      </w:r>
                      <w:r w:rsidR="00474329">
                        <w:rPr>
                          <w:noProof/>
                        </w:rPr>
                        <w:fldChar w:fldCharType="separate"/>
                      </w:r>
                      <w:r w:rsidR="00B02301">
                        <w:rPr>
                          <w:noProof/>
                        </w:rPr>
                        <w:t>1</w:t>
                      </w:r>
                      <w:r w:rsidR="00474329">
                        <w:rPr>
                          <w:noProof/>
                        </w:rPr>
                        <w:fldChar w:fldCharType="end"/>
                      </w:r>
                      <w:r>
                        <w:t>: Überblick über die Backlogverwaltung. Detaillierte Ansicht im Anhang</w:t>
                      </w:r>
                    </w:p>
                  </w:txbxContent>
                </v:textbox>
                <w10:wrap type="square" anchorx="margin"/>
              </v:shape>
            </w:pict>
          </mc:Fallback>
        </mc:AlternateContent>
      </w:r>
      <w:r w:rsidR="00CB7509">
        <w:t>Geschätzter Aufwand, der für die Bearbeitung benötigt wird</w:t>
      </w:r>
    </w:p>
    <w:p w14:paraId="11BC47EF" w14:textId="77777777" w:rsidR="00E76736" w:rsidRDefault="00FE651F" w:rsidP="00B02301">
      <w:pPr>
        <w:pStyle w:val="Listenabsatz"/>
        <w:numPr>
          <w:ilvl w:val="0"/>
          <w:numId w:val="2"/>
        </w:numPr>
        <w:jc w:val="left"/>
      </w:pPr>
      <w:r>
        <w:t>Kommentar:</w:t>
      </w:r>
    </w:p>
    <w:p w14:paraId="63BC340A" w14:textId="012208E7" w:rsidR="00FE651F" w:rsidRDefault="00CB7509" w:rsidP="00B02301">
      <w:pPr>
        <w:pStyle w:val="Listenabsatz"/>
        <w:jc w:val="left"/>
      </w:pPr>
      <w:r>
        <w:t>Platz für Kommentare.</w:t>
      </w:r>
    </w:p>
    <w:p w14:paraId="0CD505C5" w14:textId="3EE82826" w:rsidR="00FE651F" w:rsidRPr="00E76736" w:rsidRDefault="00FE651F" w:rsidP="00B02301">
      <w:pPr>
        <w:pStyle w:val="Listenabsatz"/>
        <w:numPr>
          <w:ilvl w:val="0"/>
          <w:numId w:val="2"/>
        </w:numPr>
        <w:jc w:val="left"/>
      </w:pPr>
      <w:r w:rsidRPr="00E76736">
        <w:t>Status:</w:t>
      </w:r>
      <w:r w:rsidRPr="00E76736">
        <w:tab/>
      </w:r>
      <w:r w:rsidR="00CB7509" w:rsidRPr="00E76736">
        <w:t>Momentane Status de Backlogs</w:t>
      </w:r>
      <w:r w:rsidR="00E76736" w:rsidRPr="00E76736">
        <w:t xml:space="preserve"> (automatisch generiert</w:t>
      </w:r>
      <w:r w:rsidR="00E76736">
        <w:t>)</w:t>
      </w:r>
    </w:p>
    <w:p w14:paraId="452DFDCE" w14:textId="355E93D8" w:rsidR="00FE651F" w:rsidRDefault="00FE651F" w:rsidP="00B02301">
      <w:pPr>
        <w:pStyle w:val="Listenabsatz"/>
        <w:numPr>
          <w:ilvl w:val="0"/>
          <w:numId w:val="2"/>
        </w:numPr>
        <w:jc w:val="left"/>
      </w:pPr>
      <w:r>
        <w:t>Bearbeiter:</w:t>
      </w:r>
      <w:r w:rsidR="00E76736">
        <w:t xml:space="preserve"> </w:t>
      </w:r>
      <w:r w:rsidR="00CB7509">
        <w:t>Wer diesen Backlog bearbeitet</w:t>
      </w:r>
    </w:p>
    <w:p w14:paraId="770228CC" w14:textId="448AAF40" w:rsidR="00FE651F" w:rsidRDefault="00CB7509" w:rsidP="00B02301">
      <w:r>
        <w:t xml:space="preserve">Der Status wird basierend auf den Eingaben in den anderen Feldern des Backlogs berechnet. Sobald etwas in der Spalte „Problem“ eingetragen wird, wird der Status auf „erstellt“ gesetzt. Der Status wird automatisch auf „zugewiesen“ gesetzt, wenn das Feld „Bearbeiter“ gefüllt wird. Zwei Checkboxen sollen nun die übrigen Status verwalten. Der erste Haken soll gesetzt werden, wenn der Bearbeiter die </w:t>
      </w:r>
      <w:r>
        <w:lastRenderedPageBreak/>
        <w:t>Bearbeitung abgeschlossen hat</w:t>
      </w:r>
      <w:r w:rsidR="00EC25AB">
        <w:t>. Dieser setzt den Status auf “bearbeitet“. Nach einer Überprüfung durch die zweite Person, darf diese den zweiten haken setzen, und somit den Status auf „erledigt setzen.</w:t>
      </w:r>
    </w:p>
    <w:p w14:paraId="1771FCD3" w14:textId="643DFD60" w:rsidR="00EC25AB" w:rsidRPr="00EC25AB" w:rsidRDefault="00EC25AB" w:rsidP="00B02301">
      <w:r>
        <w:t xml:space="preserve">Die Backlogverwaltung auf diese Art hat sehr gut funktioniert. </w:t>
      </w:r>
      <w:r w:rsidRPr="00EC25AB">
        <w:t>Da Google Sheets cloudbasiert ist</w:t>
      </w:r>
      <w:r>
        <w:t xml:space="preserve"> und auf die gleichzeitige Bearbeitung durch mehrere Leute ausgelegt ist, hatten wir nie Probleme mit verlorengegangenen Änderungen und konnten zu jeder Zeit und Ortsunabhängig auf die Backlogs zugreifen. Das Design war übersichtlich genug, damit man </w:t>
      </w:r>
      <w:r w:rsidR="00AD3B04">
        <w:t>problemlos überblicken konnte, was noch zu tun war und wie viel schon erledigt wurde.</w:t>
      </w:r>
    </w:p>
    <w:p w14:paraId="32EDF095" w14:textId="11917440" w:rsidR="00CD3D71" w:rsidRPr="00EC25AB" w:rsidRDefault="00CD3D71" w:rsidP="00B02301">
      <w:pPr>
        <w:pStyle w:val="berschrift1"/>
      </w:pPr>
      <w:r w:rsidRPr="00EC25AB">
        <w:t>Entwurfsphase</w:t>
      </w:r>
    </w:p>
    <w:p w14:paraId="6669879C" w14:textId="6045DF34" w:rsidR="00CD3D71" w:rsidRDefault="00CD3D71" w:rsidP="00B02301">
      <w:pPr>
        <w:pStyle w:val="berschrift2"/>
      </w:pPr>
      <w:r>
        <w:t>Entwurf des Anzeigebilds</w:t>
      </w:r>
    </w:p>
    <w:p w14:paraId="2E154F2F" w14:textId="04E5ED83" w:rsidR="00247805" w:rsidRDefault="00247805" w:rsidP="00B02301">
      <w:r>
        <w:t>Für unseren ersten Entwurf des Anzeigebilds wollten wir uns an dem bereits bestehenden nicht-digitalen Türschild</w:t>
      </w:r>
      <w:r w:rsidR="00E22AAA">
        <w:t xml:space="preserve"> orientieren. Da dieses auch nur aus den Farben Schwarz, Weiß und Gelb besteht, war dieses auch ohne weiteres möglich. Mit dem GUI </w:t>
      </w:r>
      <w:proofErr w:type="spellStart"/>
      <w:r w:rsidR="00E22AAA">
        <w:t>prototyping</w:t>
      </w:r>
      <w:proofErr w:type="spellEnd"/>
      <w:r w:rsidR="00E22AAA">
        <w:t xml:space="preserve"> Programm „</w:t>
      </w:r>
      <w:proofErr w:type="spellStart"/>
      <w:r w:rsidR="00E22AAA">
        <w:t>Pencil</w:t>
      </w:r>
      <w:proofErr w:type="spellEnd"/>
      <w:r w:rsidR="00E22AAA">
        <w:t>“ erstellten wir unseren ersten Entwurf.</w:t>
      </w:r>
    </w:p>
    <w:p w14:paraId="21437705" w14:textId="77777777" w:rsidR="00B52489" w:rsidRDefault="00D877A8" w:rsidP="00B02301">
      <w:pPr>
        <w:keepNext/>
      </w:pPr>
      <w:r>
        <w:t xml:space="preserve">Wir wollten das Türschild in drei Bereiche Aufteilen. Etwas Platz am oberen </w:t>
      </w:r>
      <w:r w:rsidR="001852E5">
        <w:t>E</w:t>
      </w:r>
      <w:r>
        <w:t xml:space="preserve">nde nach dem Vorbild des bestehenden Türschilds, einen Infomonitor in der Mitte und einen Bereich am unteren Ende für den Anwesenheitsstatus und Informationen über den Professor. </w:t>
      </w:r>
      <w:r w:rsidR="00E22AAA">
        <w:t>Wie in dem bestehenden Türschild, wollten wir am oberen Ende die Raumnummer durch einen gelben Strich vom Rest des Türschilds getrennt haben</w:t>
      </w:r>
      <w:r w:rsidR="003B1619">
        <w:t xml:space="preserve">. Anstatt des Fachbereiches wollten wir oberhalb der Linie auch noch den Raumnamen ausgeben um mehr Platz für den Infomonitor zu haben. Am unteren Ende des E-Papers sollen Infos zum Professor </w:t>
      </w:r>
      <w:r>
        <w:t xml:space="preserve">an der linken Seite </w:t>
      </w:r>
      <w:r w:rsidR="003B1619">
        <w:t>angezeigt</w:t>
      </w:r>
      <w:r>
        <w:t xml:space="preserve"> </w:t>
      </w:r>
      <w:r w:rsidR="003B1619">
        <w:t xml:space="preserve">werden. Der Name, die </w:t>
      </w:r>
      <w:r>
        <w:t>E-Mail-Adresse</w:t>
      </w:r>
      <w:r w:rsidR="003B1619">
        <w:t xml:space="preserve"> und die Telefonnummer waren unsere ersten Ideen für Professor-spezifische Informationen</w:t>
      </w:r>
      <w:r>
        <w:t>. Gegenüber den Professor-Informationen soll der aktuelle Anwesenheitsstatus angezeigt werden. Nachdem genug Platz für den oberen und unteren Bereich geplant haben, war der bleibende Bereich für den Infomonitor vorgesehen.</w:t>
      </w:r>
      <w:r w:rsidR="00B52489">
        <w:rPr>
          <w:noProof/>
        </w:rPr>
        <w:drawing>
          <wp:inline distT="0" distB="0" distL="0" distR="0" wp14:anchorId="3AA50BDC" wp14:editId="34F20DE6">
            <wp:extent cx="5762625" cy="345567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455670"/>
                    </a:xfrm>
                    <a:prstGeom prst="rect">
                      <a:avLst/>
                    </a:prstGeom>
                    <a:noFill/>
                    <a:ln>
                      <a:noFill/>
                    </a:ln>
                  </pic:spPr>
                </pic:pic>
              </a:graphicData>
            </a:graphic>
          </wp:inline>
        </w:drawing>
      </w:r>
    </w:p>
    <w:p w14:paraId="03D5617B" w14:textId="0232BAB6" w:rsidR="00E22AAA" w:rsidRDefault="00B52489" w:rsidP="00B02301">
      <w:pPr>
        <w:pStyle w:val="Beschriftung"/>
      </w:pPr>
      <w:r>
        <w:t xml:space="preserve">Abbildung </w:t>
      </w:r>
      <w:fldSimple w:instr=" SEQ Abbildung \* ARABIC ">
        <w:r w:rsidR="00B02301">
          <w:rPr>
            <w:noProof/>
          </w:rPr>
          <w:t>2</w:t>
        </w:r>
      </w:fldSimple>
      <w:r>
        <w:t xml:space="preserve">: Erster </w:t>
      </w:r>
      <w:r>
        <w:rPr>
          <w:noProof/>
        </w:rPr>
        <w:t>Entwurf des Anzeigebildes</w:t>
      </w:r>
    </w:p>
    <w:p w14:paraId="7714FED1" w14:textId="11B703CA" w:rsidR="00D877A8" w:rsidRPr="00247805" w:rsidRDefault="00D877A8" w:rsidP="00B02301">
      <w:r>
        <w:lastRenderedPageBreak/>
        <w:t xml:space="preserve">Für </w:t>
      </w:r>
      <w:r w:rsidR="001852E5">
        <w:t>unseren Entwurf haben wir die Informationen von Professor Korte eingetragen und ein paar Beispielmeldungen für den Infomonitor angegeben, sowie einen beispielhaften Anwesenheitsstatus.</w:t>
      </w:r>
    </w:p>
    <w:p w14:paraId="798452FF" w14:textId="74E311E5" w:rsidR="00CD3D71" w:rsidRDefault="00CD3D71" w:rsidP="00B02301">
      <w:pPr>
        <w:pStyle w:val="berschrift2"/>
      </w:pPr>
      <w:r>
        <w:t>Entwurf des Netzwerks</w:t>
      </w:r>
    </w:p>
    <w:p w14:paraId="46326E5C" w14:textId="0E30D00B" w:rsidR="00BA7B17" w:rsidRDefault="00BA7B17" w:rsidP="00B02301">
      <w:r>
        <w:t xml:space="preserve">In dem Netzwerk was wir uns bei unserem ersten Entwurf vorgestellt haben sollte Orts- und Geräteunabhängig zu jeder Zeit Informationen, wie der Anwesenheitsstatus und Nachrichten für den Infomonitor aktualisiert werden. </w:t>
      </w:r>
      <w:r w:rsidR="00A64A74">
        <w:t>Die aktualisierten sollen so gespeichert werden, dass die PHP-Skripte das aktualisierte Türschild „zeichnen“ können, wenn der ESP32 auf den Server zugreift.</w:t>
      </w:r>
    </w:p>
    <w:p w14:paraId="0823C6A6" w14:textId="0B8E1851" w:rsidR="005E5C01" w:rsidRPr="005E5C01" w:rsidRDefault="00A64A74" w:rsidP="00B02301">
      <w:r>
        <w:t xml:space="preserve">Da des E-Paper direkt über ein Kabel </w:t>
      </w:r>
      <w:r w:rsidR="005E5C01">
        <w:t xml:space="preserve">mit dem ESP32 verbunden ist, war unsere Erste Hürde die Frage, wie wir des ESP32 mit dem PHP-Server verbinden </w:t>
      </w:r>
      <w:r w:rsidR="001852E5">
        <w:t>Das Programm der c’t hat die Netzwerkfunktionalitäten über die „Basecamp“-Library gelöst.</w:t>
      </w:r>
      <w:r w:rsidR="001852E5">
        <w:rPr>
          <w:color w:val="FF0000"/>
        </w:rPr>
        <w:t xml:space="preserve"> Hier noch mal mit Jani klären, wie viel im Bereich c’t Programmerklärung schon geschrieben wurde. </w:t>
      </w:r>
    </w:p>
    <w:p w14:paraId="250F4D08" w14:textId="534A4EE4" w:rsidR="00DF7C73" w:rsidRDefault="001852E5" w:rsidP="00B02301">
      <w:pPr>
        <w:keepNext/>
      </w:pPr>
      <w:r>
        <w:t xml:space="preserve">Da wir nicht über unsere eigene Weboberfläche in der Basecamp Weboberfläche </w:t>
      </w:r>
      <w:r w:rsidR="00BA7B17">
        <w:t xml:space="preserve">Werte ändern können. </w:t>
      </w:r>
      <w:r w:rsidR="005E5C01">
        <w:t>Mu</w:t>
      </w:r>
      <w:r w:rsidR="00BA7B17">
        <w:t>ssten wir das aktualisieren des Bildes unabhängig von den Basecamp Funktionalitäten designen.</w:t>
      </w:r>
      <w:r w:rsidR="005E5C01">
        <w:t xml:space="preserve"> Da Basecamp auf eine spezifizierte </w:t>
      </w:r>
      <w:r w:rsidR="001316C1">
        <w:t>.</w:t>
      </w:r>
      <w:r w:rsidR="00F23A77">
        <w:t>PHP</w:t>
      </w:r>
      <w:r w:rsidR="001316C1">
        <w:t xml:space="preserve">-Datei zugreift, müssen wir diesen Pfad statisch belassen, </w:t>
      </w:r>
      <w:r w:rsidR="00456184">
        <w:t xml:space="preserve">jedoch </w:t>
      </w:r>
      <w:r w:rsidR="001316C1">
        <w:t>können</w:t>
      </w:r>
      <w:r w:rsidR="00456184">
        <w:t xml:space="preserve"> wir</w:t>
      </w:r>
      <w:r w:rsidR="001316C1">
        <w:t xml:space="preserve"> ändern, was in der Datei steht.</w:t>
      </w:r>
      <w:r w:rsidR="00456184">
        <w:t xml:space="preserve"> Da die Anzeigebilder durch PHP-Skripte „gezeichnet“ werden und diese Skripte wiederrum auf </w:t>
      </w:r>
      <w:r w:rsidR="00F23A77">
        <w:t>CSV</w:t>
      </w:r>
      <w:r w:rsidR="00456184">
        <w:t xml:space="preserve">-Dateien zugreife, soll die Weboberfläche die </w:t>
      </w:r>
      <w:r w:rsidR="00F23A77">
        <w:t>CSV</w:t>
      </w:r>
      <w:r w:rsidR="00456184">
        <w:t>-Dateien verändern, so dass beim neuen „zeichnen“ die aktualisierten Werte genutzt werden.</w:t>
      </w:r>
      <w:r w:rsidR="00DF7C73" w:rsidRPr="00DF7C73">
        <w:rPr>
          <w:noProof/>
        </w:rPr>
        <w:t xml:space="preserve"> </w:t>
      </w:r>
      <w:r w:rsidR="00DF7C73">
        <w:rPr>
          <w:noProof/>
        </w:rPr>
        <w:drawing>
          <wp:inline distT="0" distB="0" distL="0" distR="0" wp14:anchorId="370DC880" wp14:editId="57971415">
            <wp:extent cx="5760720" cy="23487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48723"/>
                    </a:xfrm>
                    <a:prstGeom prst="rect">
                      <a:avLst/>
                    </a:prstGeom>
                    <a:noFill/>
                    <a:ln>
                      <a:noFill/>
                    </a:ln>
                  </pic:spPr>
                </pic:pic>
              </a:graphicData>
            </a:graphic>
          </wp:inline>
        </w:drawing>
      </w:r>
    </w:p>
    <w:p w14:paraId="77B8F31F" w14:textId="34C96288" w:rsidR="001852E5" w:rsidRPr="001852E5" w:rsidRDefault="00DF7C73" w:rsidP="00B02301">
      <w:pPr>
        <w:pStyle w:val="Beschriftung"/>
      </w:pPr>
      <w:r>
        <w:t xml:space="preserve">Abbildung </w:t>
      </w:r>
      <w:fldSimple w:instr=" SEQ Abbildung \* ARABIC ">
        <w:r w:rsidR="00B02301">
          <w:rPr>
            <w:noProof/>
          </w:rPr>
          <w:t>3</w:t>
        </w:r>
      </w:fldSimple>
      <w:r>
        <w:t xml:space="preserve">: Veranschaulichung wie die </w:t>
      </w:r>
      <w:proofErr w:type="spellStart"/>
      <w:r>
        <w:t>csv</w:t>
      </w:r>
      <w:proofErr w:type="spellEnd"/>
      <w:r>
        <w:t>-Dateien mit dem Anzeigebild zusammenhängen.</w:t>
      </w:r>
    </w:p>
    <w:p w14:paraId="11CC96F4" w14:textId="5F974EB6" w:rsidR="00CD3D71" w:rsidRDefault="00CD3D71" w:rsidP="00B02301">
      <w:pPr>
        <w:pStyle w:val="berschrift1"/>
      </w:pPr>
      <w:r>
        <w:t>Implementierungsphase</w:t>
      </w:r>
    </w:p>
    <w:p w14:paraId="30921004" w14:textId="04B59984" w:rsidR="00CD3D71" w:rsidRDefault="00CD3D71" w:rsidP="00B02301">
      <w:pPr>
        <w:pStyle w:val="berschrift2"/>
      </w:pPr>
      <w:r>
        <w:t>PHP-Skript zur Anzeige eines Bildes</w:t>
      </w:r>
    </w:p>
    <w:p w14:paraId="45CF075D" w14:textId="77C33056" w:rsidR="00DA3494" w:rsidRDefault="00DA3494" w:rsidP="00B02301">
      <w:r>
        <w:t>Das Bild, welches auf dem Bildschirm angezeigt werden soll, wird über zwei PHP-Skripte erstellt. Das Index Skript wird direkt vom Controller aufgerufen. Durch Spezifikation in der angegebenen Serveradresse wird das zweite Skript angegeben, welches von der index.php aufgerufen wird um das auszugebende Bild zu „</w:t>
      </w:r>
      <w:r w:rsidR="0032089B">
        <w:t>zeichnen</w:t>
      </w:r>
      <w:r>
        <w:t>“</w:t>
      </w:r>
      <w:r w:rsidR="0032089B">
        <w:t>.</w:t>
      </w:r>
    </w:p>
    <w:p w14:paraId="40B43591" w14:textId="3ED88858" w:rsidR="0032089B" w:rsidRDefault="0032089B" w:rsidP="00B02301">
      <w:pPr>
        <w:pStyle w:val="berschrift3"/>
      </w:pPr>
      <w:r>
        <w:t>index.php</w:t>
      </w:r>
    </w:p>
    <w:p w14:paraId="24ECCB25" w14:textId="71BD86C2" w:rsidR="0032089B" w:rsidRDefault="0032089B" w:rsidP="00B02301">
      <w:r>
        <w:t>Die index.php ist die Schnittstelle zwischen dem ESP32 und dem Anzeigeskript. Es ruft ein anderes Skript auf und gibt dessen Inhalt in einer für den Controller verständlichen Form zurück</w:t>
      </w:r>
      <w:r w:rsidR="00E76736">
        <w:t>.</w:t>
      </w:r>
    </w:p>
    <w:p w14:paraId="25D8E0A2" w14:textId="066F4F2F" w:rsidR="000F6196" w:rsidRDefault="000F6196" w:rsidP="00B02301">
      <w:r>
        <w:t xml:space="preserve">Wenn sie versuchen das Skript aufzurufen, müssen sie einige </w:t>
      </w:r>
      <w:r w:rsidR="005B41D3">
        <w:t>Parameter</w:t>
      </w:r>
      <w:r>
        <w:t xml:space="preserve"> übergeben, damit das Das Skript richtig funktionieren kann.</w:t>
      </w:r>
    </w:p>
    <w:p w14:paraId="57659796" w14:textId="13419483" w:rsidR="00DF7613" w:rsidRDefault="00DF7613" w:rsidP="00B02301">
      <w:pPr>
        <w:pStyle w:val="Listenabsatz"/>
        <w:numPr>
          <w:ilvl w:val="0"/>
          <w:numId w:val="3"/>
        </w:numPr>
        <w:jc w:val="left"/>
      </w:pPr>
      <w:proofErr w:type="spellStart"/>
      <w:r>
        <w:t>Debug</w:t>
      </w:r>
      <w:proofErr w:type="spellEnd"/>
      <w:r>
        <w:t>:</w:t>
      </w:r>
      <w:r>
        <w:tab/>
        <w:t>Ein boolescher Wert, der festlegt, wie das Bild zurückgegeben werden soll.</w:t>
      </w:r>
    </w:p>
    <w:p w14:paraId="60946BC6" w14:textId="2008F8E8" w:rsidR="00DF7613" w:rsidRDefault="00DF7613" w:rsidP="00B02301">
      <w:pPr>
        <w:jc w:val="left"/>
      </w:pPr>
      <w:r>
        <w:lastRenderedPageBreak/>
        <w:t>True: Gibt das Bild als Bilddatei zurück. Lesbar von Webbrowsern und daher gut um zu testen, wie das gezeichnete Bild aussehen wird.</w:t>
      </w:r>
    </w:p>
    <w:p w14:paraId="62F27EC5" w14:textId="7929BE60" w:rsidR="00DF7613" w:rsidRDefault="00DF7613" w:rsidP="00B02301">
      <w:pPr>
        <w:pStyle w:val="Listenabsatz"/>
        <w:numPr>
          <w:ilvl w:val="1"/>
          <w:numId w:val="3"/>
        </w:numPr>
        <w:jc w:val="left"/>
      </w:pPr>
      <w:proofErr w:type="spellStart"/>
      <w:r>
        <w:t>False</w:t>
      </w:r>
      <w:proofErr w:type="spellEnd"/>
      <w:r>
        <w:t xml:space="preserve">: Gibt das Bild als </w:t>
      </w:r>
      <w:r w:rsidR="00B47128">
        <w:t>Byte-String</w:t>
      </w:r>
      <w:r>
        <w:t xml:space="preserve"> zurück. Lesbar von dem Controller und daher nötig um das Bild auf dem E-Paper anzeigen zu können.</w:t>
      </w:r>
    </w:p>
    <w:p w14:paraId="2CAB0823" w14:textId="70709250" w:rsidR="00DF7613" w:rsidRPr="00DF7613" w:rsidRDefault="00DF7613" w:rsidP="00B02301">
      <w:pPr>
        <w:pStyle w:val="Listenabsatz"/>
        <w:numPr>
          <w:ilvl w:val="0"/>
          <w:numId w:val="3"/>
        </w:numPr>
        <w:jc w:val="left"/>
      </w:pPr>
      <w:r w:rsidRPr="00DF7613">
        <w:t>Display: bei diesem Wert übergeben sie die Größe ihres Displays</w:t>
      </w:r>
      <w:r>
        <w:t xml:space="preserve"> in Inches und die Information ob er Farben anzeigen kann oder nicht. Die</w:t>
      </w:r>
      <w:r w:rsidR="005B41D3">
        <w:t xml:space="preserve"> hier möglichen Werte werden in einem Array definiert und </w:t>
      </w:r>
      <w:r w:rsidR="005B41D3" w:rsidRPr="005B41D3">
        <w:t>betragen 7.5, 7.5bwr, 4.2, 4.2bwr, 2.9, 1.5</w:t>
      </w:r>
      <w:r w:rsidR="005B41D3">
        <w:t>.</w:t>
      </w:r>
    </w:p>
    <w:p w14:paraId="5170EFCF" w14:textId="0F85379E" w:rsidR="005B41D3" w:rsidRDefault="00DF7613" w:rsidP="00B02301">
      <w:pPr>
        <w:pStyle w:val="Listenabsatz"/>
        <w:numPr>
          <w:ilvl w:val="0"/>
          <w:numId w:val="3"/>
        </w:numPr>
        <w:jc w:val="left"/>
      </w:pPr>
      <w:r>
        <w:t xml:space="preserve">Content: </w:t>
      </w:r>
      <w:r w:rsidR="005B41D3">
        <w:t>Name des Anzeigeskriptes. Hier müssen sie Das Anzeigeskript angeben, welches sie ausgeben möchten. Die Datei muss ein die Endung .</w:t>
      </w:r>
      <w:proofErr w:type="spellStart"/>
      <w:r w:rsidR="005B41D3">
        <w:t>php</w:t>
      </w:r>
      <w:proofErr w:type="spellEnd"/>
      <w:r w:rsidR="005B41D3">
        <w:t xml:space="preserve"> besitzen und im Ordner </w:t>
      </w:r>
      <w:proofErr w:type="spellStart"/>
      <w:r w:rsidR="005B41D3">
        <w:t>contents</w:t>
      </w:r>
      <w:proofErr w:type="spellEnd"/>
      <w:r w:rsidR="005B41D3">
        <w:t xml:space="preserve"> liegen, damit es akzeptiert wird.</w:t>
      </w:r>
    </w:p>
    <w:p w14:paraId="04B36A6A" w14:textId="10E6B90C" w:rsidR="005B41D3" w:rsidRDefault="005B41D3" w:rsidP="00B02301">
      <w:r>
        <w:t xml:space="preserve">Wenn sie keinen Wert für </w:t>
      </w:r>
      <w:proofErr w:type="spellStart"/>
      <w:r>
        <w:t>debug</w:t>
      </w:r>
      <w:proofErr w:type="spellEnd"/>
      <w:r>
        <w:t xml:space="preserve"> eingeben wird dieser automatisch auf </w:t>
      </w:r>
      <w:proofErr w:type="spellStart"/>
      <w:r>
        <w:t>false</w:t>
      </w:r>
      <w:proofErr w:type="spellEnd"/>
      <w:r>
        <w:t xml:space="preserve"> gesetzt. Display und Content jedoch, müssen eingegeben werden, da das Skript ansonsten einen frühzeitig abbricht und eine Fehlermeldung ausgibt.</w:t>
      </w:r>
      <w:r w:rsidR="00DC73AC">
        <w:t xml:space="preserve"> Außerdem überprüft er ob alle wichtigen </w:t>
      </w:r>
      <w:proofErr w:type="spellStart"/>
      <w:r w:rsidR="00DC73AC">
        <w:t>libraries</w:t>
      </w:r>
      <w:proofErr w:type="spellEnd"/>
      <w:r w:rsidR="00DC73AC">
        <w:t xml:space="preserve"> installiert sind und bricht die Bearbeitung ab, falls sie es nicht sind.</w:t>
      </w:r>
      <w:r w:rsidR="00C918E7">
        <w:t xml:space="preserve"> Im nächsten Schritt werden basierend auf den Parametern einige Variablen definiert, die auch noch für das Anzeigeskript relevant sind.</w:t>
      </w:r>
      <w:r w:rsidR="00DC73AC">
        <w:t xml:space="preserve"> Diese Variablen sind die Dimensionen des Displays in Pixeln, eine Bildressource mit den Ausmaßen des Displays</w:t>
      </w:r>
      <w:r w:rsidR="00FB3491">
        <w:t>, die zuerst mit der Farbe Weiß gefüllt wird</w:t>
      </w:r>
      <w:r w:rsidR="00DC73AC">
        <w:t xml:space="preserve"> und ein </w:t>
      </w:r>
      <w:proofErr w:type="spellStart"/>
      <w:r w:rsidR="00DC73AC">
        <w:t>boolscher</w:t>
      </w:r>
      <w:proofErr w:type="spellEnd"/>
      <w:r w:rsidR="00DC73AC">
        <w:t xml:space="preserve"> Wert, der angibt ob der Bildschirm rot anzeigen kann oder nicht.</w:t>
      </w:r>
      <w:r w:rsidR="007D1365">
        <w:t xml:space="preserve"> Neben den </w:t>
      </w:r>
      <w:r w:rsidR="00FB3491">
        <w:t>Variablen, die von den Paramatern abhängig sind, werden auch noch parameterunabhängige Variablen festgelegt. Dazu gehören die Farbcodes für Schwarz, Rot und, für testzwecke, gelb.</w:t>
      </w:r>
      <w:r w:rsidR="0081253F">
        <w:t xml:space="preserve"> Und die Pfade zu den verschiedenen unterstützten Schriftarten in einem Array.</w:t>
      </w:r>
    </w:p>
    <w:p w14:paraId="49FCA5F4" w14:textId="78144250" w:rsidR="00FB3491" w:rsidRDefault="00FB3491" w:rsidP="00B02301">
      <w:r>
        <w:t>Als nächstes wird das Bild durch das anzeige Skript gezeichnet. Durch den „</w:t>
      </w:r>
      <w:proofErr w:type="spellStart"/>
      <w:r>
        <w:t>include</w:t>
      </w:r>
      <w:proofErr w:type="spellEnd"/>
      <w:r>
        <w:t xml:space="preserve">“-Befehl </w:t>
      </w:r>
      <w:r w:rsidR="00C85E59">
        <w:t xml:space="preserve">kann eine andere </w:t>
      </w:r>
      <w:r w:rsidR="00F23A77">
        <w:t>PHP-</w:t>
      </w:r>
      <w:r w:rsidR="00C85E59">
        <w:t xml:space="preserve">Datei eingebunden werden. Die eingebundene Datei ist das über den </w:t>
      </w:r>
      <w:proofErr w:type="spellStart"/>
      <w:r w:rsidR="00C85E59">
        <w:t>content</w:t>
      </w:r>
      <w:proofErr w:type="spellEnd"/>
      <w:r w:rsidR="00C85E59">
        <w:t>-Parameter angegebene Skript. Da das andere Skript innerhalb des index-Skriptes ausgeführt wird, teilen sich die Skripte die Variablen. Das andere Skript schreibt also in die gleiche Bildressource, die vorher bereits mit der Größe des Bildschirms initialisiert wurde.</w:t>
      </w:r>
    </w:p>
    <w:p w14:paraId="38D982CE" w14:textId="4A7DF7CC" w:rsidR="00C85E59" w:rsidRDefault="00C85E59" w:rsidP="00B02301">
      <w:r>
        <w:t xml:space="preserve">Nachdem </w:t>
      </w:r>
      <w:r w:rsidR="00453F8B">
        <w:t xml:space="preserve">das Anzeigeskript, welches in nächsten Kapitel genauer erklärt wird, nun die geteilte Bildressource so beschrieben hat, dass sie das Türschild darstellt, liegt es nun wieder an dem Index-Skript diese Ressource angemessen weiterzugeben. Je nach Einstellung der </w:t>
      </w:r>
      <w:proofErr w:type="spellStart"/>
      <w:r w:rsidR="00453F8B">
        <w:t>Debug</w:t>
      </w:r>
      <w:proofErr w:type="spellEnd"/>
      <w:r w:rsidR="00453F8B">
        <w:t xml:space="preserve">-Variable, wird die Ressource anders übergeben. Wenn </w:t>
      </w:r>
      <w:proofErr w:type="spellStart"/>
      <w:r w:rsidR="00453F8B">
        <w:t>Debug</w:t>
      </w:r>
      <w:proofErr w:type="spellEnd"/>
      <w:r w:rsidR="00453F8B">
        <w:t xml:space="preserve"> auf „True“ gesetzt ist, muss die Ressource für die Widergabe über einen Webbrowser aufbereitet und letztendlich angezeigt. Sollte </w:t>
      </w:r>
      <w:proofErr w:type="spellStart"/>
      <w:r w:rsidR="00453F8B">
        <w:t>Debug</w:t>
      </w:r>
      <w:proofErr w:type="spellEnd"/>
      <w:r w:rsidR="00453F8B">
        <w:t xml:space="preserve"> jedoch auf „</w:t>
      </w:r>
      <w:proofErr w:type="spellStart"/>
      <w:r w:rsidR="00453F8B">
        <w:t>False</w:t>
      </w:r>
      <w:proofErr w:type="spellEnd"/>
      <w:r w:rsidR="00453F8B">
        <w:t xml:space="preserve">“ eingestellt sein, wird die Funktion </w:t>
      </w:r>
      <w:proofErr w:type="spellStart"/>
      <w:proofErr w:type="gramStart"/>
      <w:r w:rsidR="00453F8B">
        <w:t>rawImage</w:t>
      </w:r>
      <w:proofErr w:type="spellEnd"/>
      <w:r w:rsidR="00453F8B">
        <w:t>(</w:t>
      </w:r>
      <w:proofErr w:type="gramEnd"/>
      <w:r w:rsidR="00453F8B">
        <w:t>) aufgerufen um die Ressource in eine Form zu bringen, die der Controller verarbeiten kann</w:t>
      </w:r>
      <w:r w:rsidR="00B47128">
        <w:t xml:space="preserve">. </w:t>
      </w:r>
      <w:r w:rsidR="00CF5D4C">
        <w:t>Diese Funktion überprüft für jeden Pixel einzeln die vorhandene Farbe und versucht den vorhandenen Wert in Schwarz, Weiß oder Rot einzuteilen. So würde er also ein dunkles Grau in als Schwartz ausgebenden und ein helles grau als Weiß.</w:t>
      </w:r>
      <w:r w:rsidR="00F23A77">
        <w:t xml:space="preserve"> Für ein schwarz-weißes Display ist ein steht ein Bit stellvertretend für Schwarz oder Weiß, wobei eine 1 für Schwarz und eine 0 für Weiß steht. Für ein mehrfarbiges Display werden zwei Bit für einen Pixel benötigt, wobei „11“ für Schwarz, „00“ für Weiß und „01“ für Rot steht. Die einzelnen Bits werden noch in Bytes verpackt und am Ende des Skriptes wird der Byte-String zurückgegeben.</w:t>
      </w:r>
    </w:p>
    <w:p w14:paraId="2C48CB43" w14:textId="3C40F7DD" w:rsidR="0032089B" w:rsidRDefault="0032089B" w:rsidP="00B02301">
      <w:pPr>
        <w:pStyle w:val="berschrift3"/>
      </w:pPr>
      <w:r>
        <w:t>türschild.php</w:t>
      </w:r>
    </w:p>
    <w:p w14:paraId="2371BC6B" w14:textId="5FA3B8D7" w:rsidR="00F23A77" w:rsidRDefault="00201E72" w:rsidP="00B02301">
      <w:r>
        <w:t>Das Türschild-Skript dient für unsere Zwecke als das Anzeigeskript, welches von dem Index-Skript eingebunden wird. In dem Index-Skript wurde bereits eine Bildressource initialisiert, die jetzt von dem Anzeigeskript über Funktionen aus der GD-Library „bemalt“ werden sollte.</w:t>
      </w:r>
    </w:p>
    <w:p w14:paraId="1CA61F2F" w14:textId="240FF22C" w:rsidR="00FD7AB1" w:rsidRDefault="00D040E9" w:rsidP="00B02301">
      <w:r>
        <w:t>Um für eine gute Erweiterbarkeit unseres Türschilds zu sorgen, werden fast Alle der angezeigten Werte aus externen CSV-Dateien eingelesen. In der Datei „</w:t>
      </w:r>
      <w:r w:rsidR="00DF7C73">
        <w:t>Professor</w:t>
      </w:r>
      <w:r>
        <w:t xml:space="preserve">.csv“ stehen Werte, die voraussichtlich </w:t>
      </w:r>
      <w:r>
        <w:lastRenderedPageBreak/>
        <w:t>für längere Zeit konstant bleiben, wie die Raumnummer und Informationen über den Professor, welchem das Büro gehört. In der Datei „</w:t>
      </w:r>
      <w:r w:rsidR="00DF7C73">
        <w:t>Professor_</w:t>
      </w:r>
      <w:r>
        <w:t xml:space="preserve">status.csv“ hingegen werden die Werte abgelegt, die häufiger durch die Weboberfläche geändert werden können, wie der Anwesenheitsstatus und die Infomonitormeldungen. Diese </w:t>
      </w:r>
      <w:r w:rsidR="0081253F">
        <w:t>Daten werden am Anfang des Skriptes eingelesen und in zwei verschiedene Arrays geschrieben.</w:t>
      </w:r>
    </w:p>
    <w:p w14:paraId="64EBCC9F" w14:textId="1A5D37F0" w:rsidR="00D040E9" w:rsidRDefault="00B02301" w:rsidP="00B02301">
      <w:r>
        <w:t>Außerdem sol</w:t>
      </w:r>
      <w:r w:rsidR="0005399F">
        <w:t>l es möglich sein zu den Informationen eines anderen Professors zu wechseln, wenn diese bereits eingetragen wurden. Für diesen Zweck gibt es den weiteren Parameter „</w:t>
      </w:r>
      <w:proofErr w:type="spellStart"/>
      <w:r w:rsidR="0005399F">
        <w:t>professor</w:t>
      </w:r>
      <w:proofErr w:type="spellEnd"/>
      <w:r w:rsidR="0005399F">
        <w:t xml:space="preserve">“, in welchem man den Namen des Professors eingeben kann, dessen Türschild man anzeigen möchte. Die </w:t>
      </w:r>
      <w:proofErr w:type="spellStart"/>
      <w:r w:rsidR="0005399F">
        <w:t>csv</w:t>
      </w:r>
      <w:proofErr w:type="spellEnd"/>
      <w:r w:rsidR="0005399F">
        <w:t>-Dateien müssen Namenskonventionen folgen, damit dieser Parameter richtig funktionieren kann. Die Datei, die im vorherigen Kapitel „professor.csv“ genannt wurde, muss den gleichen Namen haben wie der Parameter und die „status.csv“ Muss einen Namen der Form „Parameter-status.csv“ haben</w:t>
      </w:r>
      <w:r w:rsidR="00B44733">
        <w:t>.</w:t>
      </w:r>
    </w:p>
    <w:p w14:paraId="5D2F7A23" w14:textId="34445921" w:rsidR="00B44733" w:rsidRDefault="00B44733" w:rsidP="00B02301">
      <w:r>
        <w:t>Neben dem Parameter für den Professor ist auch der im vorherigen Kapitel erwähnte Parameter des Displays wichtig, um genau zu sein die Variable $</w:t>
      </w:r>
      <w:proofErr w:type="spellStart"/>
      <w:r>
        <w:t>hasred</w:t>
      </w:r>
      <w:proofErr w:type="spellEnd"/>
      <w:r>
        <w:t xml:space="preserve">, welche aussagt, ob der Display Farben anzeigen kann, oder nur schwarz anzeigen kann. Wenn man im Parameter einen Bildschirm übergibt, der keine Farben anzeigen kann, soll auch in der Webansicht die </w:t>
      </w:r>
      <w:r w:rsidR="00FD7AB1">
        <w:t>Farbe gelb durch schwarz ersetzt werden.</w:t>
      </w:r>
    </w:p>
    <w:p w14:paraId="2C686AAE" w14:textId="30B42D7B" w:rsidR="00C23FC5" w:rsidRDefault="00FD7AB1" w:rsidP="00B02301">
      <w:r>
        <w:t>Wie schon erwähnt soll kennt das E-Paper Display Softwareseitig nur die Farbe rot für und möchte diese übergeben bekommen. Da aber die endgültige Anzeigefarbe unseres Displays gelb ist, wäre es schön, wenn die Webansicht gelb anzeigt, obwohl der Controller rot übergeben bekommt. Dafür benutzen wir die bereits definierte Variable „</w:t>
      </w:r>
      <w:proofErr w:type="spellStart"/>
      <w:r>
        <w:t>debug</w:t>
      </w:r>
      <w:proofErr w:type="spellEnd"/>
      <w:r>
        <w:t>“, welche, wie im letzten Kapitel erläutert, angibt</w:t>
      </w:r>
      <w:r w:rsidR="001C296F">
        <w:t>, ob die fertige Bilddatei in einem Webbrowser ausgegeben werden soll, oder ob sie für den Controller in Pixelarrays aufbereitet werden soll</w:t>
      </w:r>
      <w:r w:rsidR="00C23FC5">
        <w:t>.</w:t>
      </w:r>
    </w:p>
    <w:p w14:paraId="01E79AEE" w14:textId="6857EE05" w:rsidR="00972038" w:rsidRDefault="00C23FC5" w:rsidP="00B02301">
      <w:r>
        <w:rPr>
          <w:noProof/>
        </w:rPr>
        <w:lastRenderedPageBreak/>
        <w:drawing>
          <wp:anchor distT="0" distB="0" distL="114300" distR="114300" simplePos="0" relativeHeight="251669504" behindDoc="0" locked="0" layoutInCell="1" allowOverlap="1" wp14:anchorId="35EFE102" wp14:editId="0F385913">
            <wp:simplePos x="0" y="0"/>
            <wp:positionH relativeFrom="margin">
              <wp:posOffset>2310765</wp:posOffset>
            </wp:positionH>
            <wp:positionV relativeFrom="paragraph">
              <wp:posOffset>8255</wp:posOffset>
            </wp:positionV>
            <wp:extent cx="3450590" cy="6322695"/>
            <wp:effectExtent l="0" t="0" r="0" b="190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632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301">
        <w:rPr>
          <w:noProof/>
        </w:rPr>
        <mc:AlternateContent>
          <mc:Choice Requires="wps">
            <w:drawing>
              <wp:anchor distT="0" distB="0" distL="114300" distR="114300" simplePos="0" relativeHeight="251667456" behindDoc="0" locked="0" layoutInCell="1" allowOverlap="1" wp14:anchorId="5931FFF9" wp14:editId="4BCAC3D1">
                <wp:simplePos x="0" y="0"/>
                <wp:positionH relativeFrom="column">
                  <wp:posOffset>2312670</wp:posOffset>
                </wp:positionH>
                <wp:positionV relativeFrom="paragraph">
                  <wp:posOffset>6375400</wp:posOffset>
                </wp:positionV>
                <wp:extent cx="344043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440430" cy="635"/>
                        </a:xfrm>
                        <a:prstGeom prst="rect">
                          <a:avLst/>
                        </a:prstGeom>
                        <a:solidFill>
                          <a:prstClr val="white"/>
                        </a:solidFill>
                        <a:ln>
                          <a:noFill/>
                        </a:ln>
                      </wps:spPr>
                      <wps:txbx>
                        <w:txbxContent>
                          <w:p w14:paraId="4EF972EB" w14:textId="781F4E61" w:rsidR="00B02301" w:rsidRPr="006D7837" w:rsidRDefault="00B02301" w:rsidP="00B02301">
                            <w:pPr>
                              <w:pStyle w:val="Beschriftung"/>
                              <w:rPr>
                                <w:noProof/>
                              </w:rPr>
                            </w:pPr>
                            <w:r>
                              <w:t xml:space="preserve">Abbildung </w:t>
                            </w:r>
                            <w:fldSimple w:instr=" SEQ Abbildung \* ARABIC ">
                              <w:r>
                                <w:rPr>
                                  <w:noProof/>
                                </w:rPr>
                                <w:t>4</w:t>
                              </w:r>
                            </w:fldSimple>
                            <w:r>
                              <w:t xml:space="preserve">: </w:t>
                            </w:r>
                            <w:r w:rsidRPr="00046C93">
                              <w:t>Entwicklung des Anzeigebildes über den Projektzeitraum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1FFF9" id="Textfeld 12" o:spid="_x0000_s1027" type="#_x0000_t202" style="position:absolute;left:0;text-align:left;margin-left:182.1pt;margin-top:502pt;width:27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" stroked="f">
                <v:textbox style="mso-fit-shape-to-text:t" inset="0,0,0,0">
                  <w:txbxContent>
                    <w:p w14:paraId="4EF972EB" w14:textId="781F4E61" w:rsidR="00B02301" w:rsidRPr="006D7837" w:rsidRDefault="00B02301" w:rsidP="00B02301">
                      <w:pPr>
                        <w:pStyle w:val="Beschriftung"/>
                        <w:rPr>
                          <w:noProof/>
                        </w:rPr>
                      </w:pPr>
                      <w:r>
                        <w:t xml:space="preserve">Abbildung </w:t>
                      </w:r>
                      <w:fldSimple w:instr=" SEQ Abbildung \* ARABIC ">
                        <w:r>
                          <w:rPr>
                            <w:noProof/>
                          </w:rPr>
                          <w:t>4</w:t>
                        </w:r>
                      </w:fldSimple>
                      <w:r>
                        <w:t xml:space="preserve">: </w:t>
                      </w:r>
                      <w:r w:rsidRPr="00046C93">
                        <w:t>Entwicklung des Anzeigebildes über den Projektzeitraum</w:t>
                      </w:r>
                    </w:p>
                  </w:txbxContent>
                </v:textbox>
                <w10:wrap type="square"/>
              </v:shape>
            </w:pict>
          </mc:Fallback>
        </mc:AlternateContent>
      </w:r>
      <w:r w:rsidR="00201E72">
        <w:t>Unser Türschild besteht aus drei Bereichen, wie ich bereits in dem Kapitel „Entwurf des Anzeigebilds</w:t>
      </w:r>
      <w:r>
        <w:t>“ beschrieben</w:t>
      </w:r>
      <w:r w:rsidR="00201E72">
        <w:t xml:space="preserve"> habe.  Im oberen Teil sollte </w:t>
      </w:r>
      <w:r w:rsidR="00D040E9">
        <w:t xml:space="preserve">die Raumnummer und der Name des Büros stehen, welche Daraufhin mit einer gelben Linie vom Rest des Schildes getrennt werden. </w:t>
      </w:r>
      <w:r w:rsidR="0081253F">
        <w:t>Zuerst werden die Texte mit der Funktion „</w:t>
      </w:r>
      <w:proofErr w:type="spellStart"/>
      <w:r w:rsidR="0081253F" w:rsidRPr="0081253F">
        <w:t>imagettftext</w:t>
      </w:r>
      <w:proofErr w:type="spellEnd"/>
      <w:r w:rsidR="0081253F">
        <w:t>“ generiert. Schreibt einen Text auf eine Imageressource. Dazu müssen die x und y-Koordinaten angegeben werden, sowie den Pfad zu einer Schriftart</w:t>
      </w:r>
      <w:r w:rsidR="0024309D">
        <w:t>, die Schriftfarbe</w:t>
      </w:r>
      <w:r w:rsidR="0081253F">
        <w:t xml:space="preserve"> und eine Schriftgröße.</w:t>
      </w:r>
      <w:r w:rsidR="00972038">
        <w:t xml:space="preserve"> Sowohl die Schriftgröße und </w:t>
      </w:r>
      <w:r w:rsidR="0024309D">
        <w:t>die y-Koordinate werden über Variablen realisiert und die Schriftart kann über ein Array, welches in dem Index-Skript initialisiert wurde, ausgewählt werden. Als Text werden die beiden ersten Werte des Arrays</w:t>
      </w:r>
      <w:r w:rsidR="00E82A7A">
        <w:t xml:space="preserve"> angegeben, welches aus der einrichtungs-Datei erzeugt wurde. Für die gelbe Trennlinie wird die Funktion „</w:t>
      </w:r>
      <w:proofErr w:type="spellStart"/>
      <w:r w:rsidR="00E82A7A" w:rsidRPr="00E82A7A">
        <w:t>imageline</w:t>
      </w:r>
      <w:proofErr w:type="spellEnd"/>
      <w:r w:rsidR="00E82A7A">
        <w:t xml:space="preserve">“ genutzt. Auch diese Funktion „zeichnet“ auf die Bildressource aus dem Index-Skript. Diese Funktion </w:t>
      </w:r>
      <w:proofErr w:type="spellStart"/>
      <w:r w:rsidR="00E82A7A">
        <w:t>zeichent</w:t>
      </w:r>
      <w:proofErr w:type="spellEnd"/>
      <w:r w:rsidR="00E82A7A">
        <w:t xml:space="preserve"> jedoch keinen </w:t>
      </w:r>
      <w:r w:rsidR="0090765B">
        <w:t>Text,</w:t>
      </w:r>
      <w:r w:rsidR="00E82A7A">
        <w:t xml:space="preserve"> sondern eine Linie. Für diese Funktion </w:t>
      </w:r>
      <w:r w:rsidR="0090765B">
        <w:t>müssen</w:t>
      </w:r>
      <w:r w:rsidR="00E82A7A">
        <w:t xml:space="preserve"> der Start und der Endpunkt der Linie festgelegt werden. Damit also eine Horizontale Linie über den gesamten Bildschirm angezeigt wird müssen die y-Koordinaten am Startpunkt und Endpunkt </w:t>
      </w:r>
      <w:r w:rsidR="0090765B">
        <w:t>gleichbleiben</w:t>
      </w:r>
      <w:r w:rsidR="00E82A7A">
        <w:t xml:space="preserve">. </w:t>
      </w:r>
      <w:r w:rsidR="0090765B">
        <w:t>Die y-Koordinaten des Startpunktes muss 0 sein und für den Endpunkt der Linie bietet sich die bereits definierte Variable über die Bildschirmweite in Pixeln an.</w:t>
      </w:r>
    </w:p>
    <w:p w14:paraId="69BF5498" w14:textId="391EF745" w:rsidR="001D5F70" w:rsidRPr="00B02301" w:rsidRDefault="001D5F70" w:rsidP="001D5F70">
      <w:r>
        <w:t>Der Bereich in der Mitte ist reserviert für den Infomonitor. Dieser war die größte Herausforderung in der Implementierung des Anzeigeskriptes. Schon in der ersten Implementierung ist uns aufgefallen, dass die Ausgabe über „</w:t>
      </w:r>
      <w:proofErr w:type="spellStart"/>
      <w:r w:rsidRPr="0081253F">
        <w:t>imagettftext</w:t>
      </w:r>
      <w:proofErr w:type="spellEnd"/>
      <w:r>
        <w:t xml:space="preserve">“ keine automatischen Zeilenumbrüche unterstützt, da sie nur Text auf eine Bildressource „zeichnet“ ohne dessen Aufmaße zu kennen. Dadurch wurde der Text einfach in einer Zeile gedruckt, bis er am rechten Bildschirmrand abgeschnitten wurde. Zeilenumbrüche mussten also manuell in das Anzeigeskript implementiert werden. Da </w:t>
      </w:r>
      <w:r w:rsidR="00F72EBC">
        <w:t xml:space="preserve">die länge eines Textes nicht von der Anzahl Buchstaben abhängig ist, weil Buchstaben unterschiedliche breiten haben können, musste die länge des Textes dynamisch bestimmt werden. </w:t>
      </w:r>
      <w:proofErr w:type="spellStart"/>
      <w:r w:rsidR="00F72EBC">
        <w:t>Php</w:t>
      </w:r>
      <w:proofErr w:type="spellEnd"/>
      <w:r w:rsidR="00F72EBC">
        <w:t xml:space="preserve"> bietet mit „</w:t>
      </w:r>
      <w:proofErr w:type="spellStart"/>
      <w:r w:rsidR="00F72EBC" w:rsidRPr="00F72EBC">
        <w:t>imagettfbbox</w:t>
      </w:r>
      <w:proofErr w:type="spellEnd"/>
      <w:r w:rsidR="00F72EBC">
        <w:t xml:space="preserve">“ eine Funktion an, die genau das ermöglicht. Wenn man ihr den Text zusammen mit der benutzen </w:t>
      </w:r>
      <w:proofErr w:type="spellStart"/>
      <w:r w:rsidR="00F72EBC">
        <w:t>Fontart</w:t>
      </w:r>
      <w:proofErr w:type="spellEnd"/>
      <w:r w:rsidR="00F72EBC">
        <w:t xml:space="preserve"> und Größe übergibt, bekommt man ein Array zurückgegeben, welches die Eckpunkte einer box angibt, </w:t>
      </w:r>
      <w:r w:rsidR="00F72EBC">
        <w:lastRenderedPageBreak/>
        <w:t>welches den Text umgeben könnte. Die Differenz zwischen einem Punkt am rechten Rand und einem Punkt am linken Rand ergibt die länge des Textes in Pixeln, die wir mit der Variable $</w:t>
      </w:r>
      <w:proofErr w:type="spellStart"/>
      <w:r w:rsidR="00F72EBC" w:rsidRPr="00F72EBC">
        <w:t>displayWidth</w:t>
      </w:r>
      <w:proofErr w:type="spellEnd"/>
      <w:r w:rsidR="00F72EBC">
        <w:t>, welche die Breite des Displays in Pixeln angibt, vergleichen können.</w:t>
      </w:r>
      <w:r w:rsidR="00D764CD">
        <w:t xml:space="preserve"> Um zu wissen an welcher Stelle Zeilenumbrüche eingefügt werden müssen muss die Textlänge jedoch nach jedem einzelnen Wort überprüft werden. Dazu </w:t>
      </w:r>
      <w:r w:rsidR="00C23FC5">
        <w:t>müssen</w:t>
      </w:r>
      <w:r w:rsidR="00D764CD">
        <w:t xml:space="preserve"> im ersten Schritt </w:t>
      </w:r>
      <w:r w:rsidR="007F7515">
        <w:t xml:space="preserve">eine Schleife gestartet werden, die über die Anzahl der Nachrichten iteriert, damit jede Nachricht einzeln bearbeitet und ausgegeben werden kann. Dazu müssen die </w:t>
      </w:r>
      <w:r w:rsidR="00C23FC5">
        <w:t xml:space="preserve">Nachrichten </w:t>
      </w:r>
      <w:r w:rsidR="007F7515">
        <w:t>zuerst</w:t>
      </w:r>
      <w:r w:rsidR="00D764CD">
        <w:t xml:space="preserve"> durch die „</w:t>
      </w:r>
      <w:proofErr w:type="spellStart"/>
      <w:r w:rsidR="00D764CD">
        <w:t>explode</w:t>
      </w:r>
      <w:proofErr w:type="spellEnd"/>
      <w:r w:rsidR="00D764CD">
        <w:t xml:space="preserve">“ </w:t>
      </w:r>
      <w:r w:rsidR="00C23FC5">
        <w:t xml:space="preserve">In Arrays aus Wörtern aufgebrochen werden. </w:t>
      </w:r>
      <w:r w:rsidR="00276714">
        <w:t xml:space="preserve">Nun wird mit einer </w:t>
      </w:r>
      <w:proofErr w:type="spellStart"/>
      <w:r w:rsidR="00276714">
        <w:t>For</w:t>
      </w:r>
      <w:proofErr w:type="spellEnd"/>
      <w:r w:rsidR="00276714">
        <w:t>-Schleife über die Anzahl an Wörtern in dem Array iteriert und in jedem Schritt wird ein weiteres Wort einem Teststring $</w:t>
      </w:r>
      <w:proofErr w:type="spellStart"/>
      <w:r w:rsidR="00276714">
        <w:t>zeile</w:t>
      </w:r>
      <w:proofErr w:type="spellEnd"/>
      <w:r w:rsidR="00276714">
        <w:t xml:space="preserve"> hinzugefügt. Mit </w:t>
      </w:r>
      <w:r w:rsidR="00276714">
        <w:t>„</w:t>
      </w:r>
      <w:proofErr w:type="spellStart"/>
      <w:r w:rsidR="00276714" w:rsidRPr="00F72EBC">
        <w:t>imagettfbbox</w:t>
      </w:r>
      <w:proofErr w:type="spellEnd"/>
      <w:r w:rsidR="00276714">
        <w:t>“</w:t>
      </w:r>
      <w:r w:rsidR="00276714">
        <w:t xml:space="preserve"> wird die länge des Strings zu diesem Zeitpunkt überprüft und mit der Bildschirmweite abgeglichen. Falls die Breitenbegrenzung noch nicht überschritten wurde, wird das Wort was zuletzt dem $</w:t>
      </w:r>
      <w:proofErr w:type="spellStart"/>
      <w:r w:rsidR="00276714">
        <w:t>zeile</w:t>
      </w:r>
      <w:proofErr w:type="spellEnd"/>
      <w:r w:rsidR="00276714">
        <w:t xml:space="preserve"> hinzugefügt wurde auch dem String $</w:t>
      </w:r>
      <w:proofErr w:type="spellStart"/>
      <w:r w:rsidR="00276714">
        <w:t>text</w:t>
      </w:r>
      <w:proofErr w:type="spellEnd"/>
      <w:r w:rsidR="00276714">
        <w:t xml:space="preserve"> hinzugefügt, der Später ausgegeben werden soll. Falls die Breitenbegrenzung überschritten wurde, wird das letzte Wort zuerst zurückgehalten. In dem String $</w:t>
      </w:r>
      <w:proofErr w:type="spellStart"/>
      <w:r w:rsidR="00276714">
        <w:t>text</w:t>
      </w:r>
      <w:proofErr w:type="spellEnd"/>
      <w:r w:rsidR="00276714">
        <w:t xml:space="preserve"> steht nun genau so viel Text, wie in eine Zeile passt, daher kann dieser ausgegeben werden. Da jedoch </w:t>
      </w:r>
      <w:r w:rsidR="00295103">
        <w:t>eine Nachricht</w:t>
      </w:r>
      <w:r w:rsidR="00276714">
        <w:t xml:space="preserve"> nur als ganzes ausgegeben werden soll und wir noch nicht wissen ob die Nachricht nicht vielleicht noch die Höhenbegrenzung überschreitet</w:t>
      </w:r>
      <w:r w:rsidR="00295103">
        <w:t>, muss der $</w:t>
      </w:r>
      <w:proofErr w:type="spellStart"/>
      <w:r w:rsidR="00295103">
        <w:t>text</w:t>
      </w:r>
      <w:proofErr w:type="spellEnd"/>
      <w:r w:rsidR="00295103">
        <w:t xml:space="preserve"> String zuerst noch einmal zwischengespeichert werden. Dies geschieht im Array $</w:t>
      </w:r>
      <w:proofErr w:type="spellStart"/>
      <w:r w:rsidR="00295103">
        <w:t>nachricht</w:t>
      </w:r>
      <w:proofErr w:type="spellEnd"/>
      <w:r w:rsidR="00295103">
        <w:t xml:space="preserve"> in dem jedes Element eine Zeile einer Nachricht sein soll. Nachdem die Schleife abgearbeitet ist und die Nachricht zeilenweise in ein Array verpackt wurde wird einmal überprüft, ob die Nachricht die Höhenbeschränkung des Infomonitors überschreitet. Falls sie zu groß ist und in den dritten Teil der Anzeige hineinschreiben würde, </w:t>
      </w:r>
      <w:r w:rsidR="007F7515">
        <w:t xml:space="preserve">wird diese Nachricht nicht mehr ausgegeben und auch keine Weiteren. Die Schleife über die Anzahl der Nachrichten wird mit einem break-Befehl vorzeitig beendet. Falls die Höhenbegrenzung nicht überschritten wurde, kann die Nachricht ganz normal ausgegeben werden. Dazu wird zuerst das Zeichen „&gt;“ über </w:t>
      </w:r>
      <w:r w:rsidR="007F7515">
        <w:t>„</w:t>
      </w:r>
      <w:proofErr w:type="spellStart"/>
      <w:r w:rsidR="007F7515" w:rsidRPr="0081253F">
        <w:t>imagettftext</w:t>
      </w:r>
      <w:proofErr w:type="spellEnd"/>
      <w:r w:rsidR="007F7515">
        <w:t>“</w:t>
      </w:r>
      <w:r w:rsidR="007F7515">
        <w:t xml:space="preserve"> gedruckt werden, um den Beginn einer neuen Nachricht zu kennzeichnen. Daraufhin werden alle Zeilen aus dem $</w:t>
      </w:r>
      <w:proofErr w:type="spellStart"/>
      <w:r w:rsidR="007F7515">
        <w:t>nachricht</w:t>
      </w:r>
      <w:proofErr w:type="spellEnd"/>
      <w:r w:rsidR="007F7515">
        <w:t xml:space="preserve"> Array untereinander ausgegeben. Danach springt das Skript wieder zum Anfang der äußeren </w:t>
      </w:r>
      <w:proofErr w:type="spellStart"/>
      <w:r w:rsidR="007F7515">
        <w:t>For</w:t>
      </w:r>
      <w:proofErr w:type="spellEnd"/>
      <w:r w:rsidR="007F7515">
        <w:t>-Schleife, die über die Anzahl der Nachrichten iteriert</w:t>
      </w:r>
      <w:r w:rsidR="00474329">
        <w:t xml:space="preserve">, falls noch weitere </w:t>
      </w:r>
      <w:proofErr w:type="spellStart"/>
      <w:r w:rsidR="00474329">
        <w:t>Nachichten</w:t>
      </w:r>
      <w:proofErr w:type="spellEnd"/>
      <w:r w:rsidR="00474329">
        <w:t xml:space="preserve"> vorliegen. Diese werden auf die selbe Art bearbeitet, wie die erste. Sobald es keine Nachrichten mehr gibt, oder die Schleife aufgrund der Höhenbegrenzung frühzeitig abbricht, ist die Bearbeitung des Infomonitors beendet und das Skript kann zum nächsten Teil der Anzeige übergehen.</w:t>
      </w:r>
      <w:bookmarkStart w:id="0" w:name="_GoBack"/>
      <w:bookmarkEnd w:id="0"/>
    </w:p>
    <w:p w14:paraId="299B2C69" w14:textId="2AEC5C9D" w:rsidR="0090765B" w:rsidRDefault="0090765B" w:rsidP="00B02301">
      <w:r>
        <w:t>Am unteren Ende des Bildschirms soll eine Box sein, in der der Anwesenheitsstatus und einige Informationen zum Professor stehen.</w:t>
      </w:r>
      <w:r w:rsidR="00F31631">
        <w:t xml:space="preserve"> Um die Box von dem Infomonitor abzugrenzen, soll das Skript zuerst wieder eine Linie mit „</w:t>
      </w:r>
      <w:proofErr w:type="spellStart"/>
      <w:r w:rsidR="00F31631" w:rsidRPr="00E82A7A">
        <w:t>imageline</w:t>
      </w:r>
      <w:proofErr w:type="spellEnd"/>
      <w:r w:rsidR="00F31631">
        <w:t>“ zeichnen. Zuerst wird der Name des Professors ausgegeben, welchem dieses Büro gehört.</w:t>
      </w:r>
      <w:r w:rsidR="00AF7C5D">
        <w:t xml:space="preserve"> Diese Information kann man aus der Einrichtungs-Datei lesen.</w:t>
      </w:r>
      <w:r w:rsidR="00F31631">
        <w:t xml:space="preserve"> „</w:t>
      </w:r>
      <w:proofErr w:type="spellStart"/>
      <w:r w:rsidR="00F31631" w:rsidRPr="0081253F">
        <w:t>imagettftext</w:t>
      </w:r>
      <w:proofErr w:type="spellEnd"/>
      <w:r w:rsidR="00F31631">
        <w:t>“ gezeichnet. Direkt darunter sollen die Telefonnummer und die E-Mailadresse des Professors angegeben werden. Vor diesen Informationen soll ein einzelnes Zeichen gedruckt werden, das anzeigen soll, ob es sich um die E-Mailadresse oder die Telefonnummer handelt. Für die E-Mailadresse wird ein einzelnes „@“</w:t>
      </w:r>
      <w:r w:rsidR="00F31631" w:rsidRPr="001D5F70">
        <w:t xml:space="preserve"> </w:t>
      </w:r>
      <w:r w:rsidR="00AF7C5D">
        <w:t xml:space="preserve">mit einer leicht erhöhten Schriftgröße </w:t>
      </w:r>
      <w:r w:rsidR="00F31631">
        <w:t>über „</w:t>
      </w:r>
      <w:proofErr w:type="spellStart"/>
      <w:r w:rsidR="00F31631" w:rsidRPr="0081253F">
        <w:t>imagettftext</w:t>
      </w:r>
      <w:proofErr w:type="spellEnd"/>
      <w:r w:rsidR="00F31631">
        <w:t>“ gedruckt werden</w:t>
      </w:r>
      <w:r w:rsidR="00AF7C5D">
        <w:t xml:space="preserve"> und für die Telefonnummer wird durch das Telefonzeichen aus der Schriftart „</w:t>
      </w:r>
      <w:proofErr w:type="spellStart"/>
      <w:r w:rsidR="00AF7C5D" w:rsidRPr="00AF7C5D">
        <w:t>NotoEmoji</w:t>
      </w:r>
      <w:proofErr w:type="spellEnd"/>
      <w:r w:rsidR="00AF7C5D" w:rsidRPr="00AF7C5D">
        <w:t>-Regular</w:t>
      </w:r>
      <w:r w:rsidR="00AF7C5D">
        <w:t xml:space="preserve">“ dargestellt. Dahinter sollen in Auch in der Box am unteren End soll der Anwesenheitsstatus stehen für welchen wir erst den festen String „Ich bin …“ über </w:t>
      </w:r>
      <w:proofErr w:type="spellStart"/>
      <w:r w:rsidR="00AF7C5D" w:rsidRPr="0081253F">
        <w:t>imagettftext</w:t>
      </w:r>
      <w:proofErr w:type="spellEnd"/>
      <w:r w:rsidR="00AF7C5D">
        <w:t>“ drucken und darunter den Anwesenheitsstatus, welcher das erste Element in dem status-Array ist</w:t>
      </w:r>
      <w:r w:rsidR="003D6D55">
        <w:t xml:space="preserve">. Als letztes angezeigtes Element gibt es noch ein Bild, welches rechtsunten in der Ecke angezeigt werden soll. Der Pfad des Bildes ist konstant am Anfang des Skripts angegeben. Damit das Bild richtig angezeigt werden kann müssen die Dimensionen so geändert werden, dass es in die Ecke passt, dabei </w:t>
      </w:r>
      <w:r w:rsidR="00D764CD">
        <w:t>kann</w:t>
      </w:r>
      <w:r w:rsidR="003D6D55">
        <w:t xml:space="preserve"> es jedoch </w:t>
      </w:r>
      <w:r w:rsidR="00D764CD">
        <w:t>das</w:t>
      </w:r>
      <w:r w:rsidR="003D6D55">
        <w:t xml:space="preserve"> ursprüngliches Seitenverhältnis</w:t>
      </w:r>
      <w:r w:rsidR="00D764CD">
        <w:t xml:space="preserve"> des Bildes</w:t>
      </w:r>
      <w:r w:rsidR="003D6D55">
        <w:t xml:space="preserve"> </w:t>
      </w:r>
      <w:r w:rsidR="00D764CD">
        <w:t>verändert wird</w:t>
      </w:r>
      <w:r w:rsidR="003D6D55">
        <w:t>.</w:t>
      </w:r>
    </w:p>
    <w:p w14:paraId="673BBADB" w14:textId="29B41E15" w:rsidR="003D6D55" w:rsidRPr="00F23A77" w:rsidRDefault="003D6D55" w:rsidP="00B02301">
      <w:r>
        <w:t>Am Ende des Anzeigeskripts sollte die Bildressource richtig so bemalt worden sein, dass sie das Türschild darstellt.</w:t>
      </w:r>
    </w:p>
    <w:p w14:paraId="2C2E3F90" w14:textId="273803CC" w:rsidR="00CD3D71" w:rsidRDefault="00CD3D71" w:rsidP="00B02301">
      <w:pPr>
        <w:pStyle w:val="berschrift1"/>
      </w:pPr>
      <w:r>
        <w:lastRenderedPageBreak/>
        <w:t>Fazit</w:t>
      </w:r>
    </w:p>
    <w:p w14:paraId="0549397A" w14:textId="0405DBBB" w:rsidR="00CD3D71" w:rsidRDefault="00CD3D71" w:rsidP="00B02301">
      <w:pPr>
        <w:pStyle w:val="berschrift2"/>
      </w:pPr>
      <w:r>
        <w:t>Ausblick</w:t>
      </w:r>
    </w:p>
    <w:p w14:paraId="099BF38D" w14:textId="58DA48CF" w:rsidR="00B57BBF" w:rsidRDefault="00B57BBF" w:rsidP="00B02301">
      <w:r>
        <w:t xml:space="preserve">Bei der Implementierung des Anzeigeskriptes wurde viel Wert auf die Erweiterbarkeit gelegt. Zusammen mit dem guten Grundgerüst, welches wir von der c’t übernommen haben, ist es sehr leicht das Türschild mit den Werten eines anderen Professors zu füllen. Alles was getan werden muss um dies zu ermöglichen, ist das Anlegen von zwei </w:t>
      </w:r>
      <w:proofErr w:type="spellStart"/>
      <w:r>
        <w:t>csv</w:t>
      </w:r>
      <w:proofErr w:type="spellEnd"/>
      <w:r>
        <w:t>-Dateien nach dem Vorbild der bereits vorhandenen und gegebenenfalls das hinzufügen eines Bildes an die richtige Stelle.</w:t>
      </w:r>
    </w:p>
    <w:p w14:paraId="302E493D" w14:textId="0E9CD100" w:rsidR="00BE4C7A" w:rsidRDefault="00BE4C7A" w:rsidP="00B02301">
      <w:r>
        <w:t xml:space="preserve">Die erste </w:t>
      </w:r>
      <w:proofErr w:type="spellStart"/>
      <w:r>
        <w:t>csv</w:t>
      </w:r>
      <w:proofErr w:type="spellEnd"/>
      <w:r>
        <w:t xml:space="preserve">-Datei, die angelegt werden muss, ist die Datei, die Konstanten über den Professor und den Raum </w:t>
      </w:r>
      <w:r w:rsidR="00A34FC5">
        <w:t>beinhalten</w:t>
      </w:r>
      <w:r>
        <w:t xml:space="preserve"> soll</w:t>
      </w:r>
      <w:r w:rsidR="00A34FC5">
        <w:t xml:space="preserve">. Diese muss den Namen tragen, welcher später als Parameter übergeben werden muss um sich die Daten anzeigen zu lassen. Um diese Dateien auseinanderhalten zu können, haben wir in unseren Beispielen den Namen des Professors als Parameter benutzt. Die </w:t>
      </w:r>
      <w:proofErr w:type="spellStart"/>
      <w:r w:rsidR="00A34FC5">
        <w:t>csv</w:t>
      </w:r>
      <w:proofErr w:type="spellEnd"/>
      <w:r w:rsidR="00A34FC5">
        <w:t>-Datei ist benutzerfreundlich aufgebaut, da diese von Benutzern geändert werden soll. Alle Werte der Tabelle müssen gefüllt sein, damit das Das Anzeigeskript funktioniert.</w:t>
      </w:r>
    </w:p>
    <w:tbl>
      <w:tblPr>
        <w:tblStyle w:val="EinfacheTabelle3"/>
        <w:tblW w:w="9062" w:type="dxa"/>
        <w:tblLook w:val="04A0" w:firstRow="1" w:lastRow="0" w:firstColumn="1" w:lastColumn="0" w:noHBand="0" w:noVBand="1"/>
      </w:tblPr>
      <w:tblGrid>
        <w:gridCol w:w="1569"/>
        <w:gridCol w:w="2362"/>
        <w:gridCol w:w="2451"/>
        <w:gridCol w:w="2680"/>
      </w:tblGrid>
      <w:tr w:rsidR="008641B3" w14:paraId="5AD7916C" w14:textId="77777777" w:rsidTr="00864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14:paraId="6AF8C326" w14:textId="4C82CC3F" w:rsidR="008641B3" w:rsidRPr="00B57BBF" w:rsidRDefault="008641B3" w:rsidP="008641B3">
            <w:pPr>
              <w:jc w:val="left"/>
              <w:rPr>
                <w:rFonts w:ascii="Calibri" w:eastAsia="Times New Roman" w:hAnsi="Calibri" w:cs="Calibri"/>
                <w:color w:val="000000"/>
                <w:lang w:eastAsia="de-DE"/>
              </w:rPr>
            </w:pPr>
            <w:r w:rsidRPr="008641B3">
              <w:rPr>
                <w:rFonts w:ascii="Calibri" w:eastAsia="Times New Roman" w:hAnsi="Calibri" w:cs="Calibri"/>
                <w:color w:val="000000"/>
                <w:sz w:val="20"/>
                <w:lang w:eastAsia="de-DE"/>
              </w:rPr>
              <w:t>professor.csv</w:t>
            </w:r>
          </w:p>
        </w:tc>
        <w:tc>
          <w:tcPr>
            <w:tcW w:w="2476" w:type="dxa"/>
          </w:tcPr>
          <w:p w14:paraId="64636B09" w14:textId="4D89DB29" w:rsidR="008641B3" w:rsidRDefault="008641B3" w:rsidP="008641B3">
            <w:pPr>
              <w:jc w:val="left"/>
              <w:cnfStyle w:val="100000000000" w:firstRow="1" w:lastRow="0" w:firstColumn="0" w:lastColumn="0" w:oddVBand="0" w:evenVBand="0" w:oddHBand="0" w:evenHBand="0" w:firstRowFirstColumn="0" w:firstRowLastColumn="0" w:lastRowFirstColumn="0" w:lastRowLastColumn="0"/>
            </w:pPr>
            <w:r>
              <w:t>Eintrag</w:t>
            </w:r>
          </w:p>
        </w:tc>
        <w:tc>
          <w:tcPr>
            <w:tcW w:w="2520" w:type="dxa"/>
          </w:tcPr>
          <w:p w14:paraId="77897343" w14:textId="4B5F1E01" w:rsidR="008641B3" w:rsidRDefault="00A34FC5" w:rsidP="008641B3">
            <w:pPr>
              <w:cnfStyle w:val="100000000000" w:firstRow="1" w:lastRow="0" w:firstColumn="0" w:lastColumn="0" w:oddVBand="0" w:evenVBand="0" w:oddHBand="0" w:evenHBand="0" w:firstRowFirstColumn="0" w:firstRowLastColumn="0" w:lastRowFirstColumn="0" w:lastRowLastColumn="0"/>
            </w:pPr>
            <w:r>
              <w:t>korte.csv</w:t>
            </w:r>
          </w:p>
        </w:tc>
        <w:tc>
          <w:tcPr>
            <w:tcW w:w="2767" w:type="dxa"/>
          </w:tcPr>
          <w:p w14:paraId="6F17BAE9" w14:textId="7D277AF4" w:rsidR="008641B3" w:rsidRDefault="00A34FC5" w:rsidP="008641B3">
            <w:pPr>
              <w:cnfStyle w:val="100000000000" w:firstRow="1" w:lastRow="0" w:firstColumn="0" w:lastColumn="0" w:oddVBand="0" w:evenVBand="0" w:oddHBand="0" w:evenHBand="0" w:firstRowFirstColumn="0" w:firstRowLastColumn="0" w:lastRowFirstColumn="0" w:lastRowLastColumn="0"/>
            </w:pPr>
            <w:r>
              <w:t>hausdoerfer.csv</w:t>
            </w:r>
          </w:p>
        </w:tc>
      </w:tr>
      <w:tr w:rsidR="008641B3" w14:paraId="7FF4DA58"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1731576B" w14:textId="60264ACF" w:rsidR="008641B3" w:rsidRDefault="008641B3" w:rsidP="008641B3">
            <w:pPr>
              <w:jc w:val="left"/>
            </w:pPr>
            <w:r w:rsidRPr="00B57BBF">
              <w:rPr>
                <w:rFonts w:ascii="Calibri" w:eastAsia="Times New Roman" w:hAnsi="Calibri" w:cs="Calibri"/>
                <w:color w:val="000000"/>
                <w:lang w:eastAsia="de-DE"/>
              </w:rPr>
              <w:t>Raum</w:t>
            </w:r>
            <w:r>
              <w:rPr>
                <w:rFonts w:ascii="Calibri" w:eastAsia="Times New Roman" w:hAnsi="Calibri" w:cs="Calibri"/>
                <w:color w:val="000000"/>
                <w:lang w:eastAsia="de-DE"/>
              </w:rPr>
              <w:t>:</w:t>
            </w:r>
          </w:p>
        </w:tc>
        <w:tc>
          <w:tcPr>
            <w:tcW w:w="2476" w:type="dxa"/>
          </w:tcPr>
          <w:p w14:paraId="5AF3522D" w14:textId="6BABAE60"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Nummer des Raumes</w:t>
            </w:r>
          </w:p>
        </w:tc>
        <w:tc>
          <w:tcPr>
            <w:tcW w:w="2520" w:type="dxa"/>
          </w:tcPr>
          <w:p w14:paraId="1BE2A6FA" w14:textId="36ED0A50"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1.365</w:t>
            </w:r>
          </w:p>
        </w:tc>
        <w:tc>
          <w:tcPr>
            <w:tcW w:w="2767" w:type="dxa"/>
          </w:tcPr>
          <w:p w14:paraId="612C97EA" w14:textId="3EB17E4C"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1.328</w:t>
            </w:r>
          </w:p>
        </w:tc>
      </w:tr>
      <w:tr w:rsidR="008641B3" w14:paraId="7B8DE5A4" w14:textId="77777777" w:rsidTr="008641B3">
        <w:tc>
          <w:tcPr>
            <w:cnfStyle w:val="001000000000" w:firstRow="0" w:lastRow="0" w:firstColumn="1" w:lastColumn="0" w:oddVBand="0" w:evenVBand="0" w:oddHBand="0" w:evenHBand="0" w:firstRowFirstColumn="0" w:firstRowLastColumn="0" w:lastRowFirstColumn="0" w:lastRowLastColumn="0"/>
            <w:tcW w:w="1299" w:type="dxa"/>
          </w:tcPr>
          <w:p w14:paraId="6F6960E5" w14:textId="4163031F" w:rsidR="008641B3" w:rsidRDefault="008641B3" w:rsidP="008641B3">
            <w:pPr>
              <w:jc w:val="left"/>
            </w:pPr>
            <w:r w:rsidRPr="00B57BBF">
              <w:rPr>
                <w:rFonts w:ascii="Calibri" w:eastAsia="Times New Roman" w:hAnsi="Calibri" w:cs="Calibri"/>
                <w:color w:val="000000"/>
                <w:lang w:eastAsia="de-DE"/>
              </w:rPr>
              <w:t>Raumname</w:t>
            </w:r>
            <w:r>
              <w:rPr>
                <w:rFonts w:ascii="Calibri" w:eastAsia="Times New Roman" w:hAnsi="Calibri" w:cs="Calibri"/>
                <w:color w:val="000000"/>
                <w:lang w:eastAsia="de-DE"/>
              </w:rPr>
              <w:t>:</w:t>
            </w:r>
          </w:p>
        </w:tc>
        <w:tc>
          <w:tcPr>
            <w:tcW w:w="2476" w:type="dxa"/>
          </w:tcPr>
          <w:p w14:paraId="38B72601" w14:textId="240EE1F2" w:rsidR="008641B3" w:rsidRDefault="008641B3" w:rsidP="008641B3">
            <w:pPr>
              <w:jc w:val="left"/>
              <w:cnfStyle w:val="000000000000" w:firstRow="0" w:lastRow="0" w:firstColumn="0" w:lastColumn="0" w:oddVBand="0" w:evenVBand="0" w:oddHBand="0" w:evenHBand="0" w:firstRowFirstColumn="0" w:firstRowLastColumn="0" w:lastRowFirstColumn="0" w:lastRowLastColumn="0"/>
            </w:pPr>
            <w:r>
              <w:t>Name oder Titel des Raumes</w:t>
            </w:r>
          </w:p>
        </w:tc>
        <w:tc>
          <w:tcPr>
            <w:tcW w:w="2520" w:type="dxa"/>
          </w:tcPr>
          <w:p w14:paraId="7B55AA67" w14:textId="3A46FE47"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imes New Roman" w:hAnsi="Calibri" w:cs="Calibri"/>
                <w:color w:val="000000"/>
                <w:lang w:eastAsia="de-DE"/>
              </w:rPr>
              <w:t>Labor für Informationstechnik</w:t>
            </w:r>
          </w:p>
        </w:tc>
        <w:tc>
          <w:tcPr>
            <w:tcW w:w="2767" w:type="dxa"/>
          </w:tcPr>
          <w:p w14:paraId="20772AA7" w14:textId="5095CD5F"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Echtzeitsysteme</w:t>
            </w:r>
          </w:p>
        </w:tc>
      </w:tr>
      <w:tr w:rsidR="008641B3" w14:paraId="6FDF702B"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0DAFB559" w14:textId="3F62B405" w:rsidR="008641B3" w:rsidRDefault="008641B3" w:rsidP="008641B3">
            <w:pPr>
              <w:jc w:val="left"/>
            </w:pPr>
            <w:r>
              <w:t>Name:</w:t>
            </w:r>
          </w:p>
        </w:tc>
        <w:tc>
          <w:tcPr>
            <w:tcW w:w="2476" w:type="dxa"/>
          </w:tcPr>
          <w:p w14:paraId="28CCD90C" w14:textId="743CBD8E"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Name des Professors</w:t>
            </w:r>
          </w:p>
        </w:tc>
        <w:tc>
          <w:tcPr>
            <w:tcW w:w="2520" w:type="dxa"/>
          </w:tcPr>
          <w:p w14:paraId="641F2D9F" w14:textId="1DF49EB7"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57BBF">
              <w:rPr>
                <w:rFonts w:ascii="Calibri" w:eastAsia="Times New Roman" w:hAnsi="Calibri" w:cs="Calibri"/>
                <w:color w:val="000000"/>
                <w:lang w:eastAsia="de-DE"/>
              </w:rPr>
              <w:t>Prof. Dr.-Ing. Thomas Korte</w:t>
            </w:r>
          </w:p>
        </w:tc>
        <w:tc>
          <w:tcPr>
            <w:tcW w:w="2767" w:type="dxa"/>
          </w:tcPr>
          <w:p w14:paraId="1B261CA2" w14:textId="57AC3634"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Prof.</w:t>
            </w:r>
            <w:r>
              <w:rPr>
                <w:rFonts w:ascii="Calibri" w:hAnsi="Calibri" w:cs="Calibri"/>
                <w:color w:val="000000"/>
              </w:rPr>
              <w:t xml:space="preserve"> </w:t>
            </w:r>
            <w:r>
              <w:rPr>
                <w:rFonts w:ascii="Calibri" w:hAnsi="Calibri" w:cs="Calibri"/>
                <w:color w:val="000000"/>
              </w:rPr>
              <w:t>Dr.-Ing. Rolf Hausdörfer</w:t>
            </w:r>
          </w:p>
        </w:tc>
      </w:tr>
      <w:tr w:rsidR="008641B3" w14:paraId="0D2AD667" w14:textId="77777777" w:rsidTr="008641B3">
        <w:tc>
          <w:tcPr>
            <w:cnfStyle w:val="001000000000" w:firstRow="0" w:lastRow="0" w:firstColumn="1" w:lastColumn="0" w:oddVBand="0" w:evenVBand="0" w:oddHBand="0" w:evenHBand="0" w:firstRowFirstColumn="0" w:firstRowLastColumn="0" w:lastRowFirstColumn="0" w:lastRowLastColumn="0"/>
            <w:tcW w:w="1299" w:type="dxa"/>
          </w:tcPr>
          <w:p w14:paraId="69DF02CD" w14:textId="6032A4C6" w:rsidR="008641B3" w:rsidRDefault="008641B3" w:rsidP="008641B3">
            <w:pPr>
              <w:jc w:val="left"/>
            </w:pPr>
            <w:r>
              <w:t>E-Mail:</w:t>
            </w:r>
          </w:p>
        </w:tc>
        <w:tc>
          <w:tcPr>
            <w:tcW w:w="2476" w:type="dxa"/>
          </w:tcPr>
          <w:p w14:paraId="2B7B62F1" w14:textId="3630C944" w:rsidR="008641B3" w:rsidRPr="00B57BBF" w:rsidRDefault="008641B3" w:rsidP="008641B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DE"/>
              </w:rPr>
            </w:pPr>
            <w:r>
              <w:rPr>
                <w:rFonts w:ascii="Calibri" w:eastAsia="Times New Roman" w:hAnsi="Calibri" w:cs="Calibri"/>
                <w:color w:val="000000"/>
                <w:lang w:eastAsia="de-DE"/>
              </w:rPr>
              <w:t>E-Mail-Adresse des Professors</w:t>
            </w:r>
          </w:p>
        </w:tc>
        <w:tc>
          <w:tcPr>
            <w:tcW w:w="2520" w:type="dxa"/>
          </w:tcPr>
          <w:p w14:paraId="4D5309A4" w14:textId="6D37581F"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57BBF">
              <w:rPr>
                <w:rFonts w:ascii="Calibri" w:eastAsia="Times New Roman" w:hAnsi="Calibri" w:cs="Calibri"/>
                <w:color w:val="000000"/>
                <w:lang w:eastAsia="de-DE"/>
              </w:rPr>
              <w:t>thomas.korte@hs-owl.de</w:t>
            </w:r>
          </w:p>
        </w:tc>
        <w:tc>
          <w:tcPr>
            <w:tcW w:w="2767" w:type="dxa"/>
          </w:tcPr>
          <w:p w14:paraId="05A5C83A" w14:textId="7F3C91EC"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rolf.hausdoerfer@hs-owl.de</w:t>
            </w:r>
          </w:p>
        </w:tc>
      </w:tr>
      <w:tr w:rsidR="008641B3" w14:paraId="446059AE"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F6FDD73" w14:textId="34B00A0D" w:rsidR="008641B3" w:rsidRDefault="008641B3" w:rsidP="008641B3">
            <w:pPr>
              <w:jc w:val="left"/>
            </w:pPr>
            <w:r>
              <w:t>Telefon</w:t>
            </w:r>
          </w:p>
        </w:tc>
        <w:tc>
          <w:tcPr>
            <w:tcW w:w="2476" w:type="dxa"/>
          </w:tcPr>
          <w:p w14:paraId="418F48D0" w14:textId="3F60A645"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Telefonnummer des Professors</w:t>
            </w:r>
          </w:p>
        </w:tc>
        <w:tc>
          <w:tcPr>
            <w:tcW w:w="2520" w:type="dxa"/>
          </w:tcPr>
          <w:p w14:paraId="28860012" w14:textId="51B703E5"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eastAsia="Times New Roman" w:hAnsi="Calibri" w:cs="Calibri"/>
                <w:color w:val="000000"/>
                <w:lang w:eastAsia="de-DE"/>
              </w:rPr>
              <w:t>(</w:t>
            </w:r>
            <w:r w:rsidRPr="00B57BBF">
              <w:rPr>
                <w:rFonts w:ascii="Calibri" w:eastAsia="Times New Roman" w:hAnsi="Calibri" w:cs="Calibri"/>
                <w:color w:val="000000"/>
                <w:lang w:eastAsia="de-DE"/>
              </w:rPr>
              <w:t>05261)702-5839</w:t>
            </w:r>
          </w:p>
        </w:tc>
        <w:tc>
          <w:tcPr>
            <w:tcW w:w="2767" w:type="dxa"/>
          </w:tcPr>
          <w:p w14:paraId="37BD7AB2" w14:textId="751D3717"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(05261) 702-3562</w:t>
            </w:r>
          </w:p>
        </w:tc>
      </w:tr>
    </w:tbl>
    <w:p w14:paraId="7244B7B0" w14:textId="77777777" w:rsidR="00A34FC5" w:rsidRDefault="00A34FC5" w:rsidP="00B02301"/>
    <w:p w14:paraId="5218FA30" w14:textId="5241346D" w:rsidR="00A34FC5" w:rsidRDefault="00A34FC5" w:rsidP="00B02301">
      <w:r>
        <w:t xml:space="preserve">Die zweite </w:t>
      </w:r>
      <w:proofErr w:type="spellStart"/>
      <w:r>
        <w:t>c</w:t>
      </w:r>
      <w:r w:rsidR="00314244">
        <w:t>sv</w:t>
      </w:r>
      <w:proofErr w:type="spellEnd"/>
      <w:r w:rsidR="00314244">
        <w:t xml:space="preserve">-Datei ist die Datei, die regelmäßig von der Weboberfläche geändert wird. </w:t>
      </w:r>
      <w:r w:rsidR="00314244">
        <w:t xml:space="preserve">Da unterschiedliche Professoren auch unterschiedliche Infomonitormeldungen haben können, muss </w:t>
      </w:r>
      <w:r w:rsidR="00314244">
        <w:t>das Skript neben einer anderen professor.csv auch eine andere status.csv benutzen. Auch dieser lässt sich durch den Parameter „</w:t>
      </w:r>
      <w:proofErr w:type="spellStart"/>
      <w:r w:rsidR="00314244">
        <w:t>professor</w:t>
      </w:r>
      <w:proofErr w:type="spellEnd"/>
      <w:r w:rsidR="00314244">
        <w:t xml:space="preserve">“ auswählen, wenn die </w:t>
      </w:r>
      <w:proofErr w:type="spellStart"/>
      <w:r w:rsidR="00314244">
        <w:t>csv</w:t>
      </w:r>
      <w:proofErr w:type="spellEnd"/>
      <w:r w:rsidR="00314244">
        <w:t>-Datei nach dem Muster professorname_status.csv benannt wurde.</w:t>
      </w:r>
      <w:r w:rsidR="00D03EDA">
        <w:t xml:space="preserve"> Die momentane Weboberfläche kann auch zwischen mehreren verschiedenen Professoren differenzieren und in die zugehörigen </w:t>
      </w:r>
      <w:proofErr w:type="spellStart"/>
      <w:r w:rsidR="00D03EDA">
        <w:t>csv</w:t>
      </w:r>
      <w:proofErr w:type="spellEnd"/>
      <w:r w:rsidR="00D03EDA">
        <w:t>-Dateien schreiben.</w:t>
      </w:r>
    </w:p>
    <w:p w14:paraId="4F6B3E1E" w14:textId="1992357E" w:rsidR="00314244" w:rsidRPr="00CD3D71" w:rsidRDefault="00D03EDA" w:rsidP="00B02301">
      <w:r>
        <w:t xml:space="preserve">Durch Professor-abhängige </w:t>
      </w:r>
      <w:proofErr w:type="spellStart"/>
      <w:r>
        <w:t>csv</w:t>
      </w:r>
      <w:proofErr w:type="spellEnd"/>
      <w:r>
        <w:t>-Dateien</w:t>
      </w:r>
      <w:r w:rsidR="00A36C1C">
        <w:t>, und die Auswahl dieser über Parameter</w:t>
      </w:r>
      <w:r w:rsidR="00314244">
        <w:t xml:space="preserve"> ist gewährleistet, dass mehrere Professoren</w:t>
      </w:r>
      <w:r>
        <w:t xml:space="preserve"> das gleiche Skript und den gleichen Server benutzen können, wenn alle ihren eigenen Controller und ihr eigenes E-Paper Display besitzen.</w:t>
      </w:r>
    </w:p>
    <w:sectPr w:rsidR="00314244" w:rsidRPr="00CD3D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4CD"/>
    <w:multiLevelType w:val="hybridMultilevel"/>
    <w:tmpl w:val="734ED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74003A"/>
    <w:multiLevelType w:val="hybridMultilevel"/>
    <w:tmpl w:val="D2EA0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05399F"/>
    <w:rsid w:val="000F6196"/>
    <w:rsid w:val="001316C1"/>
    <w:rsid w:val="0013706D"/>
    <w:rsid w:val="001852E5"/>
    <w:rsid w:val="001C296F"/>
    <w:rsid w:val="001D5F70"/>
    <w:rsid w:val="0020197C"/>
    <w:rsid w:val="00201E72"/>
    <w:rsid w:val="0021407A"/>
    <w:rsid w:val="0024309D"/>
    <w:rsid w:val="00247805"/>
    <w:rsid w:val="00276714"/>
    <w:rsid w:val="00295103"/>
    <w:rsid w:val="002F6012"/>
    <w:rsid w:val="00314244"/>
    <w:rsid w:val="0032089B"/>
    <w:rsid w:val="003B1619"/>
    <w:rsid w:val="003D6D55"/>
    <w:rsid w:val="003E47CC"/>
    <w:rsid w:val="00436D96"/>
    <w:rsid w:val="00453F8B"/>
    <w:rsid w:val="00456184"/>
    <w:rsid w:val="00474329"/>
    <w:rsid w:val="005728EF"/>
    <w:rsid w:val="005B41D3"/>
    <w:rsid w:val="005E5C01"/>
    <w:rsid w:val="00742CC8"/>
    <w:rsid w:val="007D1365"/>
    <w:rsid w:val="007F7515"/>
    <w:rsid w:val="0081253F"/>
    <w:rsid w:val="00840D9B"/>
    <w:rsid w:val="00847602"/>
    <w:rsid w:val="00855CEE"/>
    <w:rsid w:val="008641B3"/>
    <w:rsid w:val="0090765B"/>
    <w:rsid w:val="00944A8C"/>
    <w:rsid w:val="00972038"/>
    <w:rsid w:val="00A34FC5"/>
    <w:rsid w:val="00A36C1C"/>
    <w:rsid w:val="00A64A74"/>
    <w:rsid w:val="00A96021"/>
    <w:rsid w:val="00AD3B04"/>
    <w:rsid w:val="00AF7C5D"/>
    <w:rsid w:val="00B01835"/>
    <w:rsid w:val="00B02301"/>
    <w:rsid w:val="00B44733"/>
    <w:rsid w:val="00B47128"/>
    <w:rsid w:val="00B52489"/>
    <w:rsid w:val="00B57BBF"/>
    <w:rsid w:val="00BA7B17"/>
    <w:rsid w:val="00BB70AE"/>
    <w:rsid w:val="00BE4C7A"/>
    <w:rsid w:val="00BF2519"/>
    <w:rsid w:val="00C23FC5"/>
    <w:rsid w:val="00C85E59"/>
    <w:rsid w:val="00C918E7"/>
    <w:rsid w:val="00CB7509"/>
    <w:rsid w:val="00CD3D71"/>
    <w:rsid w:val="00CE20C9"/>
    <w:rsid w:val="00CF5D4C"/>
    <w:rsid w:val="00D03EDA"/>
    <w:rsid w:val="00D040E9"/>
    <w:rsid w:val="00D764CD"/>
    <w:rsid w:val="00D877A8"/>
    <w:rsid w:val="00DA3494"/>
    <w:rsid w:val="00DC73AC"/>
    <w:rsid w:val="00DD1403"/>
    <w:rsid w:val="00DE40CC"/>
    <w:rsid w:val="00DF7613"/>
    <w:rsid w:val="00DF7C73"/>
    <w:rsid w:val="00E22AAA"/>
    <w:rsid w:val="00E279F3"/>
    <w:rsid w:val="00E76736"/>
    <w:rsid w:val="00E82A7A"/>
    <w:rsid w:val="00EB12C8"/>
    <w:rsid w:val="00EC25AB"/>
    <w:rsid w:val="00ED7B52"/>
    <w:rsid w:val="00F23A77"/>
    <w:rsid w:val="00F31631"/>
    <w:rsid w:val="00F55E44"/>
    <w:rsid w:val="00F67ACC"/>
    <w:rsid w:val="00F72EBC"/>
    <w:rsid w:val="00FB3491"/>
    <w:rsid w:val="00FD7AB1"/>
    <w:rsid w:val="00FE6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5F70"/>
    <w:pPr>
      <w:jc w:val="both"/>
    </w:pPr>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55E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55E44"/>
    <w:rPr>
      <w:rFonts w:asciiTheme="majorHAnsi" w:eastAsiaTheme="majorEastAsia" w:hAnsiTheme="majorHAnsi" w:cstheme="majorBidi"/>
      <w:color w:val="2F5496" w:themeColor="accent1" w:themeShade="BF"/>
    </w:rPr>
  </w:style>
  <w:style w:type="paragraph" w:styleId="Sprechblasentext">
    <w:name w:val="Balloon Text"/>
    <w:basedOn w:val="Standard"/>
    <w:link w:val="SprechblasentextZchn"/>
    <w:uiPriority w:val="99"/>
    <w:semiHidden/>
    <w:unhideWhenUsed/>
    <w:rsid w:val="00F55E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5E44"/>
    <w:rPr>
      <w:rFonts w:ascii="Segoe UI" w:hAnsi="Segoe UI" w:cs="Segoe UI"/>
      <w:sz w:val="18"/>
      <w:szCs w:val="18"/>
    </w:rPr>
  </w:style>
  <w:style w:type="paragraph" w:styleId="Beschriftung">
    <w:name w:val="caption"/>
    <w:basedOn w:val="Standard"/>
    <w:next w:val="Standard"/>
    <w:uiPriority w:val="35"/>
    <w:unhideWhenUsed/>
    <w:qFormat/>
    <w:rsid w:val="00E76736"/>
    <w:pPr>
      <w:spacing w:after="200" w:line="240" w:lineRule="auto"/>
    </w:pPr>
    <w:rPr>
      <w:i/>
      <w:iCs/>
      <w:color w:val="44546A" w:themeColor="text2"/>
      <w:sz w:val="18"/>
      <w:szCs w:val="18"/>
    </w:rPr>
  </w:style>
  <w:style w:type="table" w:styleId="Tabellenraster">
    <w:name w:val="Table Grid"/>
    <w:basedOn w:val="NormaleTabelle"/>
    <w:uiPriority w:val="39"/>
    <w:rsid w:val="00B5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641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86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847">
      <w:bodyDiv w:val="1"/>
      <w:marLeft w:val="0"/>
      <w:marRight w:val="0"/>
      <w:marTop w:val="0"/>
      <w:marBottom w:val="0"/>
      <w:divBdr>
        <w:top w:val="none" w:sz="0" w:space="0" w:color="auto"/>
        <w:left w:val="none" w:sz="0" w:space="0" w:color="auto"/>
        <w:bottom w:val="none" w:sz="0" w:space="0" w:color="auto"/>
        <w:right w:val="none" w:sz="0" w:space="0" w:color="auto"/>
      </w:divBdr>
    </w:div>
    <w:div w:id="825824894">
      <w:bodyDiv w:val="1"/>
      <w:marLeft w:val="0"/>
      <w:marRight w:val="0"/>
      <w:marTop w:val="0"/>
      <w:marBottom w:val="0"/>
      <w:divBdr>
        <w:top w:val="none" w:sz="0" w:space="0" w:color="auto"/>
        <w:left w:val="none" w:sz="0" w:space="0" w:color="auto"/>
        <w:bottom w:val="none" w:sz="0" w:space="0" w:color="auto"/>
        <w:right w:val="none" w:sz="0" w:space="0" w:color="auto"/>
      </w:divBdr>
    </w:div>
    <w:div w:id="929122642">
      <w:bodyDiv w:val="1"/>
      <w:marLeft w:val="0"/>
      <w:marRight w:val="0"/>
      <w:marTop w:val="0"/>
      <w:marBottom w:val="0"/>
      <w:divBdr>
        <w:top w:val="none" w:sz="0" w:space="0" w:color="auto"/>
        <w:left w:val="none" w:sz="0" w:space="0" w:color="auto"/>
        <w:bottom w:val="none" w:sz="0" w:space="0" w:color="auto"/>
        <w:right w:val="none" w:sz="0" w:space="0" w:color="auto"/>
      </w:divBdr>
    </w:div>
    <w:div w:id="1090589671">
      <w:bodyDiv w:val="1"/>
      <w:marLeft w:val="0"/>
      <w:marRight w:val="0"/>
      <w:marTop w:val="0"/>
      <w:marBottom w:val="0"/>
      <w:divBdr>
        <w:top w:val="none" w:sz="0" w:space="0" w:color="auto"/>
        <w:left w:val="none" w:sz="0" w:space="0" w:color="auto"/>
        <w:bottom w:val="none" w:sz="0" w:space="0" w:color="auto"/>
        <w:right w:val="none" w:sz="0" w:space="0" w:color="auto"/>
      </w:divBdr>
    </w:div>
    <w:div w:id="1752040908">
      <w:bodyDiv w:val="1"/>
      <w:marLeft w:val="0"/>
      <w:marRight w:val="0"/>
      <w:marTop w:val="0"/>
      <w:marBottom w:val="0"/>
      <w:divBdr>
        <w:top w:val="none" w:sz="0" w:space="0" w:color="auto"/>
        <w:left w:val="none" w:sz="0" w:space="0" w:color="auto"/>
        <w:bottom w:val="none" w:sz="0" w:space="0" w:color="auto"/>
        <w:right w:val="none" w:sz="0" w:space="0" w:color="auto"/>
      </w:divBdr>
    </w:div>
    <w:div w:id="1776511317">
      <w:bodyDiv w:val="1"/>
      <w:marLeft w:val="0"/>
      <w:marRight w:val="0"/>
      <w:marTop w:val="0"/>
      <w:marBottom w:val="0"/>
      <w:divBdr>
        <w:top w:val="none" w:sz="0" w:space="0" w:color="auto"/>
        <w:left w:val="none" w:sz="0" w:space="0" w:color="auto"/>
        <w:bottom w:val="none" w:sz="0" w:space="0" w:color="auto"/>
        <w:right w:val="none" w:sz="0" w:space="0" w:color="auto"/>
      </w:divBdr>
    </w:div>
    <w:div w:id="19775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3537</Words>
  <Characters>22285</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Niclas Muss</cp:lastModifiedBy>
  <cp:revision>12</cp:revision>
  <dcterms:created xsi:type="dcterms:W3CDTF">2018-05-28T18:19:00Z</dcterms:created>
  <dcterms:modified xsi:type="dcterms:W3CDTF">2018-06-28T21:48:00Z</dcterms:modified>
</cp:coreProperties>
</file>