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236C9" w:rsidP="667580E2" w:rsidRDefault="00A236C9" w14:paraId="395DDB4B" w14:textId="0A5A3455">
      <w:pPr>
        <w:ind w:firstLine="720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E044149" w:rsidR="1DAF115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</w:t>
      </w:r>
      <w:r w:rsidRPr="7E044149" w:rsidR="71B12A9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specificación de los casos de uso por módulos</w:t>
      </w:r>
    </w:p>
    <w:p w:rsidR="00A236C9" w:rsidP="667580E2" w:rsidRDefault="00A236C9" w14:paraId="60B2A20A" w14:textId="40F853F0">
      <w:pPr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E044149" w:rsidR="71B12A9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(</w:t>
      </w:r>
      <w:r w:rsidRPr="7E044149" w:rsidR="3FCE520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</w:t>
      </w:r>
      <w:r w:rsidRPr="7E044149" w:rsidR="71B12A9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istema d</w:t>
      </w:r>
      <w:r w:rsidRPr="7E044149" w:rsidR="0F2089A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</w:t>
      </w:r>
      <w:r w:rsidRPr="7E044149" w:rsidR="327ED34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E044149" w:rsidR="591EC79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gestión</w:t>
      </w:r>
      <w:r w:rsidRPr="7E044149" w:rsidR="327ED34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de procesos y </w:t>
      </w:r>
      <w:r w:rsidRPr="7E044149" w:rsidR="10F6DF8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automatización</w:t>
      </w:r>
      <w:r w:rsidRPr="7E044149" w:rsidR="327ED34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de </w:t>
      </w:r>
      <w:r w:rsidRPr="7E044149" w:rsidR="0B86224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almacén</w:t>
      </w:r>
      <w:r w:rsidRPr="7E044149" w:rsidR="327ED34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de ropa y calzado</w:t>
      </w:r>
      <w:r w:rsidRPr="7E044149" w:rsidR="71B12A9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)</w:t>
      </w:r>
    </w:p>
    <w:tbl>
      <w:tblPr>
        <w:tblW w:w="882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A236C9" w:rsidTr="71FD2D53" w14:paraId="3C46DC0D" w14:textId="77777777">
        <w:tc>
          <w:tcPr>
            <w:tcW w:w="8828" w:type="dxa"/>
            <w:tcMar/>
          </w:tcPr>
          <w:p w:rsidR="00A236C9" w:rsidP="667580E2" w:rsidRDefault="00A236C9" w14:paraId="3FFF32A6" w14:textId="0F7C02A9">
            <w:pP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E044149" w:rsidR="71B12A9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Módulo </w:t>
            </w:r>
            <w:r w:rsidRPr="7E044149" w:rsidR="0147970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7</w:t>
            </w:r>
            <w:r w:rsidRPr="7E044149" w:rsidR="71B12A9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: </w:t>
            </w:r>
            <w:r w:rsidRPr="7E044149" w:rsidR="10B29F9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Proveedores</w:t>
            </w:r>
          </w:p>
        </w:tc>
      </w:tr>
      <w:tr w:rsidR="00A236C9" w:rsidTr="71FD2D53" w14:paraId="6AD352BB" w14:textId="77777777">
        <w:tc>
          <w:tcPr>
            <w:tcW w:w="8828" w:type="dxa"/>
            <w:tcMar/>
          </w:tcPr>
          <w:p w:rsidR="00A236C9" w:rsidP="7E044149" w:rsidRDefault="00A236C9" w14:paraId="0574BF16" w14:textId="7F88CCEE">
            <w:pPr>
              <w:pStyle w:val="Normal"/>
            </w:pPr>
            <w:r w:rsidR="3BD6E7E3">
              <w:drawing>
                <wp:inline wp14:editId="19A5EE42" wp14:anchorId="71EF01A9">
                  <wp:extent cx="3076575" cy="1438275"/>
                  <wp:effectExtent l="0" t="0" r="0" b="0"/>
                  <wp:docPr id="86425591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64255913" name="Picture 864255913"/>
                          <pic:cNvPicPr/>
                        </pic:nvPicPr>
                        <pic:blipFill>
                          <a:blip xmlns:r="http://schemas.openxmlformats.org/officeDocument/2006/relationships" r:embed="rId187200955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5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6C9" w:rsidTr="71FD2D53" w14:paraId="1F44980E" w14:textId="77777777">
        <w:trPr>
          <w:trHeight w:val="300"/>
        </w:trPr>
        <w:tc>
          <w:tcPr>
            <w:tcW w:w="8828" w:type="dxa"/>
            <w:tcMar/>
          </w:tcPr>
          <w:p w:rsidR="00A236C9" w:rsidP="667580E2" w:rsidRDefault="00A236C9" w14:paraId="4819C26D" w14:textId="54E480D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s-CO"/>
              </w:rPr>
            </w:pPr>
            <w:r w:rsidRPr="71FD2D53" w:rsidR="13AA6BD7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Caso de Uso </w:t>
            </w:r>
            <w:r w:rsidRPr="71FD2D53" w:rsidR="2EDD5FF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2</w:t>
            </w:r>
            <w:r w:rsidRPr="71FD2D53" w:rsidR="6569AF63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7</w:t>
            </w:r>
            <w:r w:rsidRPr="71FD2D53" w:rsidR="13AA6BD7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: </w:t>
            </w:r>
            <w:r w:rsidRPr="71FD2D53" w:rsidR="55B3FDB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Gestión de Proveedores </w:t>
            </w:r>
            <w:r w:rsidRPr="71FD2D53" w:rsidR="76D0CD5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s-CO"/>
              </w:rPr>
              <w:t>(RF</w:t>
            </w:r>
            <w:r w:rsidRPr="71FD2D53" w:rsidR="1D63B666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s-CO"/>
              </w:rPr>
              <w:t>2</w:t>
            </w:r>
            <w:r w:rsidRPr="71FD2D53" w:rsidR="2052B6A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s-CO"/>
              </w:rPr>
              <w:t>7</w:t>
            </w:r>
            <w:r w:rsidRPr="71FD2D53" w:rsidR="76D0CD5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s-CO"/>
              </w:rPr>
              <w:t>)</w:t>
            </w:r>
            <w:r w:rsidRPr="71FD2D53" w:rsidR="0CB10AE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s-CO"/>
              </w:rPr>
              <w:t xml:space="preserve"> </w:t>
            </w:r>
          </w:p>
        </w:tc>
      </w:tr>
      <w:tr w:rsidR="00A236C9" w:rsidTr="71FD2D53" w14:paraId="3E954F2E" w14:textId="77777777">
        <w:tc>
          <w:tcPr>
            <w:tcW w:w="8828" w:type="dxa"/>
            <w:tcMar/>
          </w:tcPr>
          <w:p w:rsidR="00A236C9" w:rsidP="667580E2" w:rsidRDefault="00A236C9" w14:paraId="27BF25F6" w14:textId="0F0B5FC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E044149" w:rsidR="71B12A94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Descripción: </w:t>
            </w:r>
          </w:p>
          <w:p w:rsidR="00A236C9" w:rsidP="667580E2" w:rsidRDefault="00A236C9" w14:paraId="258A1D5D" w14:textId="5957A489">
            <w:pPr>
              <w:pStyle w:val="Prrafodelista"/>
              <w:numPr>
                <w:ilvl w:val="0"/>
                <w:numId w:val="7"/>
              </w:numPr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E044149" w:rsidR="54FFBB0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Permite registrar y gestionar la información de los proveedores, incluyendo nombre de la marca, contacto y teléfono.</w:t>
            </w:r>
          </w:p>
        </w:tc>
      </w:tr>
      <w:tr w:rsidR="00A236C9" w:rsidTr="71FD2D53" w14:paraId="2BCB8588" w14:textId="77777777">
        <w:tc>
          <w:tcPr>
            <w:tcW w:w="8828" w:type="dxa"/>
            <w:tcMar/>
          </w:tcPr>
          <w:p w:rsidR="00A236C9" w:rsidP="667580E2" w:rsidRDefault="00A236C9" w14:paraId="26AA30F6" w14:textId="020B53B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E044149" w:rsidR="71B12A94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Actores: </w:t>
            </w:r>
          </w:p>
          <w:p w:rsidR="00A236C9" w:rsidP="667580E2" w:rsidRDefault="00A236C9" w14:paraId="010B5BC0" w14:textId="1A0910B6">
            <w:pPr>
              <w:pStyle w:val="Prrafodelista"/>
              <w:numPr>
                <w:ilvl w:val="0"/>
                <w:numId w:val="6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E044149" w:rsidR="48D9E8E9">
              <w:rPr>
                <w:rFonts w:ascii="Times New Roman" w:hAnsi="Times New Roman" w:eastAsia="Times New Roman" w:cs="Times New Roman"/>
                <w:sz w:val="24"/>
                <w:szCs w:val="24"/>
              </w:rPr>
              <w:t>Administrador</w:t>
            </w:r>
            <w:r w:rsidRPr="7E044149" w:rsidR="4951297D"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</w:tc>
      </w:tr>
      <w:tr w:rsidR="00A236C9" w:rsidTr="71FD2D53" w14:paraId="3F947BDA" w14:textId="77777777">
        <w:tc>
          <w:tcPr>
            <w:tcW w:w="8828" w:type="dxa"/>
            <w:tcMar/>
          </w:tcPr>
          <w:p w:rsidR="00A236C9" w:rsidP="667580E2" w:rsidRDefault="00A236C9" w14:paraId="1E05D86C" w14:textId="7BC6F6FF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E044149" w:rsidR="71B12A94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Precondiciones: </w:t>
            </w:r>
          </w:p>
          <w:p w:rsidR="00A236C9" w:rsidP="7E044149" w:rsidRDefault="00A236C9" w14:paraId="39CE6F66" w14:textId="207BB599">
            <w:pPr>
              <w:pStyle w:val="Prrafodelista"/>
              <w:numPr>
                <w:ilvl w:val="0"/>
                <w:numId w:val="8"/>
              </w:numPr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E044149" w:rsidR="2482CC9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El administrador debe estar autenticado.</w:t>
            </w:r>
          </w:p>
        </w:tc>
      </w:tr>
      <w:tr w:rsidR="00A236C9" w:rsidTr="71FD2D53" w14:paraId="0A2980EC" w14:textId="77777777">
        <w:tc>
          <w:tcPr>
            <w:tcW w:w="8828" w:type="dxa"/>
            <w:tcMar/>
          </w:tcPr>
          <w:p w:rsidR="00A236C9" w:rsidP="7E044149" w:rsidRDefault="00A236C9" w14:paraId="3E60299F" w14:textId="77777777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7E044149" w:rsidR="71B12A9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Flujo Principal:</w:t>
            </w:r>
          </w:p>
        </w:tc>
      </w:tr>
      <w:tr w:rsidR="667580E2" w:rsidTr="71FD2D53" w14:paraId="5B199F81">
        <w:trPr>
          <w:trHeight w:val="300"/>
        </w:trPr>
        <w:tc>
          <w:tcPr>
            <w:tcW w:w="8828" w:type="dxa"/>
            <w:tcMar/>
          </w:tcPr>
          <w:p w:rsidR="2600AD92" w:rsidP="7E044149" w:rsidRDefault="2600AD92" w14:paraId="1DD780CD" w14:textId="115384DD">
            <w:pPr>
              <w:pStyle w:val="Prrafodelista"/>
              <w:numPr>
                <w:ilvl w:val="0"/>
                <w:numId w:val="32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E044149" w:rsidR="405B873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El administrador accede al módulo de proveedores. </w:t>
            </w:r>
          </w:p>
          <w:p w:rsidR="2600AD92" w:rsidP="7E044149" w:rsidRDefault="2600AD92" w14:paraId="766670A7" w14:textId="3F808AC1">
            <w:pPr>
              <w:pStyle w:val="Prrafodelista"/>
              <w:numPr>
                <w:ilvl w:val="0"/>
                <w:numId w:val="32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E044149" w:rsidR="405B873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El sistema muestra la lista de proveedores. </w:t>
            </w:r>
          </w:p>
          <w:p w:rsidR="2600AD92" w:rsidP="7E044149" w:rsidRDefault="2600AD92" w14:paraId="1855EDE5" w14:textId="322D44D9">
            <w:pPr>
              <w:pStyle w:val="Prrafodelista"/>
              <w:numPr>
                <w:ilvl w:val="0"/>
                <w:numId w:val="32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E044149" w:rsidR="405B873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El administrador selecciona “Registrar proveedor”. </w:t>
            </w:r>
          </w:p>
          <w:p w:rsidR="2600AD92" w:rsidP="7E044149" w:rsidRDefault="2600AD92" w14:paraId="4B0CA3F8" w14:textId="6232DDC6">
            <w:pPr>
              <w:pStyle w:val="Prrafodelista"/>
              <w:numPr>
                <w:ilvl w:val="0"/>
                <w:numId w:val="32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E044149" w:rsidR="405B873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El sistema solicita los datos del proveedor. </w:t>
            </w:r>
          </w:p>
          <w:p w:rsidR="2600AD92" w:rsidP="7E044149" w:rsidRDefault="2600AD92" w14:paraId="018D9BFB" w14:textId="23B9D0C8">
            <w:pPr>
              <w:pStyle w:val="Prrafodelista"/>
              <w:numPr>
                <w:ilvl w:val="0"/>
                <w:numId w:val="32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E044149" w:rsidR="405B873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El administrador ingresa la información. </w:t>
            </w:r>
          </w:p>
          <w:p w:rsidR="2600AD92" w:rsidP="7E044149" w:rsidRDefault="2600AD92" w14:paraId="6CD6DDA4" w14:textId="4E982E80">
            <w:pPr>
              <w:pStyle w:val="Prrafodelista"/>
              <w:numPr>
                <w:ilvl w:val="0"/>
                <w:numId w:val="32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E044149" w:rsidR="405B873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El sistema valida los datos. </w:t>
            </w:r>
          </w:p>
          <w:p w:rsidR="2600AD92" w:rsidP="7E044149" w:rsidRDefault="2600AD92" w14:paraId="3C856636" w14:textId="69BDF245">
            <w:pPr>
              <w:pStyle w:val="Prrafodelista"/>
              <w:numPr>
                <w:ilvl w:val="0"/>
                <w:numId w:val="32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E044149" w:rsidR="405B873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El sistema guarda la información. </w:t>
            </w:r>
          </w:p>
          <w:p w:rsidR="2600AD92" w:rsidP="7E044149" w:rsidRDefault="2600AD92" w14:paraId="183F16E0" w14:textId="6AEEFEA1">
            <w:pPr>
              <w:pStyle w:val="Prrafodelista"/>
              <w:numPr>
                <w:ilvl w:val="0"/>
                <w:numId w:val="32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E044149" w:rsidR="405B873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El sistema muestra mensaje de confirmación. </w:t>
            </w:r>
          </w:p>
          <w:p w:rsidR="2600AD92" w:rsidP="7E044149" w:rsidRDefault="2600AD92" w14:paraId="7B982867" w14:textId="56494DAB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E044149" w:rsidR="405B8736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s-CO"/>
              </w:rPr>
              <w:t>Extensibilidad:</w:t>
            </w:r>
            <w:r>
              <w:br/>
            </w:r>
            <w:r w:rsidRPr="7E044149" w:rsidR="405B873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 Permite editar información de proveedores existentes.</w:t>
            </w:r>
          </w:p>
        </w:tc>
      </w:tr>
      <w:tr w:rsidR="00A236C9" w:rsidTr="71FD2D53" w14:paraId="562E51E5" w14:textId="77777777">
        <w:tc>
          <w:tcPr>
            <w:tcW w:w="8828" w:type="dxa"/>
            <w:tcMar/>
          </w:tcPr>
          <w:p w:rsidR="00A236C9" w:rsidP="667580E2" w:rsidRDefault="00A236C9" w14:paraId="14FBF55F" w14:textId="6B666DEA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E044149" w:rsidR="71B12A94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Prioridad: </w:t>
            </w:r>
          </w:p>
          <w:p w:rsidR="00A236C9" w:rsidP="667580E2" w:rsidRDefault="00A236C9" w14:paraId="4EC4278E" w14:textId="4830184E">
            <w:pPr>
              <w:pStyle w:val="Prrafodelista"/>
              <w:numPr>
                <w:ilvl w:val="0"/>
                <w:numId w:val="9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E044149" w:rsidR="4B2E6831">
              <w:rPr>
                <w:rFonts w:ascii="Times New Roman" w:hAnsi="Times New Roman" w:eastAsia="Times New Roman" w:cs="Times New Roman"/>
                <w:sz w:val="24"/>
                <w:szCs w:val="24"/>
              </w:rPr>
              <w:t>Media.</w:t>
            </w:r>
          </w:p>
        </w:tc>
      </w:tr>
      <w:tr w:rsidR="00A236C9" w:rsidTr="71FD2D53" w14:paraId="47023979" w14:textId="77777777">
        <w:tc>
          <w:tcPr>
            <w:tcW w:w="8828" w:type="dxa"/>
            <w:tcMar/>
          </w:tcPr>
          <w:p w:rsidR="00A236C9" w:rsidP="667580E2" w:rsidRDefault="00A236C9" w14:paraId="4A0899D4" w14:textId="425A6A9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1FD2D53" w:rsidR="13AA6BD7">
              <w:rPr>
                <w:rFonts w:ascii="Times New Roman" w:hAnsi="Times New Roman" w:eastAsia="Times New Roman" w:cs="Times New Roman"/>
                <w:sz w:val="24"/>
                <w:szCs w:val="24"/>
              </w:rPr>
              <w:t>Requerimiento: Funcional.</w:t>
            </w:r>
            <w:r w:rsidRPr="71FD2D53" w:rsidR="252F7E1C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(RF</w:t>
            </w:r>
            <w:r w:rsidRPr="71FD2D53" w:rsidR="4869B61C"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  <w:r w:rsidRPr="71FD2D53" w:rsidR="3E549D4B">
              <w:rPr>
                <w:rFonts w:ascii="Times New Roman" w:hAnsi="Times New Roman" w:eastAsia="Times New Roman" w:cs="Times New Roman"/>
                <w:sz w:val="24"/>
                <w:szCs w:val="24"/>
              </w:rPr>
              <w:t>7</w:t>
            </w:r>
            <w:r w:rsidRPr="71FD2D53" w:rsidR="252F7E1C">
              <w:rPr>
                <w:rFonts w:ascii="Times New Roman" w:hAnsi="Times New Roman" w:eastAsia="Times New Roman" w:cs="Times New Roman"/>
                <w:sz w:val="24"/>
                <w:szCs w:val="24"/>
              </w:rPr>
              <w:t>)</w:t>
            </w:r>
          </w:p>
        </w:tc>
      </w:tr>
      <w:tr w:rsidR="667580E2" w:rsidTr="71FD2D53" w14:paraId="1E1B8821">
        <w:trPr>
          <w:trHeight w:val="300"/>
        </w:trPr>
        <w:tc>
          <w:tcPr>
            <w:tcW w:w="8828" w:type="dxa"/>
            <w:tcMar/>
          </w:tcPr>
          <w:p w:rsidR="70132664" w:rsidP="667580E2" w:rsidRDefault="70132664" w14:paraId="4418A25C" w14:textId="630F424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E044149" w:rsidR="28CEBC6C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Caso de Uso </w:t>
            </w:r>
            <w:r w:rsidRPr="7E044149" w:rsidR="615C32D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28</w:t>
            </w:r>
            <w:r w:rsidRPr="7E044149" w:rsidR="28CEBC6C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: </w:t>
            </w:r>
            <w:r w:rsidRPr="7E044149" w:rsidR="28CEBC6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  <w:t>(RF</w:t>
            </w:r>
            <w:r w:rsidRPr="7E044149" w:rsidR="7026042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  <w:t>28</w:t>
            </w:r>
            <w:r w:rsidRPr="7E044149" w:rsidR="28CEBC6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  <w:t>)</w:t>
            </w:r>
          </w:p>
        </w:tc>
      </w:tr>
      <w:tr w:rsidR="667580E2" w:rsidTr="71FD2D53" w14:paraId="204C3EE6">
        <w:trPr>
          <w:trHeight w:val="300"/>
        </w:trPr>
        <w:tc>
          <w:tcPr>
            <w:tcW w:w="8828" w:type="dxa"/>
            <w:tcMar/>
          </w:tcPr>
          <w:p w:rsidR="70132664" w:rsidP="667580E2" w:rsidRDefault="70132664" w14:paraId="114606DC" w14:textId="2632885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E044149" w:rsidR="28CEBC6C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Descripción:</w:t>
            </w:r>
          </w:p>
          <w:p w:rsidR="70132664" w:rsidP="667580E2" w:rsidRDefault="70132664" w14:paraId="75B76CE8" w14:textId="4DAF8F44">
            <w:pPr>
              <w:pStyle w:val="Prrafodelista"/>
              <w:numPr>
                <w:ilvl w:val="0"/>
                <w:numId w:val="24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E044149" w:rsidR="444C6EE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Reporte de abastecimiento de proveedor</w:t>
            </w:r>
          </w:p>
        </w:tc>
      </w:tr>
      <w:tr w:rsidR="667580E2" w:rsidTr="71FD2D53" w14:paraId="477A4BDA">
        <w:trPr>
          <w:trHeight w:val="300"/>
        </w:trPr>
        <w:tc>
          <w:tcPr>
            <w:tcW w:w="8828" w:type="dxa"/>
            <w:tcMar/>
          </w:tcPr>
          <w:p w:rsidR="70132664" w:rsidP="667580E2" w:rsidRDefault="70132664" w14:paraId="68C38D9B" w14:textId="326DE1F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E044149" w:rsidR="28CEBC6C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Actores:</w:t>
            </w:r>
          </w:p>
          <w:p w:rsidR="70132664" w:rsidP="667580E2" w:rsidRDefault="70132664" w14:paraId="1FE09B1C" w14:textId="34B8D58F">
            <w:pPr>
              <w:pStyle w:val="Prrafodelista"/>
              <w:numPr>
                <w:ilvl w:val="0"/>
                <w:numId w:val="25"/>
              </w:numP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E044149" w:rsidR="775D563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Administrador.</w:t>
            </w:r>
          </w:p>
        </w:tc>
      </w:tr>
      <w:tr w:rsidR="667580E2" w:rsidTr="71FD2D53" w14:paraId="408A632E">
        <w:trPr>
          <w:trHeight w:val="300"/>
        </w:trPr>
        <w:tc>
          <w:tcPr>
            <w:tcW w:w="8828" w:type="dxa"/>
            <w:tcMar/>
          </w:tcPr>
          <w:p w:rsidR="70132664" w:rsidP="667580E2" w:rsidRDefault="70132664" w14:paraId="099A5997" w14:textId="1F42E30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E044149" w:rsidR="28CEBC6C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Precondiciones:</w:t>
            </w:r>
          </w:p>
          <w:p w:rsidR="70132664" w:rsidP="667580E2" w:rsidRDefault="70132664" w14:paraId="536E4D69" w14:textId="23B7A06F">
            <w:pPr>
              <w:pStyle w:val="Prrafodelista"/>
              <w:numPr>
                <w:ilvl w:val="0"/>
                <w:numId w:val="26"/>
              </w:numPr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E044149" w:rsidR="3A6100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>Debe existir información registrada de compras.</w:t>
            </w:r>
          </w:p>
        </w:tc>
      </w:tr>
      <w:tr w:rsidR="667580E2" w:rsidTr="71FD2D53" w14:paraId="7430805E">
        <w:trPr>
          <w:trHeight w:val="300"/>
        </w:trPr>
        <w:tc>
          <w:tcPr>
            <w:tcW w:w="8828" w:type="dxa"/>
            <w:tcMar/>
          </w:tcPr>
          <w:p w:rsidR="70132664" w:rsidP="667580E2" w:rsidRDefault="70132664" w14:paraId="24B7E540" w14:textId="67C2608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E044149" w:rsidR="28CEBC6C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Flujo principal:</w:t>
            </w:r>
          </w:p>
        </w:tc>
      </w:tr>
      <w:tr w:rsidR="667580E2" w:rsidTr="71FD2D53" w14:paraId="043C2B7B">
        <w:trPr>
          <w:trHeight w:val="300"/>
        </w:trPr>
        <w:tc>
          <w:tcPr>
            <w:tcW w:w="8828" w:type="dxa"/>
            <w:tcMar/>
          </w:tcPr>
          <w:p w:rsidR="70132664" w:rsidP="7E044149" w:rsidRDefault="70132664" w14:paraId="0C9BB16B" w14:textId="39317DD8">
            <w:pPr>
              <w:pStyle w:val="Prrafodelista"/>
              <w:numPr>
                <w:ilvl w:val="0"/>
                <w:numId w:val="35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E044149" w:rsidR="6A33A5F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El administrador accede al módulo de reportes. </w:t>
            </w:r>
          </w:p>
          <w:p w:rsidR="70132664" w:rsidP="7E044149" w:rsidRDefault="70132664" w14:paraId="2577A169" w14:textId="400241DB">
            <w:pPr>
              <w:pStyle w:val="Prrafodelista"/>
              <w:numPr>
                <w:ilvl w:val="0"/>
                <w:numId w:val="35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E044149" w:rsidR="6A33A5F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El sistema solicita seleccionar un proveedor. </w:t>
            </w:r>
          </w:p>
          <w:p w:rsidR="70132664" w:rsidP="7E044149" w:rsidRDefault="70132664" w14:paraId="34AE539B" w14:textId="418BCC02">
            <w:pPr>
              <w:pStyle w:val="Prrafodelista"/>
              <w:numPr>
                <w:ilvl w:val="0"/>
                <w:numId w:val="35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E044149" w:rsidR="6A33A5F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El administrador selecciona el proveedor. </w:t>
            </w:r>
          </w:p>
          <w:p w:rsidR="70132664" w:rsidP="7E044149" w:rsidRDefault="70132664" w14:paraId="1F0EA0E2" w14:textId="679D6F32">
            <w:pPr>
              <w:pStyle w:val="Prrafodelista"/>
              <w:numPr>
                <w:ilvl w:val="0"/>
                <w:numId w:val="35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E044149" w:rsidR="6A33A5F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El sistema muestra el historial de compras. </w:t>
            </w:r>
          </w:p>
          <w:p w:rsidR="70132664" w:rsidP="7E044149" w:rsidRDefault="70132664" w14:paraId="06147902" w14:textId="05B95A51">
            <w:pPr>
              <w:pStyle w:val="Prrafodelista"/>
              <w:numPr>
                <w:ilvl w:val="0"/>
                <w:numId w:val="35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E044149" w:rsidR="6A33A5F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El administrador analiza la información. </w:t>
            </w:r>
          </w:p>
          <w:p w:rsidR="70132664" w:rsidP="667580E2" w:rsidRDefault="70132664" w14:paraId="6941E737" w14:textId="21D1942A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</w:pPr>
            <w:r w:rsidRPr="7E044149" w:rsidR="6A33A5F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s-CO"/>
              </w:rPr>
              <w:t>Extensibilidad:</w:t>
            </w:r>
            <w:r>
              <w:br/>
            </w:r>
            <w:r w:rsidRPr="7E044149" w:rsidR="6A33A5F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CO"/>
              </w:rPr>
              <w:t xml:space="preserve"> Permite filtrar por fechas.</w:t>
            </w:r>
          </w:p>
        </w:tc>
      </w:tr>
      <w:tr w:rsidR="667580E2" w:rsidTr="71FD2D53" w14:paraId="5452EEB0">
        <w:trPr>
          <w:trHeight w:val="300"/>
        </w:trPr>
        <w:tc>
          <w:tcPr>
            <w:tcW w:w="8828" w:type="dxa"/>
            <w:tcMar/>
          </w:tcPr>
          <w:p w:rsidR="70132664" w:rsidP="667580E2" w:rsidRDefault="70132664" w14:paraId="7B8621D8" w14:textId="0E29FE19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E044149" w:rsidR="28CEBC6C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Prioridad:</w:t>
            </w:r>
          </w:p>
          <w:p w:rsidR="70132664" w:rsidP="667580E2" w:rsidRDefault="70132664" w14:paraId="0A3E5410" w14:textId="2CF6A8EF">
            <w:pPr>
              <w:pStyle w:val="Prrafodelista"/>
              <w:numPr>
                <w:ilvl w:val="0"/>
                <w:numId w:val="27"/>
              </w:numP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E044149" w:rsidR="54F8044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Baja.</w:t>
            </w:r>
          </w:p>
        </w:tc>
      </w:tr>
      <w:tr w:rsidR="667580E2" w:rsidTr="71FD2D53" w14:paraId="5D77AD2C">
        <w:trPr>
          <w:trHeight w:val="300"/>
        </w:trPr>
        <w:tc>
          <w:tcPr>
            <w:tcW w:w="8828" w:type="dxa"/>
            <w:tcMar/>
          </w:tcPr>
          <w:p w:rsidR="70132664" w:rsidP="667580E2" w:rsidRDefault="70132664" w14:paraId="190A00AC" w14:textId="68E6D59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E044149" w:rsidR="28CEBC6C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Requerimiento: Funcional (RF</w:t>
            </w:r>
            <w:r w:rsidRPr="7E044149" w:rsidR="38EADCD6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28</w:t>
            </w:r>
            <w:r w:rsidRPr="7E044149" w:rsidR="28CEBC6C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)</w:t>
            </w:r>
          </w:p>
        </w:tc>
      </w:tr>
    </w:tbl>
    <w:p w:rsidR="667580E2" w:rsidP="667580E2" w:rsidRDefault="667580E2" w14:paraId="72003CEF" w14:textId="19E32D2B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BC7D0B" w:rsidP="667580E2" w:rsidRDefault="00BC7D0B" w14:paraId="07D3FB93" w14:textId="0E7EFA83">
      <w:pPr>
        <w:rPr>
          <w:rFonts w:ascii="Times New Roman" w:hAnsi="Times New Roman" w:eastAsia="Times New Roman" w:cs="Times New Roman"/>
          <w:sz w:val="24"/>
          <w:szCs w:val="24"/>
        </w:rPr>
      </w:pPr>
    </w:p>
    <w:sectPr w:rsidR="00BC7D0B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4">
    <w:nsid w:val="6f3466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7b2a23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59c7e0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66e108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e0c4d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d5d1f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505df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f9dee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d9fe7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4fa0f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772ba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2e01a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3c5f6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731381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663dfb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72b10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84aa8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9ea51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b0c90c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5">
    <w:nsid w:val="46e26a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6323a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f0a73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94f96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59f3d6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0">
    <w:nsid w:val="6dc65e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36cfd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1bd4a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2a2e8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ea070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ecd46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ce4840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3">
    <w:nsid w:val="3b2931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391f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93D5D16"/>
    <w:multiLevelType w:val="multilevel"/>
    <w:tmpl w:val="CF80F9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2A1A47"/>
    <w:multiLevelType w:val="multilevel"/>
    <w:tmpl w:val="F0F6BE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921527509">
    <w:abstractNumId w:val="1"/>
  </w:num>
  <w:num w:numId="2" w16cid:durableId="227376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6C9"/>
    <w:rsid w:val="000D4CCE"/>
    <w:rsid w:val="000F1879"/>
    <w:rsid w:val="001B273D"/>
    <w:rsid w:val="004919D7"/>
    <w:rsid w:val="00544628"/>
    <w:rsid w:val="005C7F34"/>
    <w:rsid w:val="00607DF7"/>
    <w:rsid w:val="00786AA4"/>
    <w:rsid w:val="008234C7"/>
    <w:rsid w:val="00873D07"/>
    <w:rsid w:val="009B177F"/>
    <w:rsid w:val="00A236C9"/>
    <w:rsid w:val="00A86ADE"/>
    <w:rsid w:val="00B81C6E"/>
    <w:rsid w:val="00BC7D0B"/>
    <w:rsid w:val="00BD452A"/>
    <w:rsid w:val="00D3371E"/>
    <w:rsid w:val="00FD104D"/>
    <w:rsid w:val="012DFE4E"/>
    <w:rsid w:val="01479700"/>
    <w:rsid w:val="0205AA3F"/>
    <w:rsid w:val="0222AF10"/>
    <w:rsid w:val="02FE2664"/>
    <w:rsid w:val="031FFB28"/>
    <w:rsid w:val="04111DED"/>
    <w:rsid w:val="04D70E7D"/>
    <w:rsid w:val="05BC8AE1"/>
    <w:rsid w:val="070882BC"/>
    <w:rsid w:val="07E2C5EE"/>
    <w:rsid w:val="08DA153B"/>
    <w:rsid w:val="095CEBED"/>
    <w:rsid w:val="09978653"/>
    <w:rsid w:val="0B2A1570"/>
    <w:rsid w:val="0B862244"/>
    <w:rsid w:val="0BC7E375"/>
    <w:rsid w:val="0CB10AEF"/>
    <w:rsid w:val="0D539212"/>
    <w:rsid w:val="0D879712"/>
    <w:rsid w:val="0ED7606C"/>
    <w:rsid w:val="0F2089A0"/>
    <w:rsid w:val="1053FA23"/>
    <w:rsid w:val="10750933"/>
    <w:rsid w:val="10B29F90"/>
    <w:rsid w:val="10F6DF85"/>
    <w:rsid w:val="1108729D"/>
    <w:rsid w:val="1146DF2B"/>
    <w:rsid w:val="119E54B5"/>
    <w:rsid w:val="11C30792"/>
    <w:rsid w:val="124BA7E0"/>
    <w:rsid w:val="12F3E604"/>
    <w:rsid w:val="130E79C3"/>
    <w:rsid w:val="13AA6BD7"/>
    <w:rsid w:val="14F66F2F"/>
    <w:rsid w:val="1533C8B6"/>
    <w:rsid w:val="167716D9"/>
    <w:rsid w:val="16ABBDE3"/>
    <w:rsid w:val="172B17C2"/>
    <w:rsid w:val="1878D55F"/>
    <w:rsid w:val="1A607781"/>
    <w:rsid w:val="1B0E7B9A"/>
    <w:rsid w:val="1BAE4628"/>
    <w:rsid w:val="1CCB4144"/>
    <w:rsid w:val="1D63B666"/>
    <w:rsid w:val="1DAF1159"/>
    <w:rsid w:val="1E99D7CF"/>
    <w:rsid w:val="1F03C8EE"/>
    <w:rsid w:val="2052B6A3"/>
    <w:rsid w:val="216C2690"/>
    <w:rsid w:val="21FDB06A"/>
    <w:rsid w:val="2255140A"/>
    <w:rsid w:val="22DD9A33"/>
    <w:rsid w:val="24098E65"/>
    <w:rsid w:val="245EAF5C"/>
    <w:rsid w:val="2482CC9C"/>
    <w:rsid w:val="252F7E1C"/>
    <w:rsid w:val="2591B824"/>
    <w:rsid w:val="25D12C5B"/>
    <w:rsid w:val="25DBC6CF"/>
    <w:rsid w:val="2600AD92"/>
    <w:rsid w:val="2615524A"/>
    <w:rsid w:val="28CEBC6C"/>
    <w:rsid w:val="2AB9FA9F"/>
    <w:rsid w:val="2AD6C879"/>
    <w:rsid w:val="2C9ED3E5"/>
    <w:rsid w:val="2CE9BEA9"/>
    <w:rsid w:val="2CFA0380"/>
    <w:rsid w:val="2D5C2F7E"/>
    <w:rsid w:val="2EDD5FF5"/>
    <w:rsid w:val="2FD90EF9"/>
    <w:rsid w:val="31ADEECA"/>
    <w:rsid w:val="31DC3A6B"/>
    <w:rsid w:val="327ED34F"/>
    <w:rsid w:val="32FF9959"/>
    <w:rsid w:val="33C7D2B6"/>
    <w:rsid w:val="347A8FF1"/>
    <w:rsid w:val="349A9688"/>
    <w:rsid w:val="36E5ED3D"/>
    <w:rsid w:val="3702A016"/>
    <w:rsid w:val="379E935E"/>
    <w:rsid w:val="3802B673"/>
    <w:rsid w:val="3846E97B"/>
    <w:rsid w:val="388619B2"/>
    <w:rsid w:val="38EADCD6"/>
    <w:rsid w:val="3A610016"/>
    <w:rsid w:val="3AC52C30"/>
    <w:rsid w:val="3BD6E7E3"/>
    <w:rsid w:val="3C62EDAE"/>
    <w:rsid w:val="3D00A9E6"/>
    <w:rsid w:val="3D43F50B"/>
    <w:rsid w:val="3E549D4B"/>
    <w:rsid w:val="3EE296E5"/>
    <w:rsid w:val="3F50C6E4"/>
    <w:rsid w:val="3FCE520C"/>
    <w:rsid w:val="405B01F7"/>
    <w:rsid w:val="405B8736"/>
    <w:rsid w:val="41AC9EEA"/>
    <w:rsid w:val="42925083"/>
    <w:rsid w:val="42E49EC8"/>
    <w:rsid w:val="42F92025"/>
    <w:rsid w:val="437EEC20"/>
    <w:rsid w:val="441D747B"/>
    <w:rsid w:val="444C6EEC"/>
    <w:rsid w:val="447F9285"/>
    <w:rsid w:val="456B800D"/>
    <w:rsid w:val="45BBD267"/>
    <w:rsid w:val="45C9FCFC"/>
    <w:rsid w:val="45CF0155"/>
    <w:rsid w:val="45FD6DA1"/>
    <w:rsid w:val="4624CCB1"/>
    <w:rsid w:val="4869B61C"/>
    <w:rsid w:val="48D9E8E9"/>
    <w:rsid w:val="4951297D"/>
    <w:rsid w:val="4B2E6831"/>
    <w:rsid w:val="4DB1764F"/>
    <w:rsid w:val="4E1AFF81"/>
    <w:rsid w:val="4E39D579"/>
    <w:rsid w:val="4E626B57"/>
    <w:rsid w:val="4ED90B62"/>
    <w:rsid w:val="4F620B61"/>
    <w:rsid w:val="4FA427BD"/>
    <w:rsid w:val="51F1CF6A"/>
    <w:rsid w:val="51F4A46B"/>
    <w:rsid w:val="52795D47"/>
    <w:rsid w:val="5321F81E"/>
    <w:rsid w:val="54A8FA91"/>
    <w:rsid w:val="54F80441"/>
    <w:rsid w:val="54FFBB09"/>
    <w:rsid w:val="55B3FDBF"/>
    <w:rsid w:val="57EC42AF"/>
    <w:rsid w:val="58ABFF22"/>
    <w:rsid w:val="591EC794"/>
    <w:rsid w:val="5ACA80CC"/>
    <w:rsid w:val="5C4DF960"/>
    <w:rsid w:val="5CC0DB2D"/>
    <w:rsid w:val="5D36A675"/>
    <w:rsid w:val="5DC9A3FA"/>
    <w:rsid w:val="6036A905"/>
    <w:rsid w:val="615C32D8"/>
    <w:rsid w:val="62AB25A9"/>
    <w:rsid w:val="630118B0"/>
    <w:rsid w:val="63016FC7"/>
    <w:rsid w:val="63301305"/>
    <w:rsid w:val="63499398"/>
    <w:rsid w:val="646B2842"/>
    <w:rsid w:val="6487AA86"/>
    <w:rsid w:val="653E1B31"/>
    <w:rsid w:val="656358B5"/>
    <w:rsid w:val="6569AF63"/>
    <w:rsid w:val="658102C3"/>
    <w:rsid w:val="65C6BEB7"/>
    <w:rsid w:val="666171FE"/>
    <w:rsid w:val="667580E2"/>
    <w:rsid w:val="6734E397"/>
    <w:rsid w:val="678917DC"/>
    <w:rsid w:val="689FC3A8"/>
    <w:rsid w:val="697FAB61"/>
    <w:rsid w:val="69A4BC7E"/>
    <w:rsid w:val="69B5ADD3"/>
    <w:rsid w:val="6A33A5F4"/>
    <w:rsid w:val="6AB17D6B"/>
    <w:rsid w:val="6B5BE57A"/>
    <w:rsid w:val="6C564226"/>
    <w:rsid w:val="6D4F86F2"/>
    <w:rsid w:val="6E99A053"/>
    <w:rsid w:val="6EBB3EDF"/>
    <w:rsid w:val="6F4D3715"/>
    <w:rsid w:val="6FA72ADE"/>
    <w:rsid w:val="70132664"/>
    <w:rsid w:val="7026042A"/>
    <w:rsid w:val="711C066F"/>
    <w:rsid w:val="718084DD"/>
    <w:rsid w:val="71A42496"/>
    <w:rsid w:val="71B12A94"/>
    <w:rsid w:val="71FD2D53"/>
    <w:rsid w:val="723139BA"/>
    <w:rsid w:val="749B36B2"/>
    <w:rsid w:val="755E0C9C"/>
    <w:rsid w:val="76472414"/>
    <w:rsid w:val="76D0CD5F"/>
    <w:rsid w:val="77126FF9"/>
    <w:rsid w:val="775D5638"/>
    <w:rsid w:val="77692397"/>
    <w:rsid w:val="79E897BA"/>
    <w:rsid w:val="7BAD76D1"/>
    <w:rsid w:val="7CA7FA14"/>
    <w:rsid w:val="7E044149"/>
    <w:rsid w:val="7ECB3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C499F"/>
  <w15:chartTrackingRefBased/>
  <w15:docId w15:val="{82BF877D-78EC-4EA6-98B2-BA1639C03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236C9"/>
    <w:pPr>
      <w:spacing w:line="259" w:lineRule="auto"/>
    </w:pPr>
    <w:rPr>
      <w:rFonts w:ascii="Calibri" w:hAnsi="Calibri" w:eastAsia="Calibri" w:cs="Calibri"/>
      <w:kern w:val="0"/>
      <w:sz w:val="22"/>
      <w:szCs w:val="22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236C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36C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3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3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3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3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3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3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3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A236C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A236C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A236C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A236C9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A236C9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A236C9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A236C9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A236C9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A236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36C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A236C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3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A23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36C9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A236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36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36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36C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236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3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image" Target="/media/image3.png" Id="rId1872009555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Elsa Maria</dc:creator>
  <keywords/>
  <dc:description/>
  <lastModifiedBy>Allison Jimenez</lastModifiedBy>
  <revision>7</revision>
  <dcterms:created xsi:type="dcterms:W3CDTF">2025-08-10T18:28:00.0000000Z</dcterms:created>
  <dcterms:modified xsi:type="dcterms:W3CDTF">2026-03-31T02:47:19.7614434Z</dcterms:modified>
</coreProperties>
</file>