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EFBEC" w14:textId="68E69AF0" w:rsidR="00594F6C" w:rsidRDefault="00075407" w:rsidP="000754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5407">
        <w:rPr>
          <w:rFonts w:ascii="Times New Roman" w:hAnsi="Times New Roman" w:cs="Times New Roman"/>
          <w:b/>
          <w:bCs/>
          <w:sz w:val="28"/>
          <w:szCs w:val="28"/>
        </w:rPr>
        <w:t>Human resources Analysis</w:t>
      </w:r>
    </w:p>
    <w:p w14:paraId="0812DF40" w14:textId="56BE3602" w:rsidR="00075407" w:rsidRDefault="00075407" w:rsidP="0007540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1.Project Overview:-</w:t>
      </w:r>
    </w:p>
    <w:p w14:paraId="27D77FB5" w14:textId="77777777" w:rsidR="00075407" w:rsidRDefault="00075407" w:rsidP="00075407">
      <w:pPr>
        <w:rPr>
          <w:rFonts w:ascii="Times New Roman" w:hAnsi="Times New Roman" w:cs="Times New Roman"/>
        </w:rPr>
      </w:pPr>
      <w:r w:rsidRPr="00075407">
        <w:rPr>
          <w:rFonts w:ascii="Times New Roman" w:hAnsi="Times New Roman" w:cs="Times New Roman"/>
        </w:rPr>
        <w:t>This project focuses on analyzing employee data to help organizations monitor workforce trends, hiring activity, performance, and demographic distribution.</w:t>
      </w:r>
      <w:r w:rsidRPr="00075407">
        <w:rPr>
          <w:rFonts w:ascii="Times New Roman" w:hAnsi="Times New Roman" w:cs="Times New Roman"/>
        </w:rPr>
        <w:br/>
        <w:t>Using the HR dataset, an interactive dashboard was designed to provide deep insights into employee hiring, terminations, departmental distribution, gender balance, education, income comparisons, and geographical patterns.</w:t>
      </w:r>
    </w:p>
    <w:p w14:paraId="053F36D0" w14:textId="65268E6B" w:rsidR="00075407" w:rsidRDefault="00E657B6" w:rsidP="000754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329C4E">
          <v:rect id="_x0000_i1025" style="width:0;height:1.5pt" o:hralign="center" o:hrstd="t" o:hr="t" fillcolor="#a0a0a0" stroked="f"/>
        </w:pict>
      </w:r>
    </w:p>
    <w:p w14:paraId="79E82468" w14:textId="476A18CF" w:rsidR="00075407" w:rsidRDefault="00075407" w:rsidP="0007540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01233B">
        <w:rPr>
          <w:rFonts w:ascii="Times New Roman" w:hAnsi="Times New Roman" w:cs="Times New Roman"/>
          <w:b/>
          <w:bCs/>
          <w:sz w:val="24"/>
          <w:szCs w:val="24"/>
        </w:rPr>
        <w:t>Dataset Description:-</w:t>
      </w:r>
    </w:p>
    <w:p w14:paraId="3723C82F" w14:textId="77777777" w:rsidR="00517081" w:rsidRPr="00517081" w:rsidRDefault="00517081" w:rsidP="00517081">
      <w:pPr>
        <w:rPr>
          <w:rFonts w:ascii="Times New Roman" w:hAnsi="Times New Roman" w:cs="Times New Roman"/>
        </w:rPr>
      </w:pPr>
      <w:r w:rsidRPr="00517081">
        <w:rPr>
          <w:rFonts w:ascii="Times New Roman" w:hAnsi="Times New Roman" w:cs="Times New Roman"/>
        </w:rPr>
        <w:t>This dataset contains information about each employee, including:</w:t>
      </w:r>
    </w:p>
    <w:p w14:paraId="72C378C1" w14:textId="77777777" w:rsidR="00517081" w:rsidRPr="00517081" w:rsidRDefault="00517081" w:rsidP="005170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7081">
        <w:rPr>
          <w:rFonts w:ascii="Times New Roman" w:hAnsi="Times New Roman" w:cs="Times New Roman"/>
        </w:rPr>
        <w:t>Personal details (name, age, gender)</w:t>
      </w:r>
    </w:p>
    <w:p w14:paraId="4FFC8178" w14:textId="77777777" w:rsidR="00517081" w:rsidRPr="00517081" w:rsidRDefault="00517081" w:rsidP="005170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7081">
        <w:rPr>
          <w:rFonts w:ascii="Times New Roman" w:hAnsi="Times New Roman" w:cs="Times New Roman"/>
        </w:rPr>
        <w:t>Job details (department, job title, hire/termination date)</w:t>
      </w:r>
    </w:p>
    <w:p w14:paraId="24FFAE17" w14:textId="77777777" w:rsidR="00517081" w:rsidRPr="00517081" w:rsidRDefault="00517081" w:rsidP="005170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7081">
        <w:rPr>
          <w:rFonts w:ascii="Times New Roman" w:hAnsi="Times New Roman" w:cs="Times New Roman"/>
        </w:rPr>
        <w:t>Salary and education</w:t>
      </w:r>
    </w:p>
    <w:p w14:paraId="7FC6657E" w14:textId="77777777" w:rsidR="00517081" w:rsidRPr="00517081" w:rsidRDefault="00517081" w:rsidP="005170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7081">
        <w:rPr>
          <w:rFonts w:ascii="Times New Roman" w:hAnsi="Times New Roman" w:cs="Times New Roman"/>
        </w:rPr>
        <w:t>Location (city, state, HQ/branch)</w:t>
      </w:r>
    </w:p>
    <w:p w14:paraId="7B3EFCA8" w14:textId="77777777" w:rsidR="00517081" w:rsidRDefault="00517081" w:rsidP="005170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7081">
        <w:rPr>
          <w:rFonts w:ascii="Times New Roman" w:hAnsi="Times New Roman" w:cs="Times New Roman"/>
        </w:rPr>
        <w:t>Performance rating</w:t>
      </w:r>
    </w:p>
    <w:p w14:paraId="79309B5D" w14:textId="0CD201A3" w:rsidR="00517081" w:rsidRPr="00517081" w:rsidRDefault="00E657B6" w:rsidP="005170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45505F3">
          <v:rect id="_x0000_i1026" style="width:0;height:1.5pt" o:hralign="center" o:hrstd="t" o:hr="t" fillcolor="#a0a0a0" stroked="f"/>
        </w:pict>
      </w:r>
    </w:p>
    <w:p w14:paraId="4C95BB5D" w14:textId="6F7C7706" w:rsidR="00075407" w:rsidRDefault="00517081" w:rsidP="000754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7081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517081">
        <w:rPr>
          <w:b/>
          <w:bCs/>
          <w:sz w:val="24"/>
          <w:szCs w:val="24"/>
        </w:rPr>
        <w:t xml:space="preserve"> </w:t>
      </w:r>
      <w:r w:rsidRPr="00517081">
        <w:rPr>
          <w:rFonts w:ascii="Times New Roman" w:hAnsi="Times New Roman" w:cs="Times New Roman"/>
          <w:b/>
          <w:bCs/>
          <w:sz w:val="24"/>
          <w:szCs w:val="24"/>
        </w:rPr>
        <w:t>Business Objectives</w:t>
      </w:r>
      <w:r>
        <w:rPr>
          <w:rFonts w:ascii="Times New Roman" w:hAnsi="Times New Roman" w:cs="Times New Roman"/>
          <w:b/>
          <w:bCs/>
          <w:sz w:val="24"/>
          <w:szCs w:val="24"/>
        </w:rPr>
        <w:t>:-</w:t>
      </w:r>
    </w:p>
    <w:p w14:paraId="6812463B" w14:textId="77777777" w:rsidR="00517081" w:rsidRPr="00517081" w:rsidRDefault="00517081" w:rsidP="00517081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517081">
        <w:rPr>
          <w:rFonts w:ascii="Times New Roman" w:hAnsi="Times New Roman" w:cs="Times New Roman"/>
        </w:rPr>
        <w:t>Monitor overall workforce strength by tracking total hired, active, and terminated employees.</w:t>
      </w:r>
    </w:p>
    <w:p w14:paraId="152D2CFF" w14:textId="77777777" w:rsidR="00517081" w:rsidRPr="00517081" w:rsidRDefault="00517081" w:rsidP="00517081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517081">
        <w:t xml:space="preserve"> </w:t>
      </w:r>
      <w:r w:rsidRPr="00517081">
        <w:rPr>
          <w:rStyle w:val="Strong"/>
          <w:b w:val="0"/>
          <w:bCs w:val="0"/>
        </w:rPr>
        <w:t>Compare employee distribution between Headquarters (New York) and branch locations</w:t>
      </w:r>
      <w:r w:rsidRPr="00517081">
        <w:t xml:space="preserve"> for better resource management.</w:t>
      </w:r>
    </w:p>
    <w:p w14:paraId="53B7F598" w14:textId="77777777" w:rsidR="00517081" w:rsidRPr="00517081" w:rsidRDefault="00517081" w:rsidP="00517081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517081">
        <w:rPr>
          <w:rStyle w:val="Strong"/>
          <w:b w:val="0"/>
          <w:bCs w:val="0"/>
        </w:rPr>
        <w:t>Understand geographic workforce distribution</w:t>
      </w:r>
      <w:r w:rsidRPr="00517081">
        <w:t xml:space="preserve"> across cities and states to support location-based HR decisions.</w:t>
      </w:r>
    </w:p>
    <w:p w14:paraId="1954F587" w14:textId="77777777" w:rsidR="00517081" w:rsidRPr="00517081" w:rsidRDefault="00517081" w:rsidP="00517081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517081">
        <w:rPr>
          <w:rStyle w:val="Strong"/>
          <w:b w:val="0"/>
          <w:bCs w:val="0"/>
        </w:rPr>
        <w:t>Review demographic patterns</w:t>
      </w:r>
      <w:r w:rsidRPr="00517081">
        <w:t xml:space="preserve"> such as gender, age, and education level to ensure diversity and balanced workforce representation.</w:t>
      </w:r>
    </w:p>
    <w:p w14:paraId="2101D050" w14:textId="630D915B" w:rsidR="00517081" w:rsidRPr="00517081" w:rsidRDefault="00517081" w:rsidP="00517081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517081">
        <w:rPr>
          <w:rStyle w:val="Strong"/>
          <w:b w:val="0"/>
          <w:bCs w:val="0"/>
        </w:rPr>
        <w:t>Analyse income and salary variations</w:t>
      </w:r>
      <w:r w:rsidRPr="00517081">
        <w:t xml:space="preserve"> by education, gender, job title, and age to support fair compensation practices.</w:t>
      </w:r>
    </w:p>
    <w:p w14:paraId="5C1817A6" w14:textId="77777777" w:rsidR="00517081" w:rsidRDefault="00517081" w:rsidP="00517081">
      <w:pPr>
        <w:pStyle w:val="ListParagraph"/>
        <w:numPr>
          <w:ilvl w:val="0"/>
          <w:numId w:val="2"/>
        </w:numPr>
        <w:spacing w:line="276" w:lineRule="auto"/>
      </w:pPr>
      <w:r w:rsidRPr="00517081">
        <w:rPr>
          <w:rStyle w:val="Strong"/>
          <w:b w:val="0"/>
          <w:bCs w:val="0"/>
        </w:rPr>
        <w:t>Identify performance trends</w:t>
      </w:r>
      <w:r w:rsidRPr="00517081">
        <w:t xml:space="preserve"> across different education levels to assist in training and development planning.</w:t>
      </w:r>
    </w:p>
    <w:p w14:paraId="550E059C" w14:textId="70B170AD" w:rsidR="00517081" w:rsidRPr="00517081" w:rsidRDefault="00E657B6" w:rsidP="00517081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2F3282">
          <v:rect id="_x0000_i1027" style="width:0;height:1.5pt" o:hralign="center" o:hrstd="t" o:hr="t" fillcolor="#a0a0a0" stroked="f"/>
        </w:pict>
      </w:r>
    </w:p>
    <w:p w14:paraId="0339FA15" w14:textId="7DDEE0F8" w:rsidR="00B87C0F" w:rsidRDefault="00B87C0F" w:rsidP="00B87C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7C0F">
        <w:rPr>
          <w:rFonts w:ascii="Times New Roman" w:hAnsi="Times New Roman" w:cs="Times New Roman"/>
          <w:b/>
          <w:bCs/>
          <w:sz w:val="24"/>
          <w:szCs w:val="24"/>
        </w:rPr>
        <w:t>4.Key Business Questions:-</w:t>
      </w:r>
    </w:p>
    <w:p w14:paraId="69034BC4" w14:textId="77777777" w:rsidR="00B87C0F" w:rsidRDefault="00B87C0F" w:rsidP="00B87C0F">
      <w:pPr>
        <w:pStyle w:val="ListParagraph"/>
        <w:numPr>
          <w:ilvl w:val="0"/>
          <w:numId w:val="3"/>
        </w:numPr>
        <w:spacing w:before="240" w:line="286" w:lineRule="auto"/>
        <w:ind w:left="714" w:hanging="357"/>
        <w:rPr>
          <w:rFonts w:ascii="Times New Roman" w:hAnsi="Times New Roman" w:cs="Times New Roman"/>
        </w:rPr>
      </w:pPr>
      <w:r w:rsidRPr="00B87C0F">
        <w:rPr>
          <w:rFonts w:ascii="Times New Roman" w:hAnsi="Times New Roman" w:cs="Times New Roman"/>
        </w:rPr>
        <w:t>How are our hiring and termination trends affecting total active employees?</w:t>
      </w:r>
    </w:p>
    <w:p w14:paraId="3E980CF4" w14:textId="77777777" w:rsidR="00B87C0F" w:rsidRDefault="00B87C0F" w:rsidP="00B87C0F">
      <w:pPr>
        <w:pStyle w:val="ListParagraph"/>
        <w:numPr>
          <w:ilvl w:val="0"/>
          <w:numId w:val="3"/>
        </w:numPr>
        <w:spacing w:before="240" w:line="286" w:lineRule="auto"/>
        <w:ind w:left="714" w:hanging="357"/>
        <w:rPr>
          <w:rFonts w:ascii="Times New Roman" w:hAnsi="Times New Roman" w:cs="Times New Roman"/>
        </w:rPr>
      </w:pPr>
      <w:r w:rsidRPr="00B87C0F">
        <w:rPr>
          <w:rFonts w:ascii="Times New Roman" w:hAnsi="Times New Roman" w:cs="Times New Roman"/>
        </w:rPr>
        <w:t>Which departments have the most employees or highest turnover?</w:t>
      </w:r>
    </w:p>
    <w:p w14:paraId="7DA26AF5" w14:textId="5BDE50AC" w:rsidR="00B87C0F" w:rsidRDefault="00B87C0F" w:rsidP="00B87C0F">
      <w:pPr>
        <w:pStyle w:val="ListParagraph"/>
        <w:numPr>
          <w:ilvl w:val="0"/>
          <w:numId w:val="3"/>
        </w:numPr>
        <w:spacing w:before="240" w:line="286" w:lineRule="auto"/>
        <w:ind w:left="714" w:hanging="357"/>
        <w:rPr>
          <w:rFonts w:ascii="Times New Roman" w:hAnsi="Times New Roman" w:cs="Times New Roman"/>
        </w:rPr>
      </w:pPr>
      <w:r w:rsidRPr="00B87C0F">
        <w:rPr>
          <w:rFonts w:ascii="Times New Roman" w:hAnsi="Times New Roman" w:cs="Times New Roman"/>
        </w:rPr>
        <w:t>What is the gender distribution in the company</w:t>
      </w:r>
      <w:r>
        <w:rPr>
          <w:rFonts w:ascii="Times New Roman" w:hAnsi="Times New Roman" w:cs="Times New Roman"/>
        </w:rPr>
        <w:t>?</w:t>
      </w:r>
    </w:p>
    <w:p w14:paraId="4C6B595F" w14:textId="77777777" w:rsidR="00B87C0F" w:rsidRDefault="00B87C0F" w:rsidP="00B87C0F">
      <w:pPr>
        <w:pStyle w:val="ListParagraph"/>
        <w:numPr>
          <w:ilvl w:val="0"/>
          <w:numId w:val="3"/>
        </w:numPr>
        <w:spacing w:before="240" w:line="286" w:lineRule="auto"/>
        <w:ind w:left="714" w:hanging="357"/>
        <w:rPr>
          <w:rFonts w:ascii="Times New Roman" w:hAnsi="Times New Roman" w:cs="Times New Roman"/>
        </w:rPr>
      </w:pPr>
      <w:r w:rsidRPr="00B87C0F">
        <w:rPr>
          <w:rFonts w:ascii="Times New Roman" w:hAnsi="Times New Roman" w:cs="Times New Roman"/>
        </w:rPr>
        <w:t>How does education level relate to employee performance?</w:t>
      </w:r>
    </w:p>
    <w:p w14:paraId="3578E7D1" w14:textId="77777777" w:rsidR="00B87C0F" w:rsidRDefault="00B87C0F" w:rsidP="00B87C0F">
      <w:pPr>
        <w:pStyle w:val="ListParagraph"/>
        <w:numPr>
          <w:ilvl w:val="0"/>
          <w:numId w:val="3"/>
        </w:numPr>
        <w:spacing w:before="240" w:line="286" w:lineRule="auto"/>
        <w:ind w:left="714" w:hanging="357"/>
        <w:rPr>
          <w:rFonts w:ascii="Times New Roman" w:hAnsi="Times New Roman" w:cs="Times New Roman"/>
        </w:rPr>
      </w:pPr>
      <w:r w:rsidRPr="00B87C0F">
        <w:rPr>
          <w:rFonts w:ascii="Times New Roman" w:hAnsi="Times New Roman" w:cs="Times New Roman"/>
        </w:rPr>
        <w:t>Are there salary differences by age, gender, or education?</w:t>
      </w:r>
    </w:p>
    <w:p w14:paraId="0EAAF006" w14:textId="77777777" w:rsidR="00B87C0F" w:rsidRDefault="00B87C0F" w:rsidP="00B87C0F">
      <w:pPr>
        <w:pStyle w:val="ListParagraph"/>
        <w:numPr>
          <w:ilvl w:val="0"/>
          <w:numId w:val="3"/>
        </w:numPr>
        <w:spacing w:before="240" w:line="286" w:lineRule="auto"/>
        <w:ind w:left="714" w:hanging="357"/>
        <w:rPr>
          <w:rFonts w:ascii="Times New Roman" w:hAnsi="Times New Roman" w:cs="Times New Roman"/>
        </w:rPr>
      </w:pPr>
      <w:r w:rsidRPr="00B87C0F">
        <w:rPr>
          <w:rFonts w:ascii="Times New Roman" w:hAnsi="Times New Roman" w:cs="Times New Roman"/>
        </w:rPr>
        <w:t xml:space="preserve"> Which locations have the highest employee count?</w:t>
      </w:r>
    </w:p>
    <w:p w14:paraId="0DB4E59F" w14:textId="75615F02" w:rsidR="00B87C0F" w:rsidRPr="00B87C0F" w:rsidRDefault="00E657B6" w:rsidP="00B87C0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0F014F8">
          <v:rect id="_x0000_i1028" style="width:0;height:1.5pt" o:hralign="center" o:hrstd="t" o:hr="t" fillcolor="#a0a0a0" stroked="f"/>
        </w:pict>
      </w:r>
    </w:p>
    <w:p w14:paraId="7788682B" w14:textId="77777777" w:rsidR="00E563C6" w:rsidRDefault="00E563C6" w:rsidP="00B87C0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5. Tools &amp; Techniques:-</w:t>
      </w:r>
    </w:p>
    <w:p w14:paraId="6335BB17" w14:textId="77777777" w:rsidR="00E563C6" w:rsidRPr="00E563C6" w:rsidRDefault="00E563C6" w:rsidP="00E563C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563C6">
        <w:rPr>
          <w:rFonts w:ascii="Times New Roman" w:hAnsi="Times New Roman" w:cs="Times New Roman"/>
        </w:rPr>
        <w:t>Tableau Desktop</w:t>
      </w:r>
    </w:p>
    <w:p w14:paraId="2B664B63" w14:textId="77777777" w:rsidR="00E563C6" w:rsidRPr="00E563C6" w:rsidRDefault="00E563C6" w:rsidP="00E563C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563C6">
        <w:rPr>
          <w:rFonts w:ascii="Times New Roman" w:hAnsi="Times New Roman" w:cs="Times New Roman"/>
        </w:rPr>
        <w:t>Data Cleaning &amp; Transformation (removing duplicates, fixing data types)</w:t>
      </w:r>
    </w:p>
    <w:p w14:paraId="1033E9C9" w14:textId="78EE2A17" w:rsidR="00E563C6" w:rsidRPr="00E563C6" w:rsidRDefault="00E563C6" w:rsidP="00E563C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563C6">
        <w:rPr>
          <w:rFonts w:ascii="Times New Roman" w:hAnsi="Times New Roman" w:cs="Times New Roman"/>
        </w:rPr>
        <w:t>Calculated Fields (Total Employees, Hired, Terminated, Age Group, Salary Band</w:t>
      </w:r>
      <w:r w:rsidR="00E657B6">
        <w:rPr>
          <w:rFonts w:ascii="Times New Roman" w:hAnsi="Times New Roman" w:cs="Times New Roman"/>
        </w:rPr>
        <w:t>)</w:t>
      </w:r>
    </w:p>
    <w:p w14:paraId="09F1A0A4" w14:textId="77777777" w:rsidR="00E563C6" w:rsidRPr="00E563C6" w:rsidRDefault="00E563C6" w:rsidP="00E563C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563C6">
        <w:rPr>
          <w:rFonts w:ascii="Times New Roman" w:hAnsi="Times New Roman" w:cs="Times New Roman"/>
        </w:rPr>
        <w:t>Parameters &amp; Dynamic Filters (Gender, Location, Department, Hire Date)</w:t>
      </w:r>
    </w:p>
    <w:p w14:paraId="01293B4F" w14:textId="77777777" w:rsidR="00E563C6" w:rsidRPr="00E563C6" w:rsidRDefault="00E563C6" w:rsidP="00E563C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563C6">
        <w:rPr>
          <w:rFonts w:ascii="Times New Roman" w:hAnsi="Times New Roman" w:cs="Times New Roman"/>
        </w:rPr>
        <w:t xml:space="preserve"> KPI Cards (Active Employees, Hires, Terminations)</w:t>
      </w:r>
    </w:p>
    <w:p w14:paraId="52E20724" w14:textId="77777777" w:rsidR="00E563C6" w:rsidRPr="00E563C6" w:rsidRDefault="00E563C6" w:rsidP="00E563C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563C6">
        <w:rPr>
          <w:rFonts w:ascii="Times New Roman" w:hAnsi="Times New Roman" w:cs="Times New Roman"/>
        </w:rPr>
        <w:t>Trend &amp; Time-Series Charts (Hiring vs Termination over time)</w:t>
      </w:r>
    </w:p>
    <w:p w14:paraId="5091B108" w14:textId="77777777" w:rsidR="00E563C6" w:rsidRPr="00E563C6" w:rsidRDefault="00E563C6" w:rsidP="00E563C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563C6">
        <w:rPr>
          <w:rFonts w:ascii="Times New Roman" w:hAnsi="Times New Roman" w:cs="Times New Roman"/>
        </w:rPr>
        <w:t>Demographic Visuals (Gender Donut Chart, Age Distribution)</w:t>
      </w:r>
    </w:p>
    <w:p w14:paraId="0DAC17AE" w14:textId="77777777" w:rsidR="00E563C6" w:rsidRDefault="00E563C6" w:rsidP="00E563C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563C6">
        <w:rPr>
          <w:rFonts w:ascii="Times New Roman" w:hAnsi="Times New Roman" w:cs="Times New Roman"/>
        </w:rPr>
        <w:t>Heatmaps (Education Level vs Performance Rating)</w:t>
      </w:r>
    </w:p>
    <w:p w14:paraId="4FAAA75E" w14:textId="77777777" w:rsidR="00E563C6" w:rsidRDefault="00E657B6" w:rsidP="00E563C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1210E7">
          <v:rect id="_x0000_i1029" style="width:0;height:1.5pt" o:hralign="center" o:hrstd="t" o:hr="t" fillcolor="#a0a0a0" stroked="f"/>
        </w:pict>
      </w:r>
      <w:r w:rsidR="00E563C6" w:rsidRPr="00E563C6">
        <w:rPr>
          <w:rFonts w:ascii="Times New Roman" w:hAnsi="Times New Roman" w:cs="Times New Roman"/>
          <w:b/>
          <w:bCs/>
        </w:rPr>
        <w:t xml:space="preserve">6. </w:t>
      </w:r>
      <w:r w:rsidR="00E563C6" w:rsidRPr="00E563C6">
        <w:rPr>
          <w:rFonts w:ascii="Times New Roman" w:hAnsi="Times New Roman" w:cs="Times New Roman"/>
          <w:b/>
          <w:bCs/>
          <w:sz w:val="24"/>
          <w:szCs w:val="24"/>
        </w:rPr>
        <w:t>Insight:-</w:t>
      </w:r>
    </w:p>
    <w:p w14:paraId="7957D831" w14:textId="77777777" w:rsidR="00E563C6" w:rsidRDefault="00E563C6" w:rsidP="00E563C6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E563C6">
        <w:rPr>
          <w:rFonts w:ascii="Times New Roman" w:hAnsi="Times New Roman" w:cs="Times New Roman"/>
        </w:rPr>
        <w:t xml:space="preserve">The company has a </w:t>
      </w:r>
      <w:r w:rsidRPr="00E563C6">
        <w:rPr>
          <w:rFonts w:ascii="Times New Roman" w:hAnsi="Times New Roman" w:cs="Times New Roman"/>
          <w:b/>
          <w:bCs/>
        </w:rPr>
        <w:t>steady increase in total employees</w:t>
      </w:r>
      <w:r w:rsidRPr="00E563C6">
        <w:rPr>
          <w:rFonts w:ascii="Times New Roman" w:hAnsi="Times New Roman" w:cs="Times New Roman"/>
        </w:rPr>
        <w:t>, supported by consistent hiring trends.</w:t>
      </w:r>
    </w:p>
    <w:p w14:paraId="1D83BDCC" w14:textId="77777777" w:rsidR="00E563C6" w:rsidRDefault="00E563C6" w:rsidP="00E563C6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E563C6">
        <w:rPr>
          <w:rFonts w:ascii="Times New Roman" w:hAnsi="Times New Roman" w:cs="Times New Roman"/>
          <w:b/>
          <w:bCs/>
        </w:rPr>
        <w:t>IT and Finance departments</w:t>
      </w:r>
      <w:r w:rsidRPr="00E563C6">
        <w:rPr>
          <w:rFonts w:ascii="Times New Roman" w:hAnsi="Times New Roman" w:cs="Times New Roman"/>
        </w:rPr>
        <w:t xml:space="preserve"> show the highest employee count, indicating strong workforce demand in these areas.</w:t>
      </w:r>
    </w:p>
    <w:p w14:paraId="2809295B" w14:textId="77777777" w:rsidR="00E563C6" w:rsidRDefault="00E563C6" w:rsidP="00E563C6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E563C6">
        <w:rPr>
          <w:rFonts w:ascii="Times New Roman" w:hAnsi="Times New Roman" w:cs="Times New Roman"/>
          <w:b/>
          <w:bCs/>
        </w:rPr>
        <w:t>Gender distribution is balanced</w:t>
      </w:r>
      <w:r w:rsidRPr="00E563C6">
        <w:rPr>
          <w:rFonts w:ascii="Times New Roman" w:hAnsi="Times New Roman" w:cs="Times New Roman"/>
        </w:rPr>
        <w:t>, but some departments have slightly higher male representation.</w:t>
      </w:r>
    </w:p>
    <w:p w14:paraId="020786CF" w14:textId="77777777" w:rsidR="00E563C6" w:rsidRDefault="00E563C6" w:rsidP="00E563C6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E563C6">
        <w:rPr>
          <w:rFonts w:ascii="Times New Roman" w:hAnsi="Times New Roman" w:cs="Times New Roman"/>
        </w:rPr>
        <w:t xml:space="preserve">Most employees fall in the </w:t>
      </w:r>
      <w:r w:rsidRPr="00E563C6">
        <w:rPr>
          <w:rFonts w:ascii="Times New Roman" w:hAnsi="Times New Roman" w:cs="Times New Roman"/>
          <w:b/>
          <w:bCs/>
        </w:rPr>
        <w:t>25–35 age group</w:t>
      </w:r>
      <w:r w:rsidRPr="00E563C6">
        <w:rPr>
          <w:rFonts w:ascii="Times New Roman" w:hAnsi="Times New Roman" w:cs="Times New Roman"/>
        </w:rPr>
        <w:t>, showing a young workforce with growth potential.</w:t>
      </w:r>
    </w:p>
    <w:p w14:paraId="5F50CE41" w14:textId="77777777" w:rsidR="00E563C6" w:rsidRDefault="00E563C6" w:rsidP="00E563C6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E563C6">
        <w:rPr>
          <w:rFonts w:ascii="Times New Roman" w:hAnsi="Times New Roman" w:cs="Times New Roman"/>
        </w:rPr>
        <w:t xml:space="preserve">Employees with </w:t>
      </w:r>
      <w:r w:rsidRPr="00E563C6">
        <w:rPr>
          <w:rFonts w:ascii="Times New Roman" w:hAnsi="Times New Roman" w:cs="Times New Roman"/>
          <w:b/>
          <w:bCs/>
        </w:rPr>
        <w:t>Bachelor’s and Master’s degrees</w:t>
      </w:r>
      <w:r w:rsidRPr="00E563C6">
        <w:rPr>
          <w:rFonts w:ascii="Times New Roman" w:hAnsi="Times New Roman" w:cs="Times New Roman"/>
        </w:rPr>
        <w:t xml:space="preserve"> form the largest group, and they also show stronger performance ratings.</w:t>
      </w:r>
    </w:p>
    <w:p w14:paraId="7A9061C3" w14:textId="77777777" w:rsidR="00E563C6" w:rsidRDefault="00E563C6" w:rsidP="00E563C6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E563C6">
        <w:rPr>
          <w:rFonts w:ascii="Times New Roman" w:hAnsi="Times New Roman" w:cs="Times New Roman"/>
          <w:b/>
          <w:bCs/>
        </w:rPr>
        <w:t>Salary increases with age and education</w:t>
      </w:r>
      <w:r w:rsidRPr="00E563C6">
        <w:rPr>
          <w:rFonts w:ascii="Times New Roman" w:hAnsi="Times New Roman" w:cs="Times New Roman"/>
        </w:rPr>
        <w:t>, with higher pay observed for Master’s and PhD holders.</w:t>
      </w:r>
    </w:p>
    <w:p w14:paraId="134A4E75" w14:textId="77777777" w:rsidR="00E563C6" w:rsidRDefault="00E563C6" w:rsidP="00E563C6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E563C6">
        <w:rPr>
          <w:rFonts w:ascii="Times New Roman" w:hAnsi="Times New Roman" w:cs="Times New Roman"/>
        </w:rPr>
        <w:t xml:space="preserve">Locations like </w:t>
      </w:r>
      <w:r w:rsidRPr="00E563C6">
        <w:rPr>
          <w:rFonts w:ascii="Times New Roman" w:hAnsi="Times New Roman" w:cs="Times New Roman"/>
          <w:b/>
          <w:bCs/>
        </w:rPr>
        <w:t>HQ and major branches</w:t>
      </w:r>
      <w:r w:rsidRPr="00E563C6">
        <w:rPr>
          <w:rFonts w:ascii="Times New Roman" w:hAnsi="Times New Roman" w:cs="Times New Roman"/>
        </w:rPr>
        <w:t xml:space="preserve"> have the highest employee concentration.</w:t>
      </w:r>
    </w:p>
    <w:p w14:paraId="164EF080" w14:textId="77777777" w:rsidR="00E563C6" w:rsidRDefault="00E563C6" w:rsidP="00E563C6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E563C6">
        <w:rPr>
          <w:rFonts w:ascii="Times New Roman" w:hAnsi="Times New Roman" w:cs="Times New Roman"/>
        </w:rPr>
        <w:t xml:space="preserve">Terminations remain </w:t>
      </w:r>
      <w:r w:rsidRPr="00E563C6">
        <w:rPr>
          <w:rFonts w:ascii="Times New Roman" w:hAnsi="Times New Roman" w:cs="Times New Roman"/>
          <w:b/>
          <w:bCs/>
        </w:rPr>
        <w:t>lower than hiring</w:t>
      </w:r>
      <w:r w:rsidRPr="00E563C6">
        <w:rPr>
          <w:rFonts w:ascii="Times New Roman" w:hAnsi="Times New Roman" w:cs="Times New Roman"/>
        </w:rPr>
        <w:t>, showing stable employee retention.</w:t>
      </w:r>
    </w:p>
    <w:p w14:paraId="102E8944" w14:textId="49E11D65" w:rsidR="00E563C6" w:rsidRPr="00E563C6" w:rsidRDefault="00E657B6" w:rsidP="00E563C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05B441">
          <v:rect id="_x0000_i1030" style="width:0;height:1.5pt" o:hralign="center" o:hrstd="t" o:hr="t" fillcolor="#a0a0a0" stroked="f"/>
        </w:pict>
      </w:r>
    </w:p>
    <w:p w14:paraId="33316873" w14:textId="6D6D2B99" w:rsidR="00E563C6" w:rsidRPr="00E563C6" w:rsidRDefault="00E563C6" w:rsidP="00E563C6">
      <w:pPr>
        <w:pStyle w:val="ListParagraph"/>
        <w:spacing w:line="360" w:lineRule="auto"/>
        <w:rPr>
          <w:rFonts w:ascii="Times New Roman" w:hAnsi="Times New Roman" w:cs="Times New Roman"/>
        </w:rPr>
      </w:pPr>
    </w:p>
    <w:sectPr w:rsidR="00E563C6" w:rsidRPr="00E56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C0045"/>
    <w:multiLevelType w:val="hybridMultilevel"/>
    <w:tmpl w:val="1D6E4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A738B9"/>
    <w:multiLevelType w:val="hybridMultilevel"/>
    <w:tmpl w:val="6FE40912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0453B4"/>
    <w:multiLevelType w:val="hybridMultilevel"/>
    <w:tmpl w:val="E57ECA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5D6C84"/>
    <w:multiLevelType w:val="multilevel"/>
    <w:tmpl w:val="8AAE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422D7D"/>
    <w:multiLevelType w:val="hybridMultilevel"/>
    <w:tmpl w:val="878EED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033F77"/>
    <w:multiLevelType w:val="hybridMultilevel"/>
    <w:tmpl w:val="D362FD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5127077">
    <w:abstractNumId w:val="3"/>
  </w:num>
  <w:num w:numId="2" w16cid:durableId="1421173052">
    <w:abstractNumId w:val="5"/>
  </w:num>
  <w:num w:numId="3" w16cid:durableId="2115124899">
    <w:abstractNumId w:val="2"/>
  </w:num>
  <w:num w:numId="4" w16cid:durableId="813254483">
    <w:abstractNumId w:val="4"/>
  </w:num>
  <w:num w:numId="5" w16cid:durableId="481972537">
    <w:abstractNumId w:val="1"/>
  </w:num>
  <w:num w:numId="6" w16cid:durableId="955216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407"/>
    <w:rsid w:val="00075407"/>
    <w:rsid w:val="00517081"/>
    <w:rsid w:val="00594F6C"/>
    <w:rsid w:val="00761F9F"/>
    <w:rsid w:val="00B87C0F"/>
    <w:rsid w:val="00E563C6"/>
    <w:rsid w:val="00E657B6"/>
    <w:rsid w:val="00F004E6"/>
    <w:rsid w:val="00FA6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53A483CE"/>
  <w15:chartTrackingRefBased/>
  <w15:docId w15:val="{2778F0CA-1B17-4423-9428-02C6637C9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708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170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170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janhavi amberkhane</dc:creator>
  <cp:keywords/>
  <dc:description/>
  <cp:lastModifiedBy>janhavi amberkhane</cp:lastModifiedBy>
  <cp:revision>2</cp:revision>
  <dcterms:created xsi:type="dcterms:W3CDTF">2026-02-15T04:07:00Z</dcterms:created>
  <dcterms:modified xsi:type="dcterms:W3CDTF">2026-02-15T04:53:00Z</dcterms:modified>
</cp:coreProperties>
</file>