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7C15A" w14:textId="0A631923" w:rsidR="00871EFA" w:rsidRPr="001029CD" w:rsidRDefault="001029CD" w:rsidP="001029CD">
      <w:pPr>
        <w:jc w:val="center"/>
        <w:rPr>
          <w:rFonts w:ascii="Cascadia Code" w:hAnsi="Cascadia Code" w:cs="Cascadia Code"/>
          <w:b/>
          <w:bCs/>
          <w:i/>
          <w:iCs/>
          <w:sz w:val="56"/>
          <w:szCs w:val="56"/>
          <w:u w:val="single"/>
          <w:lang w:val="en-GB"/>
        </w:rPr>
      </w:pPr>
      <w:r w:rsidRPr="001029CD">
        <w:rPr>
          <w:rFonts w:ascii="Cascadia Code" w:hAnsi="Cascadia Code" w:cs="Cascadia Code"/>
          <w:b/>
          <w:bCs/>
          <w:i/>
          <w:iCs/>
          <w:sz w:val="56"/>
          <w:szCs w:val="56"/>
          <w:u w:val="single"/>
          <w:lang w:val="en-GB"/>
        </w:rPr>
        <w:t>Database Management System</w:t>
      </w:r>
    </w:p>
    <w:p w14:paraId="16C818BA" w14:textId="1AC6DDC5" w:rsidR="001029CD" w:rsidRDefault="001029CD" w:rsidP="001029CD">
      <w:pPr>
        <w:jc w:val="center"/>
        <w:rPr>
          <w:rFonts w:ascii="Cascadia Code" w:hAnsi="Cascadia Code" w:cs="Cascadia Code"/>
          <w:b/>
          <w:bCs/>
          <w:i/>
          <w:iCs/>
          <w:sz w:val="56"/>
          <w:szCs w:val="56"/>
          <w:u w:val="single"/>
          <w:lang w:val="en-GB"/>
        </w:rPr>
      </w:pPr>
      <w:r w:rsidRPr="001029CD">
        <w:rPr>
          <w:rFonts w:ascii="Cascadia Code" w:hAnsi="Cascadia Code" w:cs="Cascadia Code"/>
          <w:b/>
          <w:bCs/>
          <w:i/>
          <w:iCs/>
          <w:sz w:val="56"/>
          <w:szCs w:val="56"/>
          <w:u w:val="single"/>
          <w:lang w:val="en-GB"/>
        </w:rPr>
        <w:t xml:space="preserve">Mini </w:t>
      </w:r>
      <w:r>
        <w:rPr>
          <w:rFonts w:ascii="Cascadia Code" w:hAnsi="Cascadia Code" w:cs="Cascadia Code"/>
          <w:b/>
          <w:bCs/>
          <w:i/>
          <w:iCs/>
          <w:sz w:val="56"/>
          <w:szCs w:val="56"/>
          <w:u w:val="single"/>
          <w:lang w:val="en-GB"/>
        </w:rPr>
        <w:t>–</w:t>
      </w:r>
      <w:r w:rsidRPr="001029CD">
        <w:rPr>
          <w:rFonts w:ascii="Cascadia Code" w:hAnsi="Cascadia Code" w:cs="Cascadia Code"/>
          <w:b/>
          <w:bCs/>
          <w:i/>
          <w:iCs/>
          <w:sz w:val="56"/>
          <w:szCs w:val="56"/>
          <w:u w:val="single"/>
          <w:lang w:val="en-GB"/>
        </w:rPr>
        <w:t xml:space="preserve"> Project</w:t>
      </w:r>
    </w:p>
    <w:tbl>
      <w:tblPr>
        <w:tblStyle w:val="GridTable5Dark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3118"/>
        <w:gridCol w:w="2784"/>
      </w:tblGrid>
      <w:tr w:rsidR="001029CD" w14:paraId="1FF1F4EF" w14:textId="77777777" w:rsidTr="00102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E756C08" w14:textId="5AB21AD3" w:rsidR="001029CD" w:rsidRPr="001029CD" w:rsidRDefault="001029CD" w:rsidP="001029CD">
            <w:pPr>
              <w:jc w:val="center"/>
              <w:rPr>
                <w:rFonts w:ascii="Cascadia Code" w:hAnsi="Cascadia Code" w:cs="Cascadia Code"/>
                <w:i/>
                <w:iCs/>
                <w:sz w:val="32"/>
                <w:szCs w:val="32"/>
                <w:lang w:val="en-GB"/>
              </w:rPr>
            </w:pPr>
            <w:r w:rsidRPr="001029CD">
              <w:rPr>
                <w:rFonts w:ascii="Cascadia Code" w:hAnsi="Cascadia Code" w:cs="Cascadia Code"/>
                <w:i/>
                <w:iCs/>
                <w:color w:val="auto"/>
                <w:sz w:val="32"/>
                <w:szCs w:val="32"/>
                <w:lang w:val="en-GB"/>
              </w:rPr>
              <w:t>Name:</w:t>
            </w:r>
            <w:r w:rsidRPr="001029CD">
              <w:rPr>
                <w:rFonts w:ascii="Cascadia Code" w:hAnsi="Cascadia Code" w:cs="Cascadia Code"/>
                <w:b w:val="0"/>
                <w:bCs w:val="0"/>
                <w:i/>
                <w:iCs/>
                <w:color w:val="auto"/>
                <w:sz w:val="32"/>
                <w:szCs w:val="32"/>
                <w:lang w:val="en-GB"/>
              </w:rPr>
              <w:t xml:space="preserve"> Hari Om Swarup S A</w:t>
            </w:r>
          </w:p>
        </w:tc>
        <w:tc>
          <w:tcPr>
            <w:tcW w:w="311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9BE271B" w14:textId="3E72B449" w:rsidR="001029CD" w:rsidRPr="001029CD" w:rsidRDefault="001029CD" w:rsidP="001029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i/>
                <w:iCs/>
                <w:color w:val="auto"/>
                <w:sz w:val="32"/>
                <w:szCs w:val="32"/>
                <w:lang w:val="en-GB"/>
              </w:rPr>
            </w:pPr>
            <w:r w:rsidRPr="001029CD">
              <w:rPr>
                <w:rFonts w:ascii="Cascadia Code" w:hAnsi="Cascadia Code" w:cs="Cascadia Code"/>
                <w:i/>
                <w:iCs/>
                <w:color w:val="auto"/>
                <w:sz w:val="32"/>
                <w:szCs w:val="32"/>
                <w:lang w:val="en-GB"/>
              </w:rPr>
              <w:t>SRN:</w:t>
            </w:r>
            <w:r w:rsidRPr="001029CD">
              <w:rPr>
                <w:rFonts w:ascii="Cascadia Code" w:hAnsi="Cascadia Code" w:cs="Cascadia Code"/>
                <w:b w:val="0"/>
                <w:bCs w:val="0"/>
                <w:i/>
                <w:iCs/>
                <w:color w:val="auto"/>
                <w:sz w:val="32"/>
                <w:szCs w:val="32"/>
                <w:lang w:val="en-GB"/>
              </w:rPr>
              <w:t xml:space="preserve"> PES2UG20CS132</w:t>
            </w:r>
          </w:p>
        </w:tc>
        <w:tc>
          <w:tcPr>
            <w:tcW w:w="278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EEEF321" w14:textId="46B9D387" w:rsidR="001029CD" w:rsidRPr="001029CD" w:rsidRDefault="001029CD" w:rsidP="001029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i/>
                <w:iCs/>
                <w:color w:val="auto"/>
                <w:sz w:val="32"/>
                <w:szCs w:val="32"/>
                <w:lang w:val="en-GB"/>
              </w:rPr>
            </w:pPr>
            <w:r w:rsidRPr="001029CD">
              <w:rPr>
                <w:rFonts w:ascii="Cascadia Code" w:hAnsi="Cascadia Code" w:cs="Cascadia Code"/>
                <w:i/>
                <w:iCs/>
                <w:color w:val="auto"/>
                <w:sz w:val="32"/>
                <w:szCs w:val="32"/>
                <w:lang w:val="en-GB"/>
              </w:rPr>
              <w:t xml:space="preserve">Date: </w:t>
            </w:r>
            <w:r w:rsidRPr="001029CD">
              <w:rPr>
                <w:rFonts w:ascii="Cascadia Code" w:hAnsi="Cascadia Code" w:cs="Cascadia Code"/>
                <w:b w:val="0"/>
                <w:bCs w:val="0"/>
                <w:i/>
                <w:iCs/>
                <w:color w:val="auto"/>
                <w:sz w:val="32"/>
                <w:szCs w:val="32"/>
                <w:lang w:val="en-GB"/>
              </w:rPr>
              <w:t>24</w:t>
            </w:r>
            <w:r w:rsidRPr="001029CD">
              <w:rPr>
                <w:rFonts w:ascii="Cascadia Code" w:hAnsi="Cascadia Code" w:cs="Cascadia Code"/>
                <w:b w:val="0"/>
                <w:bCs w:val="0"/>
                <w:i/>
                <w:iCs/>
                <w:color w:val="auto"/>
                <w:sz w:val="32"/>
                <w:szCs w:val="32"/>
                <w:vertAlign w:val="superscript"/>
                <w:lang w:val="en-GB"/>
              </w:rPr>
              <w:t>th</w:t>
            </w:r>
            <w:r w:rsidRPr="001029CD">
              <w:rPr>
                <w:rFonts w:ascii="Cascadia Code" w:hAnsi="Cascadia Code" w:cs="Cascadia Code"/>
                <w:b w:val="0"/>
                <w:bCs w:val="0"/>
                <w:i/>
                <w:iCs/>
                <w:color w:val="auto"/>
                <w:sz w:val="32"/>
                <w:szCs w:val="32"/>
                <w:lang w:val="en-GB"/>
              </w:rPr>
              <w:t xml:space="preserve"> October 2022</w:t>
            </w:r>
          </w:p>
        </w:tc>
      </w:tr>
    </w:tbl>
    <w:p w14:paraId="11C92FDE" w14:textId="4D490159" w:rsidR="001029CD" w:rsidRDefault="001029CD" w:rsidP="001029CD">
      <w:pPr>
        <w:rPr>
          <w:rFonts w:ascii="Cascadia Code" w:hAnsi="Cascadia Code" w:cs="Cascadia Code"/>
          <w:sz w:val="32"/>
          <w:szCs w:val="32"/>
          <w:lang w:val="en-GB"/>
        </w:rPr>
      </w:pPr>
    </w:p>
    <w:p w14:paraId="04C59947" w14:textId="50071854" w:rsidR="001029CD" w:rsidRDefault="001029CD" w:rsidP="001029CD">
      <w:pPr>
        <w:rPr>
          <w:rFonts w:ascii="Cascadia Code" w:hAnsi="Cascadia Code" w:cs="Cascadia Code"/>
          <w:i/>
          <w:iCs/>
          <w:sz w:val="28"/>
          <w:szCs w:val="28"/>
          <w:lang w:val="en-GB"/>
        </w:rPr>
      </w:pPr>
      <w:r w:rsidRPr="001029CD">
        <w:rPr>
          <w:rFonts w:ascii="Cascadia Code" w:hAnsi="Cascadia Code" w:cs="Cascadia Code"/>
          <w:i/>
          <w:iCs/>
          <w:color w:val="FF0000"/>
          <w:sz w:val="28"/>
          <w:szCs w:val="28"/>
          <w:lang w:val="en-GB"/>
        </w:rPr>
        <w:t xml:space="preserve">Project Title: </w:t>
      </w:r>
      <w:r>
        <w:rPr>
          <w:rFonts w:ascii="Cascadia Code" w:hAnsi="Cascadia Code" w:cs="Cascadia Code"/>
          <w:i/>
          <w:iCs/>
          <w:sz w:val="28"/>
          <w:szCs w:val="28"/>
          <w:lang w:val="en-GB"/>
        </w:rPr>
        <w:t>Cloud Inventory Management System</w:t>
      </w:r>
    </w:p>
    <w:p w14:paraId="3B3D29B4" w14:textId="4DD0FC3D" w:rsidR="001029CD" w:rsidRPr="00F62D69" w:rsidRDefault="001029CD" w:rsidP="001029CD">
      <w:pPr>
        <w:rPr>
          <w:rFonts w:ascii="Cascadia Code" w:hAnsi="Cascadia Code" w:cs="Cascadia Code"/>
          <w:i/>
          <w:iCs/>
          <w:color w:val="FF0000"/>
          <w:sz w:val="28"/>
          <w:szCs w:val="28"/>
          <w:lang w:val="en-GB"/>
        </w:rPr>
      </w:pPr>
      <w:r w:rsidRPr="00F62D69">
        <w:rPr>
          <w:rFonts w:ascii="Cascadia Code" w:hAnsi="Cascadia Code" w:cs="Cascadia Code"/>
          <w:i/>
          <w:iCs/>
          <w:color w:val="FF0000"/>
          <w:sz w:val="28"/>
          <w:szCs w:val="28"/>
          <w:lang w:val="en-GB"/>
        </w:rPr>
        <w:t>Synopsis:</w:t>
      </w:r>
    </w:p>
    <w:p w14:paraId="57492341" w14:textId="48652DA8" w:rsidR="00AB05BA" w:rsidRDefault="001029CD" w:rsidP="001029CD">
      <w:pPr>
        <w:rPr>
          <w:rFonts w:ascii="Cascadia Code" w:hAnsi="Cascadia Code" w:cs="Cascadia Code"/>
          <w:i/>
          <w:iCs/>
          <w:color w:val="FF0000"/>
          <w:sz w:val="28"/>
          <w:szCs w:val="28"/>
          <w:lang w:val="en-GB"/>
        </w:rPr>
      </w:pPr>
      <w:r>
        <w:rPr>
          <w:rFonts w:ascii="Cascadia Code" w:hAnsi="Cascadia Code" w:cs="Cascadia Code"/>
          <w:i/>
          <w:iCs/>
          <w:sz w:val="28"/>
          <w:szCs w:val="28"/>
          <w:lang w:val="en-GB"/>
        </w:rPr>
        <w:tab/>
        <w:t xml:space="preserve">As the world is shifting towards digitalizing and automating work flow, users prefer to work in the cloud. Hence, bringing users to rent </w:t>
      </w:r>
      <w:r w:rsidR="00F62D69">
        <w:rPr>
          <w:rFonts w:ascii="Cascadia Code" w:hAnsi="Cascadia Code" w:cs="Cascadia Code"/>
          <w:i/>
          <w:iCs/>
          <w:sz w:val="28"/>
          <w:szCs w:val="28"/>
          <w:lang w:val="en-GB"/>
        </w:rPr>
        <w:t>virtual machine instances in the cloud with customisable hardware and also keep their data in cloud storage buckets which is stored in data warehouse.</w:t>
      </w:r>
    </w:p>
    <w:p w14:paraId="73A12B8C" w14:textId="63F5080F" w:rsidR="00AB05BA" w:rsidRDefault="00AB05BA" w:rsidP="001029CD">
      <w:pPr>
        <w:rPr>
          <w:rFonts w:ascii="Cascadia Code" w:hAnsi="Cascadia Code" w:cs="Cascadia Code"/>
          <w:i/>
          <w:iCs/>
          <w:color w:val="FF0000"/>
          <w:sz w:val="28"/>
          <w:szCs w:val="28"/>
          <w:lang w:val="en-GB"/>
        </w:rPr>
      </w:pPr>
    </w:p>
    <w:p w14:paraId="4C4DCDB6" w14:textId="4A43246E" w:rsidR="00F62D69" w:rsidRDefault="00AB05BA" w:rsidP="001029CD">
      <w:pPr>
        <w:rPr>
          <w:rFonts w:ascii="Cascadia Code" w:hAnsi="Cascadia Code" w:cs="Cascadia Code"/>
          <w:i/>
          <w:iCs/>
          <w:color w:val="FF0000"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35C0C1" wp14:editId="0B9A30B3">
            <wp:simplePos x="0" y="0"/>
            <wp:positionH relativeFrom="margin">
              <wp:posOffset>-529590</wp:posOffset>
            </wp:positionH>
            <wp:positionV relativeFrom="margin">
              <wp:posOffset>4570730</wp:posOffset>
            </wp:positionV>
            <wp:extent cx="6840855" cy="3581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B05BA">
        <w:rPr>
          <w:rFonts w:ascii="Cascadia Code" w:hAnsi="Cascadia Code" w:cs="Cascadia Code"/>
          <w:i/>
          <w:iCs/>
          <w:color w:val="FF0000"/>
          <w:sz w:val="28"/>
          <w:szCs w:val="28"/>
          <w:lang w:val="en-GB"/>
        </w:rPr>
        <w:t>Relational Mapping</w:t>
      </w:r>
      <w:r>
        <w:rPr>
          <w:rFonts w:ascii="Cascadia Code" w:hAnsi="Cascadia Code" w:cs="Cascadia Code"/>
          <w:i/>
          <w:iCs/>
          <w:color w:val="FF0000"/>
          <w:sz w:val="28"/>
          <w:szCs w:val="28"/>
          <w:lang w:val="en-GB"/>
        </w:rPr>
        <w:t>:</w:t>
      </w:r>
    </w:p>
    <w:p w14:paraId="0FBD8043" w14:textId="354B0125" w:rsidR="00AB05BA" w:rsidRDefault="00AB05BA" w:rsidP="001029CD">
      <w:pPr>
        <w:rPr>
          <w:rFonts w:ascii="Cascadia Code" w:hAnsi="Cascadia Code" w:cs="Cascadia Code"/>
          <w:i/>
          <w:iCs/>
          <w:color w:val="FF0000"/>
          <w:sz w:val="28"/>
          <w:szCs w:val="28"/>
          <w:lang w:val="en-GB"/>
        </w:rPr>
      </w:pPr>
    </w:p>
    <w:p w14:paraId="1977B22C" w14:textId="1FFB11A3" w:rsidR="00AB05BA" w:rsidRDefault="00AB05BA" w:rsidP="001029CD">
      <w:pPr>
        <w:rPr>
          <w:rFonts w:ascii="Cascadia Code" w:hAnsi="Cascadia Code" w:cs="Cascadia Code"/>
          <w:i/>
          <w:iCs/>
          <w:color w:val="FF0000"/>
          <w:sz w:val="28"/>
          <w:szCs w:val="28"/>
          <w:lang w:val="en-GB"/>
        </w:rPr>
      </w:pPr>
    </w:p>
    <w:p w14:paraId="389406A7" w14:textId="63054418" w:rsidR="00AB05BA" w:rsidRPr="00AB05BA" w:rsidRDefault="00AB05BA" w:rsidP="001029CD">
      <w:pPr>
        <w:rPr>
          <w:rFonts w:ascii="Cascadia Code" w:hAnsi="Cascadia Code" w:cs="Cascadia Code"/>
          <w:i/>
          <w:iCs/>
          <w:color w:val="FF0000"/>
          <w:sz w:val="28"/>
          <w:szCs w:val="28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B056458" wp14:editId="2317CC4C">
            <wp:simplePos x="0" y="0"/>
            <wp:positionH relativeFrom="margin">
              <wp:posOffset>-1487170</wp:posOffset>
            </wp:positionH>
            <wp:positionV relativeFrom="margin">
              <wp:posOffset>1421130</wp:posOffset>
            </wp:positionV>
            <wp:extent cx="8723630" cy="6549390"/>
            <wp:effectExtent l="1270" t="0" r="254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23630" cy="654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scadia Code" w:hAnsi="Cascadia Code" w:cs="Cascadia Code"/>
          <w:i/>
          <w:iCs/>
          <w:color w:val="FF0000"/>
          <w:sz w:val="28"/>
          <w:szCs w:val="28"/>
          <w:lang w:val="en-GB"/>
        </w:rPr>
        <w:t>ER Diagram:</w:t>
      </w:r>
    </w:p>
    <w:sectPr w:rsidR="00AB05BA" w:rsidRPr="00AB05BA" w:rsidSect="001029CD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9CD"/>
    <w:rsid w:val="001029CD"/>
    <w:rsid w:val="00871EFA"/>
    <w:rsid w:val="00AB05BA"/>
    <w:rsid w:val="00C36DAB"/>
    <w:rsid w:val="00F6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B44B6"/>
  <w15:chartTrackingRefBased/>
  <w15:docId w15:val="{AC083D32-15EF-4AE5-A17F-4D318752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1029C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Om Swarup S A</dc:creator>
  <cp:keywords/>
  <dc:description/>
  <cp:lastModifiedBy>Hari Om Swarup S A</cp:lastModifiedBy>
  <cp:revision>1</cp:revision>
  <dcterms:created xsi:type="dcterms:W3CDTF">2022-10-24T07:54:00Z</dcterms:created>
  <dcterms:modified xsi:type="dcterms:W3CDTF">2022-10-24T12:25:00Z</dcterms:modified>
</cp:coreProperties>
</file>