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8651A" w14:textId="13758F00" w:rsidR="00F3211D" w:rsidRPr="00F3211D" w:rsidRDefault="00F3211D" w:rsidP="00F3211D">
      <w:pPr>
        <w:jc w:val="center"/>
        <w:rPr>
          <w:b/>
          <w:bCs/>
          <w:sz w:val="28"/>
          <w:szCs w:val="28"/>
        </w:rPr>
      </w:pPr>
      <w:r w:rsidRPr="00F3211D">
        <w:rPr>
          <w:b/>
          <w:bCs/>
          <w:sz w:val="28"/>
          <w:szCs w:val="28"/>
        </w:rPr>
        <w:t>Actividad de Análisis #2 — Trampa de Teclado</w:t>
      </w:r>
    </w:p>
    <w:p w14:paraId="3744ED7C" w14:textId="77777777" w:rsidR="00F3211D" w:rsidRPr="00F3211D" w:rsidRDefault="00F3211D" w:rsidP="00F3211D">
      <w:pPr>
        <w:jc w:val="both"/>
        <w:rPr>
          <w:b/>
          <w:bCs/>
        </w:rPr>
      </w:pPr>
      <w:r w:rsidRPr="00F3211D">
        <w:rPr>
          <w:b/>
          <w:bCs/>
        </w:rPr>
        <w:t xml:space="preserve">Caso práctico: </w:t>
      </w:r>
      <w:r w:rsidRPr="00F3211D">
        <w:t>Su equipo construyó un modal para confirmar la eliminación de un registro. El modal tiene dos botones: "Confirmar" y "Cancelar". El foco entra al modal cuando se abre.</w:t>
      </w:r>
    </w:p>
    <w:p w14:paraId="57B37469" w14:textId="563374E3" w:rsidR="00F3211D" w:rsidRDefault="00F3211D" w:rsidP="00F3211D">
      <w:pPr>
        <w:jc w:val="both"/>
        <w:rPr>
          <w:b/>
          <w:bCs/>
        </w:rPr>
      </w:pPr>
      <w:r w:rsidRPr="00F3211D">
        <w:rPr>
          <w:b/>
          <w:bCs/>
        </w:rPr>
        <w:t xml:space="preserve">Problema reportado: </w:t>
      </w:r>
      <w:r w:rsidRPr="00F3211D">
        <w:t xml:space="preserve">Al presionar Tab repetidamente, el foco sale del modal y regresa a los elementos del fondo </w:t>
      </w:r>
      <w:r>
        <w:t xml:space="preserve">-- </w:t>
      </w:r>
      <w:r w:rsidRPr="00F3211D">
        <w:t>una "trampa de teclado inversa".</w:t>
      </w:r>
    </w:p>
    <w:p w14:paraId="050AC62B" w14:textId="5998D86B" w:rsidR="00F3211D" w:rsidRPr="00F3211D" w:rsidRDefault="00F3211D" w:rsidP="00F3211D">
      <w:pPr>
        <w:jc w:val="both"/>
        <w:rPr>
          <w:b/>
          <w:bCs/>
        </w:rPr>
      </w:pPr>
      <w:r w:rsidRPr="00F3211D">
        <w:rPr>
          <w:b/>
          <w:bCs/>
        </w:rPr>
        <w:t>¿Expliquen técnicamente por qué ocurre este comportamiento?</w:t>
      </w:r>
    </w:p>
    <w:p w14:paraId="611FB6BF" w14:textId="293BED25" w:rsidR="00787545" w:rsidRDefault="00787545" w:rsidP="00F3211D">
      <w:pPr>
        <w:jc w:val="both"/>
      </w:pPr>
      <w:r w:rsidRPr="00787545">
        <w:t>Porque el navegador por defecto mueve el foco por todos los elementos de la página en orden, sin respetar que el modal está abierto. Entonces cuando el usuario llega al último botón del modal y vuelve a presionar Tab, el foco simplemente se va a algún elemento del fondo como si el modal no existiera.</w:t>
      </w:r>
    </w:p>
    <w:p w14:paraId="61D8BC3E" w14:textId="2353CE57" w:rsidR="00F3211D" w:rsidRPr="00F3211D" w:rsidRDefault="00F3211D" w:rsidP="00F3211D">
      <w:pPr>
        <w:jc w:val="both"/>
        <w:rPr>
          <w:b/>
          <w:bCs/>
        </w:rPr>
      </w:pPr>
      <w:r w:rsidRPr="00F3211D">
        <w:rPr>
          <w:b/>
          <w:bCs/>
        </w:rPr>
        <w:t>Solución conceptual</w:t>
      </w:r>
      <w:r w:rsidRPr="00F3211D">
        <w:rPr>
          <w:b/>
          <w:bCs/>
        </w:rPr>
        <w:t xml:space="preserve"> -</w:t>
      </w:r>
      <w:r w:rsidRPr="00F3211D">
        <w:rPr>
          <w:b/>
          <w:bCs/>
        </w:rPr>
        <w:t xml:space="preserve"> ¿cómo se atrapa el foco dentro del modal</w:t>
      </w:r>
      <w:r w:rsidRPr="00F3211D">
        <w:rPr>
          <w:b/>
          <w:bCs/>
        </w:rPr>
        <w:t>?</w:t>
      </w:r>
    </w:p>
    <w:p w14:paraId="425B83BA" w14:textId="31E43919" w:rsidR="00F3211D" w:rsidRDefault="00787545" w:rsidP="00787545">
      <w:pPr>
        <w:jc w:val="both"/>
      </w:pPr>
      <w:r w:rsidRPr="00787545">
        <w:t xml:space="preserve">Se escucha el evento de teclado dentro del modal y se controla manualmente hacia dónde va el foco. La regla es simple: si estás en el último elemento y </w:t>
      </w:r>
      <w:proofErr w:type="spellStart"/>
      <w:r w:rsidRPr="00787545">
        <w:t>presionás</w:t>
      </w:r>
      <w:proofErr w:type="spellEnd"/>
      <w:r w:rsidRPr="00787545">
        <w:t xml:space="preserve"> Tab, te manda al primero. Si estás en el primero y </w:t>
      </w:r>
      <w:proofErr w:type="spellStart"/>
      <w:r w:rsidRPr="00787545">
        <w:t>presionás</w:t>
      </w:r>
      <w:proofErr w:type="spellEnd"/>
      <w:r w:rsidRPr="00787545">
        <w:t xml:space="preserve"> </w:t>
      </w:r>
      <w:proofErr w:type="spellStart"/>
      <w:r w:rsidRPr="00787545">
        <w:t>Shift+Tab</w:t>
      </w:r>
      <w:proofErr w:type="spellEnd"/>
      <w:r w:rsidRPr="00787545">
        <w:t>, te manda al último. Así el foco nunca puede salir del modal.</w:t>
      </w:r>
    </w:p>
    <w:p w14:paraId="7DEC4F96" w14:textId="4BD93E34" w:rsidR="00F3211D" w:rsidRPr="00F3211D" w:rsidRDefault="00F3211D" w:rsidP="00F3211D">
      <w:pPr>
        <w:rPr>
          <w:b/>
          <w:bCs/>
        </w:rPr>
      </w:pPr>
      <w:r w:rsidRPr="00F3211D">
        <w:rPr>
          <w:b/>
          <w:bCs/>
        </w:rPr>
        <w:t>Pregunta 3: Pseudocódigo JS</w:t>
      </w:r>
    </w:p>
    <w:p w14:paraId="001DE1C3" w14:textId="5AB70593" w:rsidR="00F3211D" w:rsidRDefault="00F3211D" w:rsidP="00F3211D">
      <w:r w:rsidRPr="00F3211D">
        <w:drawing>
          <wp:inline distT="0" distB="0" distL="0" distR="0" wp14:anchorId="3A5DC69F" wp14:editId="494DE274">
            <wp:extent cx="3154680" cy="2967640"/>
            <wp:effectExtent l="0" t="0" r="7620" b="4445"/>
            <wp:docPr id="2076318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318431" name=""/>
                    <pic:cNvPicPr/>
                  </pic:nvPicPr>
                  <pic:blipFill>
                    <a:blip r:embed="rId4"/>
                    <a:stretch>
                      <a:fillRect/>
                    </a:stretch>
                  </pic:blipFill>
                  <pic:spPr>
                    <a:xfrm>
                      <a:off x="0" y="0"/>
                      <a:ext cx="3171591" cy="2983549"/>
                    </a:xfrm>
                    <a:prstGeom prst="rect">
                      <a:avLst/>
                    </a:prstGeom>
                  </pic:spPr>
                </pic:pic>
              </a:graphicData>
            </a:graphic>
          </wp:inline>
        </w:drawing>
      </w:r>
    </w:p>
    <w:p w14:paraId="60EDC852" w14:textId="75918044" w:rsidR="00924C68" w:rsidRDefault="00DB2EF7" w:rsidP="00F3211D">
      <w:pPr>
        <w:jc w:val="both"/>
      </w:pPr>
      <w:r>
        <w:t xml:space="preserve">El </w:t>
      </w:r>
      <w:proofErr w:type="spellStart"/>
      <w:proofErr w:type="gramStart"/>
      <w:r>
        <w:t>evento</w:t>
      </w:r>
      <w:r w:rsidR="00F3211D">
        <w:t>.preventDefault</w:t>
      </w:r>
      <w:proofErr w:type="spellEnd"/>
      <w:r w:rsidR="00F3211D">
        <w:t>()`</w:t>
      </w:r>
      <w:proofErr w:type="gramEnd"/>
      <w:r w:rsidR="00F3211D">
        <w:t xml:space="preserve"> es clave porque cancela el comportamiento nativo del Tab antes de que el navegador mueva el foco por su cuenta, y luego el código lo reubica manualmente en el extremo correcto del ciclo.</w:t>
      </w:r>
    </w:p>
    <w:sectPr w:rsidR="00924C6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C68"/>
    <w:rsid w:val="006A5E3E"/>
    <w:rsid w:val="00787545"/>
    <w:rsid w:val="00924C68"/>
    <w:rsid w:val="00DB2EF7"/>
    <w:rsid w:val="00F3211D"/>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1BEA0"/>
  <w15:chartTrackingRefBased/>
  <w15:docId w15:val="{A6A0377C-1E64-4F92-9A6D-887A6F466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24C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24C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24C6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24C6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24C6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24C6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24C6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24C6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24C6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24C6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24C6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24C6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24C6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24C6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24C6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24C6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24C6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24C68"/>
    <w:rPr>
      <w:rFonts w:eastAsiaTheme="majorEastAsia" w:cstheme="majorBidi"/>
      <w:color w:val="272727" w:themeColor="text1" w:themeTint="D8"/>
    </w:rPr>
  </w:style>
  <w:style w:type="paragraph" w:styleId="Ttulo">
    <w:name w:val="Title"/>
    <w:basedOn w:val="Normal"/>
    <w:next w:val="Normal"/>
    <w:link w:val="TtuloCar"/>
    <w:uiPriority w:val="10"/>
    <w:qFormat/>
    <w:rsid w:val="00924C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24C6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24C6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24C6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24C68"/>
    <w:pPr>
      <w:spacing w:before="160"/>
      <w:jc w:val="center"/>
    </w:pPr>
    <w:rPr>
      <w:i/>
      <w:iCs/>
      <w:color w:val="404040" w:themeColor="text1" w:themeTint="BF"/>
    </w:rPr>
  </w:style>
  <w:style w:type="character" w:customStyle="1" w:styleId="CitaCar">
    <w:name w:val="Cita Car"/>
    <w:basedOn w:val="Fuentedeprrafopredeter"/>
    <w:link w:val="Cita"/>
    <w:uiPriority w:val="29"/>
    <w:rsid w:val="00924C68"/>
    <w:rPr>
      <w:i/>
      <w:iCs/>
      <w:color w:val="404040" w:themeColor="text1" w:themeTint="BF"/>
    </w:rPr>
  </w:style>
  <w:style w:type="paragraph" w:styleId="Prrafodelista">
    <w:name w:val="List Paragraph"/>
    <w:basedOn w:val="Normal"/>
    <w:uiPriority w:val="34"/>
    <w:qFormat/>
    <w:rsid w:val="00924C68"/>
    <w:pPr>
      <w:ind w:left="720"/>
      <w:contextualSpacing/>
    </w:pPr>
  </w:style>
  <w:style w:type="character" w:styleId="nfasisintenso">
    <w:name w:val="Intense Emphasis"/>
    <w:basedOn w:val="Fuentedeprrafopredeter"/>
    <w:uiPriority w:val="21"/>
    <w:qFormat/>
    <w:rsid w:val="00924C68"/>
    <w:rPr>
      <w:i/>
      <w:iCs/>
      <w:color w:val="0F4761" w:themeColor="accent1" w:themeShade="BF"/>
    </w:rPr>
  </w:style>
  <w:style w:type="paragraph" w:styleId="Citadestacada">
    <w:name w:val="Intense Quote"/>
    <w:basedOn w:val="Normal"/>
    <w:next w:val="Normal"/>
    <w:link w:val="CitadestacadaCar"/>
    <w:uiPriority w:val="30"/>
    <w:qFormat/>
    <w:rsid w:val="00924C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24C68"/>
    <w:rPr>
      <w:i/>
      <w:iCs/>
      <w:color w:val="0F4761" w:themeColor="accent1" w:themeShade="BF"/>
    </w:rPr>
  </w:style>
  <w:style w:type="character" w:styleId="Referenciaintensa">
    <w:name w:val="Intense Reference"/>
    <w:basedOn w:val="Fuentedeprrafopredeter"/>
    <w:uiPriority w:val="32"/>
    <w:qFormat/>
    <w:rsid w:val="00924C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206</Words>
  <Characters>1135</Characters>
  <Application>Microsoft Office Word</Application>
  <DocSecurity>0</DocSecurity>
  <Lines>9</Lines>
  <Paragraphs>2</Paragraphs>
  <ScaleCrop>false</ScaleCrop>
  <Company/>
  <LinksUpToDate>false</LinksUpToDate>
  <CharactersWithSpaces>1339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JANIA HERNANDEZ DORMUZ</dc:creator>
  <cp:keywords/>
  <dc:description/>
  <cp:lastModifiedBy>JANIA HERNANDEZ DORMUZ</cp:lastModifiedBy>
  <cp:revision>4</cp:revision>
  <dcterms:created xsi:type="dcterms:W3CDTF">2026-06-03T16:12:00Z</dcterms:created>
  <dcterms:modified xsi:type="dcterms:W3CDTF">2026-06-03T16:31:00Z</dcterms:modified>
</cp:coreProperties>
</file>