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0C5E1" w14:textId="77777777" w:rsidR="000A76EC" w:rsidRPr="000A76EC" w:rsidRDefault="000A76EC" w:rsidP="000A76EC">
      <w:pPr>
        <w:jc w:val="both"/>
        <w:rPr>
          <w:rFonts w:ascii="Arial" w:hAnsi="Arial" w:cs="Arial"/>
        </w:rPr>
      </w:pPr>
      <w:r w:rsidRPr="000A76EC">
        <w:rPr>
          <w:rFonts w:ascii="Arial" w:hAnsi="Arial" w:cs="Arial"/>
        </w:rPr>
        <w:t>Actividad #1 - análisis TCP/IP</w:t>
      </w:r>
    </w:p>
    <w:p w14:paraId="11F13EB2" w14:textId="122C7713" w:rsidR="000A76EC" w:rsidRPr="000A76EC" w:rsidRDefault="000A76EC" w:rsidP="000A76EC">
      <w:pPr>
        <w:jc w:val="both"/>
        <w:rPr>
          <w:rFonts w:ascii="Arial" w:hAnsi="Arial" w:cs="Arial"/>
        </w:rPr>
      </w:pPr>
      <w:r w:rsidRPr="000A76EC">
        <w:rPr>
          <w:rFonts w:ascii="Arial" w:hAnsi="Arial" w:cs="Arial"/>
        </w:rPr>
        <w:t>1. ¿Es técnicamente correcto el argumento de velocidad?</w:t>
      </w:r>
    </w:p>
    <w:p w14:paraId="45B2AF06" w14:textId="3B3F436D" w:rsidR="000A76EC" w:rsidRPr="000A76EC" w:rsidRDefault="000A76EC" w:rsidP="000A76EC">
      <w:pPr>
        <w:jc w:val="both"/>
        <w:rPr>
          <w:rFonts w:ascii="Arial" w:hAnsi="Arial" w:cs="Arial"/>
        </w:rPr>
      </w:pPr>
      <w:r w:rsidRPr="000A76EC">
        <w:rPr>
          <w:rFonts w:ascii="Arial" w:hAnsi="Arial" w:cs="Arial"/>
        </w:rPr>
        <w:t>Sí, UDP es más rápido, pero no de forma relevante para esta tarea. La diferencia radica en que UDP no establece conexión ni verifica entrega. Para archivos de configuración críticos, esa "velocidad extra" no justifica el riesgo de perder datos.</w:t>
      </w:r>
    </w:p>
    <w:p w14:paraId="0DD55E3C" w14:textId="3BBA66BA" w:rsidR="000A76EC" w:rsidRPr="000A76EC" w:rsidRDefault="000A76EC" w:rsidP="005A1F23">
      <w:pPr>
        <w:jc w:val="both"/>
        <w:rPr>
          <w:rFonts w:ascii="Arial" w:hAnsi="Arial" w:cs="Arial"/>
        </w:rPr>
      </w:pPr>
      <w:r w:rsidRPr="000A76EC">
        <w:rPr>
          <w:rFonts w:ascii="Arial" w:hAnsi="Arial" w:cs="Arial"/>
        </w:rPr>
        <w:t>2. ¿Qué mecanismos de TCP perderías al cambiar a UDP?</w:t>
      </w:r>
    </w:p>
    <w:p w14:paraId="1999908B" w14:textId="7081D8D8" w:rsidR="000A76EC" w:rsidRPr="000A76EC" w:rsidRDefault="000A76EC" w:rsidP="000A76EC">
      <w:pPr>
        <w:jc w:val="both"/>
        <w:rPr>
          <w:rFonts w:ascii="Arial" w:hAnsi="Arial" w:cs="Arial"/>
        </w:rPr>
      </w:pPr>
      <w:r w:rsidRPr="000A76EC">
        <w:rPr>
          <w:rFonts w:ascii="Arial" w:hAnsi="Arial" w:cs="Arial"/>
        </w:rPr>
        <w:t>Confirmación de entrega (ACK)</w:t>
      </w:r>
      <w:r w:rsidR="005A1F23">
        <w:rPr>
          <w:rFonts w:ascii="Arial" w:hAnsi="Arial" w:cs="Arial"/>
        </w:rPr>
        <w:t xml:space="preserve">. </w:t>
      </w:r>
      <w:r w:rsidRPr="000A76EC">
        <w:rPr>
          <w:rFonts w:ascii="Arial" w:hAnsi="Arial" w:cs="Arial"/>
        </w:rPr>
        <w:t>Básicamente t</w:t>
      </w:r>
      <w:r w:rsidRPr="000A76EC">
        <w:rPr>
          <w:rFonts w:ascii="Arial" w:hAnsi="Arial" w:cs="Arial"/>
        </w:rPr>
        <w:t>odo lo que garantiza que el archivo llegue completo e íntegro.</w:t>
      </w:r>
    </w:p>
    <w:p w14:paraId="334AD2BA" w14:textId="77777777" w:rsidR="000A76EC" w:rsidRPr="000A76EC" w:rsidRDefault="000A76EC" w:rsidP="000A76EC">
      <w:pPr>
        <w:jc w:val="both"/>
        <w:rPr>
          <w:rFonts w:ascii="Arial" w:hAnsi="Arial" w:cs="Arial"/>
        </w:rPr>
      </w:pPr>
      <w:r w:rsidRPr="000A76EC">
        <w:rPr>
          <w:rFonts w:ascii="Arial" w:hAnsi="Arial" w:cs="Arial"/>
        </w:rPr>
        <w:t>3. ¿En qué escenario SÍ tendría sentido UDP? Ejemplo concreto.</w:t>
      </w:r>
    </w:p>
    <w:p w14:paraId="35910008" w14:textId="1FBD8C03" w:rsidR="000A76EC" w:rsidRPr="000A76EC" w:rsidRDefault="000A76EC" w:rsidP="000A76EC">
      <w:pPr>
        <w:jc w:val="both"/>
        <w:rPr>
          <w:rFonts w:ascii="Arial" w:hAnsi="Arial" w:cs="Arial"/>
        </w:rPr>
      </w:pPr>
      <w:r w:rsidRPr="000A76EC">
        <w:rPr>
          <w:rFonts w:ascii="Arial" w:hAnsi="Arial" w:cs="Arial"/>
        </w:rPr>
        <w:t>En</w:t>
      </w:r>
      <w:r w:rsidRPr="000A76EC">
        <w:rPr>
          <w:rFonts w:ascii="Arial" w:hAnsi="Arial" w:cs="Arial"/>
        </w:rPr>
        <w:t xml:space="preserve"> </w:t>
      </w:r>
      <w:proofErr w:type="spellStart"/>
      <w:r w:rsidRPr="000A76EC">
        <w:rPr>
          <w:rFonts w:ascii="Arial" w:hAnsi="Arial" w:cs="Arial"/>
        </w:rPr>
        <w:t>streaming</w:t>
      </w:r>
      <w:proofErr w:type="spellEnd"/>
      <w:r w:rsidRPr="000A76EC">
        <w:rPr>
          <w:rFonts w:ascii="Arial" w:hAnsi="Arial" w:cs="Arial"/>
        </w:rPr>
        <w:t xml:space="preserve"> de video en vivo o videollamadas.</w:t>
      </w:r>
      <w:r w:rsidRPr="000A76EC">
        <w:rPr>
          <w:rFonts w:ascii="Arial" w:hAnsi="Arial" w:cs="Arial"/>
        </w:rPr>
        <w:t xml:space="preserve"> También seria en los videojuegos donde la velocidad es </w:t>
      </w:r>
      <w:r w:rsidR="00453FF7" w:rsidRPr="000A76EC">
        <w:rPr>
          <w:rFonts w:ascii="Arial" w:hAnsi="Arial" w:cs="Arial"/>
        </w:rPr>
        <w:t>más</w:t>
      </w:r>
      <w:r w:rsidRPr="000A76EC">
        <w:rPr>
          <w:rFonts w:ascii="Arial" w:hAnsi="Arial" w:cs="Arial"/>
        </w:rPr>
        <w:t xml:space="preserve"> importante que la precisión.</w:t>
      </w:r>
    </w:p>
    <w:p w14:paraId="16BB0D46" w14:textId="77777777" w:rsidR="000A76EC" w:rsidRPr="000A76EC" w:rsidRDefault="000A76EC" w:rsidP="000A76EC">
      <w:pPr>
        <w:jc w:val="both"/>
        <w:rPr>
          <w:rFonts w:ascii="Arial" w:hAnsi="Arial" w:cs="Arial"/>
        </w:rPr>
      </w:pPr>
      <w:r w:rsidRPr="000A76EC">
        <w:rPr>
          <w:rFonts w:ascii="Arial" w:hAnsi="Arial" w:cs="Arial"/>
        </w:rPr>
        <w:t xml:space="preserve">4. ¿Cómo afecta el 3-Way </w:t>
      </w:r>
      <w:proofErr w:type="spellStart"/>
      <w:r w:rsidRPr="000A76EC">
        <w:rPr>
          <w:rFonts w:ascii="Arial" w:hAnsi="Arial" w:cs="Arial"/>
        </w:rPr>
        <w:t>Handshake</w:t>
      </w:r>
      <w:proofErr w:type="spellEnd"/>
      <w:r w:rsidRPr="000A76EC">
        <w:rPr>
          <w:rFonts w:ascii="Arial" w:hAnsi="Arial" w:cs="Arial"/>
        </w:rPr>
        <w:t xml:space="preserve"> con muchas conexiones cortas?</w:t>
      </w:r>
    </w:p>
    <w:p w14:paraId="3CD2367F" w14:textId="1D9C7F3F" w:rsidR="000A76EC" w:rsidRDefault="000A76EC" w:rsidP="000A76EC">
      <w:pPr>
        <w:jc w:val="both"/>
        <w:rPr>
          <w:rFonts w:ascii="Arial" w:hAnsi="Arial" w:cs="Arial"/>
        </w:rPr>
      </w:pPr>
      <w:r w:rsidRPr="000A76EC">
        <w:rPr>
          <w:rFonts w:ascii="Arial" w:hAnsi="Arial" w:cs="Arial"/>
        </w:rPr>
        <w:t xml:space="preserve">Cada conexión nueva requiere </w:t>
      </w:r>
      <w:r w:rsidR="005A1F23">
        <w:rPr>
          <w:rFonts w:ascii="Arial" w:hAnsi="Arial" w:cs="Arial"/>
        </w:rPr>
        <w:t>1.5 RTT. Con muchas conexiones cortas</w:t>
      </w:r>
      <w:r w:rsidRPr="000A76EC">
        <w:rPr>
          <w:rFonts w:ascii="Arial" w:hAnsi="Arial" w:cs="Arial"/>
        </w:rPr>
        <w:t xml:space="preserve">. </w:t>
      </w:r>
      <w:r w:rsidRPr="000A76EC">
        <w:rPr>
          <w:rFonts w:ascii="Arial" w:hAnsi="Arial" w:cs="Arial"/>
        </w:rPr>
        <w:t xml:space="preserve">Si los microservicios abren y cierran conexiones constantemente, ese </w:t>
      </w:r>
      <w:proofErr w:type="spellStart"/>
      <w:r w:rsidRPr="000A76EC">
        <w:rPr>
          <w:rFonts w:ascii="Arial" w:hAnsi="Arial" w:cs="Arial"/>
        </w:rPr>
        <w:t>overhead</w:t>
      </w:r>
      <w:proofErr w:type="spellEnd"/>
      <w:r w:rsidRPr="000A76EC">
        <w:rPr>
          <w:rFonts w:ascii="Arial" w:hAnsi="Arial" w:cs="Arial"/>
        </w:rPr>
        <w:t xml:space="preserve"> se acumula y aumenta la latencia notablemente. La solución real es reutilizar conexiones</w:t>
      </w:r>
      <w:r w:rsidR="00453FF7">
        <w:rPr>
          <w:rFonts w:ascii="Arial" w:hAnsi="Arial" w:cs="Arial"/>
        </w:rPr>
        <w:t xml:space="preserve"> </w:t>
      </w:r>
      <w:r w:rsidRPr="000A76EC">
        <w:rPr>
          <w:rFonts w:ascii="Arial" w:hAnsi="Arial" w:cs="Arial"/>
        </w:rPr>
        <w:t>no cambiar a UDP.</w:t>
      </w:r>
    </w:p>
    <w:p w14:paraId="45AD91A1" w14:textId="3E43DDEC" w:rsidR="005A1F23" w:rsidRPr="000A76EC" w:rsidRDefault="005A1F23" w:rsidP="000A76EC">
      <w:pPr>
        <w:jc w:val="both"/>
        <w:rPr>
          <w:rFonts w:ascii="Arial" w:hAnsi="Arial" w:cs="Arial"/>
        </w:rPr>
      </w:pPr>
    </w:p>
    <w:p w14:paraId="496AB892" w14:textId="77777777" w:rsidR="000A76EC" w:rsidRDefault="000A76EC"/>
    <w:sectPr w:rsidR="000A76E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08C"/>
    <w:multiLevelType w:val="multilevel"/>
    <w:tmpl w:val="0C1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729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07B"/>
    <w:rsid w:val="000A76EC"/>
    <w:rsid w:val="001D307B"/>
    <w:rsid w:val="00453FF7"/>
    <w:rsid w:val="005A1F23"/>
    <w:rsid w:val="005A67D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8FBF"/>
  <w15:chartTrackingRefBased/>
  <w15:docId w15:val="{F68F92FF-8FEE-4205-9D61-C99FF260F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D3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D3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D30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30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30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30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30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30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30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30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D30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D30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30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30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30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30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30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307B"/>
    <w:rPr>
      <w:rFonts w:eastAsiaTheme="majorEastAsia" w:cstheme="majorBidi"/>
      <w:color w:val="272727" w:themeColor="text1" w:themeTint="D8"/>
    </w:rPr>
  </w:style>
  <w:style w:type="paragraph" w:styleId="Ttulo">
    <w:name w:val="Title"/>
    <w:basedOn w:val="Normal"/>
    <w:next w:val="Normal"/>
    <w:link w:val="TtuloCar"/>
    <w:uiPriority w:val="10"/>
    <w:qFormat/>
    <w:rsid w:val="001D3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30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30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30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307B"/>
    <w:pPr>
      <w:spacing w:before="160"/>
      <w:jc w:val="center"/>
    </w:pPr>
    <w:rPr>
      <w:i/>
      <w:iCs/>
      <w:color w:val="404040" w:themeColor="text1" w:themeTint="BF"/>
    </w:rPr>
  </w:style>
  <w:style w:type="character" w:customStyle="1" w:styleId="CitaCar">
    <w:name w:val="Cita Car"/>
    <w:basedOn w:val="Fuentedeprrafopredeter"/>
    <w:link w:val="Cita"/>
    <w:uiPriority w:val="29"/>
    <w:rsid w:val="001D307B"/>
    <w:rPr>
      <w:i/>
      <w:iCs/>
      <w:color w:val="404040" w:themeColor="text1" w:themeTint="BF"/>
    </w:rPr>
  </w:style>
  <w:style w:type="paragraph" w:styleId="Prrafodelista">
    <w:name w:val="List Paragraph"/>
    <w:basedOn w:val="Normal"/>
    <w:uiPriority w:val="34"/>
    <w:qFormat/>
    <w:rsid w:val="001D307B"/>
    <w:pPr>
      <w:ind w:left="720"/>
      <w:contextualSpacing/>
    </w:pPr>
  </w:style>
  <w:style w:type="character" w:styleId="nfasisintenso">
    <w:name w:val="Intense Emphasis"/>
    <w:basedOn w:val="Fuentedeprrafopredeter"/>
    <w:uiPriority w:val="21"/>
    <w:qFormat/>
    <w:rsid w:val="001D307B"/>
    <w:rPr>
      <w:i/>
      <w:iCs/>
      <w:color w:val="0F4761" w:themeColor="accent1" w:themeShade="BF"/>
    </w:rPr>
  </w:style>
  <w:style w:type="paragraph" w:styleId="Citadestacada">
    <w:name w:val="Intense Quote"/>
    <w:basedOn w:val="Normal"/>
    <w:next w:val="Normal"/>
    <w:link w:val="CitadestacadaCar"/>
    <w:uiPriority w:val="30"/>
    <w:qFormat/>
    <w:rsid w:val="001D3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307B"/>
    <w:rPr>
      <w:i/>
      <w:iCs/>
      <w:color w:val="0F4761" w:themeColor="accent1" w:themeShade="BF"/>
    </w:rPr>
  </w:style>
  <w:style w:type="character" w:styleId="Referenciaintensa">
    <w:name w:val="Intense Reference"/>
    <w:basedOn w:val="Fuentedeprrafopredeter"/>
    <w:uiPriority w:val="32"/>
    <w:qFormat/>
    <w:rsid w:val="001D3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155</Words>
  <Characters>856</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JANIA HERNANDEZ DORMUZ</dc:creator>
  <cp:keywords/>
  <dc:description/>
  <cp:lastModifiedBy>JANIA HERNANDEZ DORMUZ</cp:lastModifiedBy>
  <cp:revision>2</cp:revision>
  <dcterms:created xsi:type="dcterms:W3CDTF">2026-05-20T14:25:00Z</dcterms:created>
  <dcterms:modified xsi:type="dcterms:W3CDTF">2026-05-20T14:52:00Z</dcterms:modified>
</cp:coreProperties>
</file>